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17.09.2024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Более 13 тысяч кубанских семей получают ежемесячные выплаты из материнского капитала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Ежемесячные выплаты из средств материнского капитала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становятся все более востребованными среди жителей Краснодарского края. По данным Отделения Социального фонда России по Краснодарскому краю, с начала 2024 года их получают более 13 тысяч кубанских семей. В настоящее время оформление выплаты доступно на любого рожденного в семье ребенка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до трех лет.</w:t>
      </w:r>
    </w:p>
    <w:p>
      <w:pPr>
        <w:pStyle w:val="NormalWeb"/>
        <w:spacing w:lineRule="auto" w:line="276" w:beforeAutospacing="0" w:before="0" w:afterAutospacing="0" w:after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Получать ежемесячные выплаты из маткапитала могут семьи с доходом менее двукратной величины прожиточного минимума (29 670 рублей в Краснодарском крае</w:t>
      </w:r>
      <w:r>
        <w:rPr/>
        <w:t>)</w:t>
      </w:r>
      <w:r>
        <w:rPr>
          <w:rFonts w:ascii="Montserrat" w:hAnsi="Montserrat"/>
          <w:sz w:val="28"/>
          <w:szCs w:val="28"/>
        </w:rPr>
        <w:t>. Отделение Социального фонда России по Краснодарскому краю сообщает: в 2024 году среднедушевой прожиточный минимум на Кубани равен 14 835 рублям.</w:t>
      </w:r>
      <w:r>
        <w:rPr/>
        <w:t xml:space="preserve"> 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ежемесячной выплаты соответствует региональному прожиточному минимуму на ребенка, в Краснодарском крае он составляет 14 390 рублей. Подать заявление о распоряжении средствами материнского капитала на получение ежемесячной выплаты можно в любое время в течение трех лет со дня рождения ребенка.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ascii="Montserrat" w:hAnsi="Montserrat"/>
          <w:color w:val="FF0000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2024 году был увеличен период, в течение которого можно обратиться за ежемесячной выплатой из материнского капитала и получить деньги за все время, начиная с месяца рождения ребенка. Сейчас это возможно в течение первых 6 месяцев после его рождения, если заявление о получении ежемесячной выплаты подано не позднее этого периода. В таком случае ежемесячная выплата осуществляется с месяца рождения ребенка. В остальных случаях — с месяца обращения за ее назначением. Мера социальной поддержки назначается на 12 месяцев. После этого родители могут подать заявление на ее продление. Получать меру поддержки можно до трехлетия ребенка.  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Также можно обратиться лично в клиентскую службу Отделения СФР по Краснодарскому краю.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D0C9-3695-466F-B82D-ED36CC4C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316</Words>
  <Characters>1979</Characters>
  <CharactersWithSpaces>2292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2024-09-17T05:14:00Z</dcterms:created>
  <dc:creator>Обиход Владимир Анатольевич</dc:creator>
  <dc:description/>
  <dc:language>ru-RU</dc:language>
  <cp:lastModifiedBy>Холстинин Валерий Валерьевич</cp:lastModifiedBy>
  <cp:lastPrinted>2024-09-10T05:09:00Z</cp:lastPrinted>
  <dcterms:modified xsi:type="dcterms:W3CDTF">2024-09-17T05:14:00Z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