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BC" w:rsidRPr="008136BC" w:rsidRDefault="008136BC" w:rsidP="008136B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-242570</wp:posOffset>
            </wp:positionV>
            <wp:extent cx="619125" cy="676275"/>
            <wp:effectExtent l="19050" t="0" r="9525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36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</w:t>
      </w:r>
    </w:p>
    <w:p w:rsidR="008136BC" w:rsidRPr="008136BC" w:rsidRDefault="008136BC" w:rsidP="008136BC">
      <w:pPr>
        <w:keepNext/>
        <w:suppressAutoHyphens/>
        <w:spacing w:before="240" w:after="60" w:line="320" w:lineRule="exact"/>
        <w:ind w:firstLine="7230"/>
        <w:jc w:val="center"/>
        <w:outlineLvl w:val="1"/>
        <w:rPr>
          <w:rFonts w:ascii="Arial" w:eastAsia="Times New Roman" w:hAnsi="Arial" w:cs="Arial"/>
          <w:b/>
          <w:bCs/>
          <w:iCs/>
          <w:sz w:val="20"/>
          <w:szCs w:val="28"/>
          <w:lang w:eastAsia="ar-SA"/>
        </w:rPr>
      </w:pPr>
    </w:p>
    <w:p w:rsidR="008136BC" w:rsidRPr="008136BC" w:rsidRDefault="008136BC" w:rsidP="008136BC">
      <w:pPr>
        <w:suppressAutoHyphens/>
        <w:spacing w:after="0" w:line="360" w:lineRule="exact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36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ПОСЕЛКОВОГО СЕЛЬСКОГО ПОСЕЛЕНИЯ </w:t>
      </w:r>
    </w:p>
    <w:p w:rsidR="008136BC" w:rsidRPr="008136BC" w:rsidRDefault="008136BC" w:rsidP="008136BC">
      <w:pPr>
        <w:suppressAutoHyphens/>
        <w:spacing w:after="0" w:line="360" w:lineRule="exact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36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ТИМАШЕВСКОГО РАЙОНА</w:t>
      </w:r>
    </w:p>
    <w:p w:rsidR="008136BC" w:rsidRPr="008136BC" w:rsidRDefault="008136BC" w:rsidP="008136BC">
      <w:pPr>
        <w:keepNext/>
        <w:suppressAutoHyphens/>
        <w:spacing w:before="240" w:after="60" w:line="360" w:lineRule="exact"/>
        <w:ind w:left="-426"/>
        <w:jc w:val="center"/>
        <w:outlineLvl w:val="1"/>
        <w:rPr>
          <w:rFonts w:ascii="Arial" w:eastAsia="Times New Roman" w:hAnsi="Arial" w:cs="Arial"/>
          <w:b/>
          <w:bCs/>
          <w:i/>
          <w:iCs/>
          <w:sz w:val="32"/>
          <w:szCs w:val="32"/>
          <w:lang w:eastAsia="ar-SA"/>
        </w:rPr>
      </w:pPr>
      <w:proofErr w:type="gramStart"/>
      <w:r w:rsidRPr="008136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8136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Е Н И Е</w:t>
      </w:r>
      <w:r w:rsidRPr="008136BC">
        <w:rPr>
          <w:rFonts w:ascii="Arial" w:eastAsia="Times New Roman" w:hAnsi="Arial" w:cs="Arial"/>
          <w:b/>
          <w:bCs/>
          <w:i/>
          <w:iCs/>
          <w:sz w:val="32"/>
          <w:szCs w:val="32"/>
          <w:lang w:eastAsia="ar-SA"/>
        </w:rPr>
        <w:t xml:space="preserve"> </w:t>
      </w:r>
    </w:p>
    <w:p w:rsidR="008136BC" w:rsidRPr="008136BC" w:rsidRDefault="008136BC" w:rsidP="008136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36BC" w:rsidRPr="008136BC" w:rsidRDefault="008136BC" w:rsidP="008136BC">
      <w:pPr>
        <w:suppressAutoHyphens/>
        <w:spacing w:after="0" w:line="360" w:lineRule="exact"/>
        <w:ind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36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24 октября </w:t>
      </w:r>
      <w:r w:rsidRPr="008136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2022 г.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136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№ 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8136BC" w:rsidRPr="008136BC" w:rsidRDefault="008136BC" w:rsidP="008136BC">
      <w:pPr>
        <w:tabs>
          <w:tab w:val="left" w:pos="9356"/>
        </w:tabs>
        <w:suppressAutoHyphens/>
        <w:spacing w:after="0" w:line="280" w:lineRule="exact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3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поселок Советский </w:t>
      </w:r>
    </w:p>
    <w:p w:rsidR="000A3DDF" w:rsidRPr="00BA7779" w:rsidRDefault="000A3DDF" w:rsidP="009858DA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BA7779" w:rsidRDefault="000A3DDF" w:rsidP="009858DA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BA7779" w:rsidRDefault="000A3DDF" w:rsidP="00743C3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10FE1" w:rsidRDefault="008770B5" w:rsidP="00710FE1">
      <w:pPr>
        <w:widowControl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710FE1" w:rsidRDefault="00710FE1" w:rsidP="00710FE1">
      <w:pPr>
        <w:widowControl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Поселкового сельского поселения Тимашевского района</w:t>
      </w:r>
      <w:r w:rsidR="008770B5"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8770B5"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="008770B5"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10FE1" w:rsidRDefault="00710FE1" w:rsidP="00710FE1">
      <w:pPr>
        <w:widowControl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ноября</w:t>
      </w:r>
      <w:r w:rsidR="008770B5"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8770B5"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85</w:t>
      </w:r>
      <w:r w:rsidR="008770B5"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административного </w:t>
      </w:r>
    </w:p>
    <w:p w:rsidR="00710FE1" w:rsidRDefault="008770B5" w:rsidP="00710FE1">
      <w:pPr>
        <w:widowControl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регламента предоставления муниципальной услуги «Выдача </w:t>
      </w:r>
    </w:p>
    <w:p w:rsidR="00710FE1" w:rsidRDefault="008770B5" w:rsidP="00710FE1">
      <w:pPr>
        <w:widowControl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специального разрешения на движение по </w:t>
      </w:r>
      <w:proofErr w:type="gramStart"/>
      <w:r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автомобильным</w:t>
      </w:r>
      <w:proofErr w:type="gramEnd"/>
      <w:r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10FE1" w:rsidRDefault="008770B5" w:rsidP="00710FE1">
      <w:pPr>
        <w:widowControl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дорогам местного значения тяжеловесного</w:t>
      </w:r>
      <w:r w:rsidR="00710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(или)</w:t>
      </w:r>
    </w:p>
    <w:p w:rsidR="008770B5" w:rsidRPr="008770B5" w:rsidRDefault="008770B5" w:rsidP="00710FE1">
      <w:pPr>
        <w:widowControl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крупногабаритного транспортного средства»</w:t>
      </w:r>
    </w:p>
    <w:p w:rsidR="000A3DDF" w:rsidRPr="00BA7779" w:rsidRDefault="000A3DDF" w:rsidP="009858D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DDF" w:rsidRPr="00BA7779" w:rsidRDefault="000A3DDF" w:rsidP="009858D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DDF" w:rsidRPr="00BA7779" w:rsidRDefault="000A3DDF" w:rsidP="00693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7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43F25" w:rsidRPr="00BA7779">
        <w:rPr>
          <w:rFonts w:ascii="Times New Roman" w:hAnsi="Times New Roman" w:cs="Times New Roman"/>
          <w:sz w:val="28"/>
          <w:szCs w:val="28"/>
        </w:rPr>
        <w:t>с Федеральным</w:t>
      </w:r>
      <w:r w:rsidRPr="00BA7779">
        <w:rPr>
          <w:rFonts w:ascii="Times New Roman" w:hAnsi="Times New Roman" w:cs="Times New Roman"/>
          <w:sz w:val="28"/>
          <w:szCs w:val="28"/>
        </w:rPr>
        <w:t xml:space="preserve"> </w:t>
      </w:r>
      <w:r w:rsidR="00737285">
        <w:rPr>
          <w:rFonts w:ascii="Times New Roman" w:hAnsi="Times New Roman" w:cs="Times New Roman"/>
          <w:sz w:val="28"/>
          <w:szCs w:val="28"/>
        </w:rPr>
        <w:t>законом</w:t>
      </w:r>
      <w:r w:rsidRPr="00BA7779">
        <w:rPr>
          <w:rFonts w:ascii="Times New Roman" w:hAnsi="Times New Roman" w:cs="Times New Roman"/>
          <w:sz w:val="28"/>
          <w:szCs w:val="28"/>
        </w:rPr>
        <w:t xml:space="preserve"> от 27 июля 2010 г. № 210-ФЗ </w:t>
      </w:r>
      <w:r w:rsidR="004C06EB" w:rsidRPr="00BA7779">
        <w:rPr>
          <w:rFonts w:ascii="Times New Roman" w:hAnsi="Times New Roman" w:cs="Times New Roman"/>
          <w:sz w:val="28"/>
          <w:szCs w:val="28"/>
        </w:rPr>
        <w:t xml:space="preserve">      </w:t>
      </w:r>
      <w:r w:rsidRPr="00BA7779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737285">
        <w:rPr>
          <w:rFonts w:ascii="Times New Roman" w:hAnsi="Times New Roman" w:cs="Times New Roman"/>
          <w:sz w:val="28"/>
          <w:szCs w:val="28"/>
        </w:rPr>
        <w:t xml:space="preserve">приказом Минтранса России от 24 марта 2022 г. № 95 «О внесении изменений </w:t>
      </w:r>
      <w:r w:rsidR="006932D7">
        <w:rPr>
          <w:rFonts w:ascii="Times New Roman" w:hAnsi="Times New Roman" w:cs="Times New Roman"/>
          <w:sz w:val="28"/>
          <w:szCs w:val="28"/>
        </w:rPr>
        <w:t xml:space="preserve">   </w:t>
      </w:r>
      <w:r w:rsidR="00737285">
        <w:rPr>
          <w:rFonts w:ascii="Times New Roman" w:hAnsi="Times New Roman" w:cs="Times New Roman"/>
          <w:sz w:val="28"/>
          <w:szCs w:val="28"/>
        </w:rPr>
        <w:t xml:space="preserve">в Порядок выдачи специальных разрешений на проезд крупногабаритных транспортных средств и (или) тяжеловесных транспортных средств, масса с грузом или без груза и (или) нагрузка на ось или группу </w:t>
      </w:r>
      <w:proofErr w:type="gramStart"/>
      <w:r w:rsidR="00737285">
        <w:rPr>
          <w:rFonts w:ascii="Times New Roman" w:hAnsi="Times New Roman" w:cs="Times New Roman"/>
          <w:sz w:val="28"/>
          <w:szCs w:val="28"/>
        </w:rPr>
        <w:t>осей</w:t>
      </w:r>
      <w:proofErr w:type="gramEnd"/>
      <w:r w:rsidR="00737285">
        <w:rPr>
          <w:rFonts w:ascii="Times New Roman" w:hAnsi="Times New Roman" w:cs="Times New Roman"/>
          <w:sz w:val="28"/>
          <w:szCs w:val="28"/>
        </w:rPr>
        <w:t xml:space="preserve"> которых прев</w:t>
      </w:r>
      <w:r w:rsidR="00737285">
        <w:rPr>
          <w:rFonts w:ascii="Times New Roman" w:hAnsi="Times New Roman" w:cs="Times New Roman"/>
          <w:sz w:val="28"/>
          <w:szCs w:val="28"/>
        </w:rPr>
        <w:t>ы</w:t>
      </w:r>
      <w:r w:rsidR="00737285">
        <w:rPr>
          <w:rFonts w:ascii="Times New Roman" w:hAnsi="Times New Roman" w:cs="Times New Roman"/>
          <w:sz w:val="28"/>
          <w:szCs w:val="28"/>
        </w:rPr>
        <w:t xml:space="preserve">шают более чем на два процента допустимую массу транспортного средства и (или) допустимую нагрузку на ось или группу осей транспортного средства, </w:t>
      </w:r>
      <w:proofErr w:type="gramStart"/>
      <w:r w:rsidR="00737285">
        <w:rPr>
          <w:rFonts w:ascii="Times New Roman" w:hAnsi="Times New Roman" w:cs="Times New Roman"/>
          <w:sz w:val="28"/>
          <w:szCs w:val="28"/>
        </w:rPr>
        <w:t>осуществляющих международные автомобильные перевозки грузов, в том чи</w:t>
      </w:r>
      <w:r w:rsidR="00737285">
        <w:rPr>
          <w:rFonts w:ascii="Times New Roman" w:hAnsi="Times New Roman" w:cs="Times New Roman"/>
          <w:sz w:val="28"/>
          <w:szCs w:val="28"/>
        </w:rPr>
        <w:t>с</w:t>
      </w:r>
      <w:r w:rsidR="00737285">
        <w:rPr>
          <w:rFonts w:ascii="Times New Roman" w:hAnsi="Times New Roman" w:cs="Times New Roman"/>
          <w:sz w:val="28"/>
          <w:szCs w:val="28"/>
        </w:rPr>
        <w:t>ле по постоянным маршрутам, утвержденный приказом Министерства тран</w:t>
      </w:r>
      <w:r w:rsidR="00737285">
        <w:rPr>
          <w:rFonts w:ascii="Times New Roman" w:hAnsi="Times New Roman" w:cs="Times New Roman"/>
          <w:sz w:val="28"/>
          <w:szCs w:val="28"/>
        </w:rPr>
        <w:t>с</w:t>
      </w:r>
      <w:r w:rsidR="00737285">
        <w:rPr>
          <w:rFonts w:ascii="Times New Roman" w:hAnsi="Times New Roman" w:cs="Times New Roman"/>
          <w:sz w:val="28"/>
          <w:szCs w:val="28"/>
        </w:rPr>
        <w:t>порта Российской Федерации от 21 сентября 2016 г. № 272, и Порядок выдачи специального разрешения на движение по автомобильным дорогам тяжелове</w:t>
      </w:r>
      <w:r w:rsidR="00737285">
        <w:rPr>
          <w:rFonts w:ascii="Times New Roman" w:hAnsi="Times New Roman" w:cs="Times New Roman"/>
          <w:sz w:val="28"/>
          <w:szCs w:val="28"/>
        </w:rPr>
        <w:t>с</w:t>
      </w:r>
      <w:r w:rsidR="00737285">
        <w:rPr>
          <w:rFonts w:ascii="Times New Roman" w:hAnsi="Times New Roman" w:cs="Times New Roman"/>
          <w:sz w:val="28"/>
          <w:szCs w:val="28"/>
        </w:rPr>
        <w:t>ного и (или) крупногабаритного транспортного средства, утвержденный прик</w:t>
      </w:r>
      <w:r w:rsidR="00737285">
        <w:rPr>
          <w:rFonts w:ascii="Times New Roman" w:hAnsi="Times New Roman" w:cs="Times New Roman"/>
          <w:sz w:val="28"/>
          <w:szCs w:val="28"/>
        </w:rPr>
        <w:t>а</w:t>
      </w:r>
      <w:r w:rsidR="00737285">
        <w:rPr>
          <w:rFonts w:ascii="Times New Roman" w:hAnsi="Times New Roman" w:cs="Times New Roman"/>
          <w:sz w:val="28"/>
          <w:szCs w:val="28"/>
        </w:rPr>
        <w:t>зом Министерства транспорта Российской Федерации от 5 июня 2019 г. № 167»</w:t>
      </w:r>
      <w:r w:rsidR="008770B5" w:rsidRPr="008770B5">
        <w:rPr>
          <w:rFonts w:ascii="Times New Roman" w:hAnsi="Times New Roman" w:cs="Times New Roman"/>
          <w:sz w:val="28"/>
          <w:szCs w:val="28"/>
        </w:rPr>
        <w:t xml:space="preserve">, 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Поселкового сельского поселения Тим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t>а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t>шевского района от 16</w:t>
      </w:r>
      <w:proofErr w:type="gramEnd"/>
      <w:r w:rsidR="00710FE1" w:rsidRPr="00710F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10FE1" w:rsidRPr="00710FE1">
        <w:rPr>
          <w:rFonts w:ascii="Times New Roman" w:hAnsi="Times New Roman" w:cs="Times New Roman"/>
          <w:bCs/>
          <w:sz w:val="28"/>
          <w:szCs w:val="28"/>
        </w:rPr>
        <w:t>августа 2019 г. № 34  «Об утверждении порядков разр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t>а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t>ботки и утверждения административных регламентов осуществления муниц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t>и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t>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t>н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t>троля и административных регламентов предоставления муниципальных услуг, проведения экспертизы проектов административных регламентов осуществл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t>е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t>ния муниципального контроля и административных регламентов предоставл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t>е</w:t>
      </w:r>
      <w:r w:rsidR="00710FE1" w:rsidRPr="00710FE1">
        <w:rPr>
          <w:rFonts w:ascii="Times New Roman" w:hAnsi="Times New Roman" w:cs="Times New Roman"/>
          <w:bCs/>
          <w:sz w:val="28"/>
          <w:szCs w:val="28"/>
        </w:rPr>
        <w:lastRenderedPageBreak/>
        <w:t>ния муниципальных услуг»</w:t>
      </w:r>
      <w:r w:rsidRPr="00BA7779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710FE1">
        <w:rPr>
          <w:rFonts w:ascii="Times New Roman" w:hAnsi="Times New Roman" w:cs="Times New Roman"/>
          <w:sz w:val="28"/>
          <w:szCs w:val="28"/>
        </w:rPr>
        <w:t>Поселкового сельского поселения Тим</w:t>
      </w:r>
      <w:r w:rsidR="00710FE1">
        <w:rPr>
          <w:rFonts w:ascii="Times New Roman" w:hAnsi="Times New Roman" w:cs="Times New Roman"/>
          <w:sz w:val="28"/>
          <w:szCs w:val="28"/>
        </w:rPr>
        <w:t>а</w:t>
      </w:r>
      <w:r w:rsidR="00710FE1">
        <w:rPr>
          <w:rFonts w:ascii="Times New Roman" w:hAnsi="Times New Roman" w:cs="Times New Roman"/>
          <w:sz w:val="28"/>
          <w:szCs w:val="28"/>
        </w:rPr>
        <w:t>шевского района</w:t>
      </w:r>
      <w:r w:rsidR="0027632E">
        <w:rPr>
          <w:rFonts w:ascii="Times New Roman" w:hAnsi="Times New Roman" w:cs="Times New Roman"/>
          <w:sz w:val="28"/>
          <w:szCs w:val="28"/>
        </w:rPr>
        <w:t>,</w:t>
      </w:r>
      <w:r w:rsidR="0027632E" w:rsidRPr="0027632E">
        <w:t xml:space="preserve"> </w:t>
      </w:r>
      <w:r w:rsidR="0027632E" w:rsidRPr="000A5AE9">
        <w:rPr>
          <w:rFonts w:ascii="Times New Roman" w:hAnsi="Times New Roman" w:cs="Times New Roman"/>
          <w:sz w:val="28"/>
          <w:szCs w:val="28"/>
        </w:rPr>
        <w:t>рассмотрев протес</w:t>
      </w:r>
      <w:r w:rsidR="003F46E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7632E" w:rsidRPr="000A5AE9">
        <w:rPr>
          <w:rFonts w:ascii="Times New Roman" w:hAnsi="Times New Roman" w:cs="Times New Roman"/>
          <w:sz w:val="28"/>
          <w:szCs w:val="28"/>
        </w:rPr>
        <w:t xml:space="preserve"> проку</w:t>
      </w:r>
      <w:r w:rsidR="000A5AE9">
        <w:rPr>
          <w:rFonts w:ascii="Times New Roman" w:hAnsi="Times New Roman" w:cs="Times New Roman"/>
          <w:sz w:val="28"/>
          <w:szCs w:val="28"/>
        </w:rPr>
        <w:t xml:space="preserve">ратуры Тимашевского района от </w:t>
      </w:r>
      <w:r w:rsidR="006932D7" w:rsidRPr="006932D7">
        <w:rPr>
          <w:rFonts w:ascii="Times New Roman" w:hAnsi="Times New Roman" w:cs="Times New Roman"/>
          <w:sz w:val="28"/>
          <w:szCs w:val="28"/>
        </w:rPr>
        <w:t xml:space="preserve">10 </w:t>
      </w:r>
      <w:r w:rsidR="006932D7">
        <w:rPr>
          <w:rFonts w:ascii="Times New Roman" w:hAnsi="Times New Roman" w:cs="Times New Roman"/>
          <w:sz w:val="28"/>
          <w:szCs w:val="28"/>
        </w:rPr>
        <w:t>октября 2022</w:t>
      </w:r>
      <w:r w:rsidR="0027632E" w:rsidRPr="000A5AE9">
        <w:rPr>
          <w:rFonts w:ascii="Times New Roman" w:hAnsi="Times New Roman" w:cs="Times New Roman"/>
          <w:sz w:val="28"/>
          <w:szCs w:val="28"/>
        </w:rPr>
        <w:t xml:space="preserve"> г. </w:t>
      </w:r>
      <w:r w:rsidR="00710FE1">
        <w:rPr>
          <w:rFonts w:ascii="Times New Roman" w:hAnsi="Times New Roman" w:cs="Times New Roman"/>
          <w:sz w:val="28"/>
          <w:szCs w:val="28"/>
        </w:rPr>
        <w:t xml:space="preserve"> </w:t>
      </w:r>
      <w:r w:rsidR="0027632E" w:rsidRPr="000A5AE9">
        <w:rPr>
          <w:rFonts w:ascii="Times New Roman" w:hAnsi="Times New Roman" w:cs="Times New Roman"/>
          <w:sz w:val="28"/>
          <w:szCs w:val="28"/>
        </w:rPr>
        <w:t xml:space="preserve">№ </w:t>
      </w:r>
      <w:r w:rsidR="006932D7">
        <w:rPr>
          <w:rFonts w:ascii="Times New Roman" w:hAnsi="Times New Roman" w:cs="Times New Roman"/>
          <w:sz w:val="28"/>
          <w:szCs w:val="28"/>
        </w:rPr>
        <w:t>7-02-2022/</w:t>
      </w:r>
      <w:r w:rsidR="00710FE1">
        <w:rPr>
          <w:rFonts w:ascii="Times New Roman" w:hAnsi="Times New Roman" w:cs="Times New Roman"/>
          <w:sz w:val="28"/>
          <w:szCs w:val="28"/>
        </w:rPr>
        <w:t>1500</w:t>
      </w:r>
      <w:r w:rsidR="0027632E" w:rsidRPr="000A5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A777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A777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bookmarkStart w:id="0" w:name="_GoBack"/>
      <w:bookmarkEnd w:id="0"/>
    </w:p>
    <w:p w:rsidR="004D7AE0" w:rsidRPr="00F31E67" w:rsidRDefault="00591799" w:rsidP="006932D7">
      <w:pPr>
        <w:pStyle w:val="a3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8770B5" w:rsidRPr="008770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10FE1">
        <w:rPr>
          <w:rFonts w:ascii="Times New Roman" w:hAnsi="Times New Roman" w:cs="Times New Roman"/>
          <w:sz w:val="28"/>
          <w:szCs w:val="28"/>
        </w:rPr>
        <w:t>Поселкового сельского пос</w:t>
      </w:r>
      <w:r w:rsidR="00710FE1">
        <w:rPr>
          <w:rFonts w:ascii="Times New Roman" w:hAnsi="Times New Roman" w:cs="Times New Roman"/>
          <w:sz w:val="28"/>
          <w:szCs w:val="28"/>
        </w:rPr>
        <w:t>е</w:t>
      </w:r>
      <w:r w:rsidR="00710FE1">
        <w:rPr>
          <w:rFonts w:ascii="Times New Roman" w:hAnsi="Times New Roman" w:cs="Times New Roman"/>
          <w:sz w:val="28"/>
          <w:szCs w:val="28"/>
        </w:rPr>
        <w:t>ления Тимашевского района от 30</w:t>
      </w:r>
      <w:r w:rsidR="008770B5" w:rsidRPr="008770B5">
        <w:rPr>
          <w:rFonts w:ascii="Times New Roman" w:hAnsi="Times New Roman" w:cs="Times New Roman"/>
          <w:sz w:val="28"/>
          <w:szCs w:val="28"/>
        </w:rPr>
        <w:t xml:space="preserve"> ноя</w:t>
      </w:r>
      <w:r w:rsidR="008770B5">
        <w:rPr>
          <w:rFonts w:ascii="Times New Roman" w:hAnsi="Times New Roman" w:cs="Times New Roman"/>
          <w:sz w:val="28"/>
          <w:szCs w:val="28"/>
        </w:rPr>
        <w:t>бря 20</w:t>
      </w:r>
      <w:r w:rsidR="00710FE1">
        <w:rPr>
          <w:rFonts w:ascii="Times New Roman" w:hAnsi="Times New Roman" w:cs="Times New Roman"/>
          <w:sz w:val="28"/>
          <w:szCs w:val="28"/>
        </w:rPr>
        <w:t>21</w:t>
      </w:r>
      <w:r w:rsidR="008770B5">
        <w:rPr>
          <w:rFonts w:ascii="Times New Roman" w:hAnsi="Times New Roman" w:cs="Times New Roman"/>
          <w:sz w:val="28"/>
          <w:szCs w:val="28"/>
        </w:rPr>
        <w:t xml:space="preserve"> г. № </w:t>
      </w:r>
      <w:r w:rsidR="00710FE1">
        <w:rPr>
          <w:rFonts w:ascii="Times New Roman" w:hAnsi="Times New Roman" w:cs="Times New Roman"/>
          <w:sz w:val="28"/>
          <w:szCs w:val="28"/>
        </w:rPr>
        <w:t>85</w:t>
      </w:r>
      <w:r w:rsidR="008770B5">
        <w:rPr>
          <w:rFonts w:ascii="Times New Roman" w:hAnsi="Times New Roman" w:cs="Times New Roman"/>
          <w:sz w:val="28"/>
          <w:szCs w:val="28"/>
        </w:rPr>
        <w:t xml:space="preserve"> «Об утвержде</w:t>
      </w:r>
      <w:r w:rsidR="008770B5" w:rsidRPr="008770B5">
        <w:rPr>
          <w:rFonts w:ascii="Times New Roman" w:hAnsi="Times New Roman" w:cs="Times New Roman"/>
          <w:sz w:val="28"/>
          <w:szCs w:val="28"/>
        </w:rPr>
        <w:t>нии адм</w:t>
      </w:r>
      <w:r w:rsidR="008770B5" w:rsidRPr="008770B5">
        <w:rPr>
          <w:rFonts w:ascii="Times New Roman" w:hAnsi="Times New Roman" w:cs="Times New Roman"/>
          <w:sz w:val="28"/>
          <w:szCs w:val="28"/>
        </w:rPr>
        <w:t>и</w:t>
      </w:r>
      <w:r w:rsidR="008770B5" w:rsidRPr="008770B5">
        <w:rPr>
          <w:rFonts w:ascii="Times New Roman" w:hAnsi="Times New Roman" w:cs="Times New Roman"/>
          <w:sz w:val="28"/>
          <w:szCs w:val="28"/>
        </w:rPr>
        <w:t>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</w:t>
      </w:r>
      <w:r>
        <w:rPr>
          <w:rFonts w:ascii="Times New Roman" w:hAnsi="Times New Roman" w:cs="Times New Roman"/>
          <w:sz w:val="28"/>
          <w:szCs w:val="28"/>
        </w:rPr>
        <w:t>ритного транспортного средства»</w:t>
      </w:r>
      <w:r w:rsidR="00066841">
        <w:rPr>
          <w:rFonts w:ascii="Times New Roman" w:hAnsi="Times New Roman" w:cs="Times New Roman"/>
          <w:sz w:val="28"/>
          <w:szCs w:val="28"/>
        </w:rPr>
        <w:t xml:space="preserve"> </w:t>
      </w:r>
      <w:r w:rsidR="00A62845" w:rsidRPr="00FF5726">
        <w:rPr>
          <w:rFonts w:ascii="Times New Roman" w:hAnsi="Times New Roman" w:cs="Times New Roman"/>
          <w:sz w:val="28"/>
          <w:szCs w:val="28"/>
        </w:rPr>
        <w:t>(</w:t>
      </w:r>
      <w:r w:rsidR="00737285">
        <w:rPr>
          <w:rFonts w:ascii="Times New Roman" w:hAnsi="Times New Roman" w:cs="Times New Roman"/>
          <w:sz w:val="28"/>
          <w:szCs w:val="28"/>
        </w:rPr>
        <w:t>в редакции постановле</w:t>
      </w:r>
      <w:r w:rsidR="00710FE1">
        <w:rPr>
          <w:rFonts w:ascii="Times New Roman" w:hAnsi="Times New Roman" w:cs="Times New Roman"/>
          <w:sz w:val="28"/>
          <w:szCs w:val="28"/>
        </w:rPr>
        <w:t>ния</w:t>
      </w:r>
      <w:r w:rsidR="00475EBC" w:rsidRPr="00FF5726">
        <w:rPr>
          <w:rFonts w:ascii="Times New Roman" w:hAnsi="Times New Roman" w:cs="Times New Roman"/>
          <w:sz w:val="28"/>
          <w:szCs w:val="28"/>
        </w:rPr>
        <w:t xml:space="preserve"> </w:t>
      </w:r>
      <w:r w:rsidR="008770B5">
        <w:rPr>
          <w:rFonts w:ascii="Times New Roman" w:hAnsi="Times New Roman" w:cs="Times New Roman"/>
          <w:sz w:val="28"/>
          <w:szCs w:val="28"/>
        </w:rPr>
        <w:t xml:space="preserve">от </w:t>
      </w:r>
      <w:r w:rsidR="00710FE1">
        <w:rPr>
          <w:rFonts w:ascii="Times New Roman" w:hAnsi="Times New Roman" w:cs="Times New Roman"/>
          <w:sz w:val="28"/>
          <w:szCs w:val="28"/>
        </w:rPr>
        <w:t>17 июня 2022 г.</w:t>
      </w:r>
      <w:r w:rsidR="008770B5" w:rsidRPr="008770B5">
        <w:rPr>
          <w:rFonts w:ascii="Times New Roman" w:hAnsi="Times New Roman" w:cs="Times New Roman"/>
          <w:sz w:val="28"/>
          <w:szCs w:val="28"/>
        </w:rPr>
        <w:t xml:space="preserve"> №</w:t>
      </w:r>
      <w:r w:rsidR="000A5AE9">
        <w:rPr>
          <w:rFonts w:ascii="Times New Roman" w:hAnsi="Times New Roman" w:cs="Times New Roman"/>
          <w:sz w:val="28"/>
          <w:szCs w:val="28"/>
        </w:rPr>
        <w:t xml:space="preserve"> </w:t>
      </w:r>
      <w:r w:rsidR="00710FE1">
        <w:rPr>
          <w:rFonts w:ascii="Times New Roman" w:hAnsi="Times New Roman" w:cs="Times New Roman"/>
          <w:sz w:val="28"/>
          <w:szCs w:val="28"/>
        </w:rPr>
        <w:t>46/1</w:t>
      </w:r>
      <w:r w:rsidR="00A62845" w:rsidRPr="00F31E67">
        <w:rPr>
          <w:rFonts w:ascii="Times New Roman" w:hAnsi="Times New Roman" w:cs="Times New Roman"/>
          <w:sz w:val="28"/>
          <w:szCs w:val="28"/>
        </w:rPr>
        <w:t xml:space="preserve">) </w:t>
      </w:r>
      <w:r w:rsidR="000A3DDF" w:rsidRPr="00F31E6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B2518" w:rsidRDefault="00E034B0" w:rsidP="009B2518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«2</w:t>
      </w:r>
      <w:r w:rsidR="006B55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подпункта 3.3.5.3 пункта 3.3.5</w:t>
      </w:r>
      <w:r w:rsidR="008770B5" w:rsidRPr="006603DF">
        <w:rPr>
          <w:rFonts w:ascii="Times New Roman" w:hAnsi="Times New Roman" w:cs="Times New Roman"/>
          <w:sz w:val="28"/>
          <w:szCs w:val="28"/>
        </w:rPr>
        <w:t xml:space="preserve"> подраздела </w:t>
      </w:r>
      <w:r>
        <w:rPr>
          <w:rFonts w:ascii="Times New Roman" w:hAnsi="Times New Roman" w:cs="Times New Roman"/>
          <w:sz w:val="28"/>
          <w:szCs w:val="28"/>
        </w:rPr>
        <w:t>3.3</w:t>
      </w:r>
      <w:r w:rsidR="008770B5" w:rsidRPr="006603DF">
        <w:rPr>
          <w:rFonts w:ascii="Times New Roman" w:hAnsi="Times New Roman" w:cs="Times New Roman"/>
          <w:sz w:val="28"/>
          <w:szCs w:val="28"/>
        </w:rPr>
        <w:t xml:space="preserve"> прил</w:t>
      </w:r>
      <w:r w:rsidR="008770B5" w:rsidRPr="006603DF">
        <w:rPr>
          <w:rFonts w:ascii="Times New Roman" w:hAnsi="Times New Roman" w:cs="Times New Roman"/>
          <w:sz w:val="28"/>
          <w:szCs w:val="28"/>
        </w:rPr>
        <w:t>о</w:t>
      </w:r>
      <w:r w:rsidR="008770B5" w:rsidRPr="006603DF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6B556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слова «, </w:t>
      </w:r>
      <w:r w:rsidRPr="00E034B0">
        <w:rPr>
          <w:rFonts w:ascii="Times New Roman" w:hAnsi="Times New Roman" w:cs="Times New Roman"/>
          <w:sz w:val="28"/>
          <w:szCs w:val="28"/>
        </w:rPr>
        <w:t>а в случаях, определенных частью «2)» по</w:t>
      </w:r>
      <w:r w:rsidRPr="00E034B0">
        <w:rPr>
          <w:rFonts w:ascii="Times New Roman" w:hAnsi="Times New Roman" w:cs="Times New Roman"/>
          <w:sz w:val="28"/>
          <w:szCs w:val="28"/>
        </w:rPr>
        <w:t>д</w:t>
      </w:r>
      <w:r w:rsidRPr="00E034B0">
        <w:rPr>
          <w:rFonts w:ascii="Times New Roman" w:hAnsi="Times New Roman" w:cs="Times New Roman"/>
          <w:sz w:val="28"/>
          <w:szCs w:val="28"/>
        </w:rPr>
        <w:t>пункта 3.3.5.4 настоящего пункта регламента, владельцев инфраструктуры ж</w:t>
      </w:r>
      <w:r w:rsidRPr="00E034B0">
        <w:rPr>
          <w:rFonts w:ascii="Times New Roman" w:hAnsi="Times New Roman" w:cs="Times New Roman"/>
          <w:sz w:val="28"/>
          <w:szCs w:val="28"/>
        </w:rPr>
        <w:t>е</w:t>
      </w:r>
      <w:r w:rsidRPr="00E034B0">
        <w:rPr>
          <w:rFonts w:ascii="Times New Roman" w:hAnsi="Times New Roman" w:cs="Times New Roman"/>
          <w:sz w:val="28"/>
          <w:szCs w:val="28"/>
        </w:rPr>
        <w:t>лезнодорожного транспорта общего пользования и (или) владельцев железн</w:t>
      </w:r>
      <w:r w:rsidRPr="00E034B0">
        <w:rPr>
          <w:rFonts w:ascii="Times New Roman" w:hAnsi="Times New Roman" w:cs="Times New Roman"/>
          <w:sz w:val="28"/>
          <w:szCs w:val="28"/>
        </w:rPr>
        <w:t>о</w:t>
      </w:r>
      <w:r w:rsidRPr="00E034B0">
        <w:rPr>
          <w:rFonts w:ascii="Times New Roman" w:hAnsi="Times New Roman" w:cs="Times New Roman"/>
          <w:sz w:val="28"/>
          <w:szCs w:val="28"/>
        </w:rPr>
        <w:t>дорожных путей необщего пользования по пути следования транспортного средства</w:t>
      </w:r>
      <w:r w:rsidR="008770B5" w:rsidRPr="006603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8770B5" w:rsidRPr="006603DF">
        <w:rPr>
          <w:rFonts w:ascii="Times New Roman" w:hAnsi="Times New Roman" w:cs="Times New Roman"/>
          <w:sz w:val="28"/>
          <w:szCs w:val="28"/>
        </w:rPr>
        <w:t>.</w:t>
      </w:r>
    </w:p>
    <w:p w:rsidR="006603DF" w:rsidRDefault="00A62845" w:rsidP="006603DF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DF">
        <w:rPr>
          <w:rFonts w:ascii="Times New Roman" w:hAnsi="Times New Roman" w:cs="Times New Roman"/>
          <w:sz w:val="28"/>
          <w:szCs w:val="28"/>
        </w:rPr>
        <w:t>П</w:t>
      </w:r>
      <w:r w:rsidR="006B5561">
        <w:rPr>
          <w:rFonts w:ascii="Times New Roman" w:hAnsi="Times New Roman" w:cs="Times New Roman"/>
          <w:sz w:val="28"/>
          <w:szCs w:val="28"/>
        </w:rPr>
        <w:t>одпункт 3.3.5.4 п</w:t>
      </w:r>
      <w:r w:rsidR="00A84F98" w:rsidRPr="006603DF">
        <w:rPr>
          <w:rFonts w:ascii="Times New Roman" w:hAnsi="Times New Roman" w:cs="Times New Roman"/>
          <w:sz w:val="28"/>
          <w:szCs w:val="28"/>
        </w:rPr>
        <w:t>ункт</w:t>
      </w:r>
      <w:r w:rsidR="006B5561">
        <w:rPr>
          <w:rFonts w:ascii="Times New Roman" w:hAnsi="Times New Roman" w:cs="Times New Roman"/>
          <w:sz w:val="28"/>
          <w:szCs w:val="28"/>
        </w:rPr>
        <w:t>а</w:t>
      </w:r>
      <w:r w:rsidR="00A84F98" w:rsidRPr="006603DF">
        <w:rPr>
          <w:rFonts w:ascii="Times New Roman" w:hAnsi="Times New Roman" w:cs="Times New Roman"/>
          <w:sz w:val="28"/>
          <w:szCs w:val="28"/>
        </w:rPr>
        <w:t xml:space="preserve"> </w:t>
      </w:r>
      <w:r w:rsidR="006B5561">
        <w:rPr>
          <w:rFonts w:ascii="Times New Roman" w:hAnsi="Times New Roman" w:cs="Times New Roman"/>
          <w:sz w:val="28"/>
          <w:szCs w:val="28"/>
        </w:rPr>
        <w:t>3.3.5</w:t>
      </w:r>
      <w:r w:rsidR="00A84F98" w:rsidRPr="006603DF">
        <w:rPr>
          <w:rFonts w:ascii="Times New Roman" w:hAnsi="Times New Roman" w:cs="Times New Roman"/>
          <w:sz w:val="28"/>
          <w:szCs w:val="28"/>
        </w:rPr>
        <w:t xml:space="preserve"> </w:t>
      </w:r>
      <w:r w:rsidRPr="006603DF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6B5561">
        <w:rPr>
          <w:rFonts w:ascii="Times New Roman" w:hAnsi="Times New Roman" w:cs="Times New Roman"/>
          <w:sz w:val="28"/>
          <w:szCs w:val="28"/>
        </w:rPr>
        <w:t>3.3</w:t>
      </w:r>
      <w:r w:rsidRPr="006603DF">
        <w:rPr>
          <w:rFonts w:ascii="Times New Roman" w:hAnsi="Times New Roman" w:cs="Times New Roman"/>
          <w:sz w:val="28"/>
          <w:szCs w:val="28"/>
        </w:rPr>
        <w:t xml:space="preserve"> приложения к пост</w:t>
      </w:r>
      <w:r w:rsidRPr="006603DF">
        <w:rPr>
          <w:rFonts w:ascii="Times New Roman" w:hAnsi="Times New Roman" w:cs="Times New Roman"/>
          <w:sz w:val="28"/>
          <w:szCs w:val="28"/>
        </w:rPr>
        <w:t>а</w:t>
      </w:r>
      <w:r w:rsidRPr="006603DF">
        <w:rPr>
          <w:rFonts w:ascii="Times New Roman" w:hAnsi="Times New Roman" w:cs="Times New Roman"/>
          <w:sz w:val="28"/>
          <w:szCs w:val="28"/>
        </w:rPr>
        <w:t xml:space="preserve">новлению </w:t>
      </w:r>
      <w:r w:rsidR="008770B5" w:rsidRPr="006603D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6603DF" w:rsidRPr="00660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561" w:rsidRPr="006B5561" w:rsidRDefault="00A62845" w:rsidP="00F01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D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B5561"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3.3.5.4. Специалист, ответственный за предоставление муниципальной услуги:</w:t>
      </w:r>
    </w:p>
    <w:p w:rsidR="006B5561" w:rsidRPr="006B5561" w:rsidRDefault="006B5561" w:rsidP="00F01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получает вместе с согласованием маршрута тяжеловесного транспор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средства от владельцев автомобильной дороги расчет платы в счет возм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вреда, причиняемого автомобильным дорогам тяжеловесным транспор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средством;</w:t>
      </w:r>
    </w:p>
    <w:p w:rsidR="006B5561" w:rsidRPr="006B5561" w:rsidRDefault="006B5561" w:rsidP="00F0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5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течение четырех рабочих дней со дня регистрации заявления напра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владельцу автомобильной дороги запрос о размере возмещения вреда по данному</w:t>
      </w:r>
      <w:r w:rsidRPr="006B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маршруту, причиняемого тяжеловесным транспортным средством, за исключением</w:t>
      </w:r>
      <w:r w:rsidRPr="006B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специального разрешения в упрощенном порядке, согла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подпункту 3.3.5.6 настоящего пункта.</w:t>
      </w:r>
    </w:p>
    <w:p w:rsidR="006B5561" w:rsidRPr="006B5561" w:rsidRDefault="006B5561" w:rsidP="00F01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от владельца автомобильной дороги информации о том, что при согласовании маршрута движения крупногабаритного транспор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средства установлено, что данное транспортное средство является тяжел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весным, срок выдачи специального разрешения увеличивается на срок провед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мероприятий, указанных в пункте 18.5 раздела IV Порядка выдачи спец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556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разрешения;</w:t>
      </w:r>
    </w:p>
    <w:p w:rsidR="006B5561" w:rsidRPr="006B5561" w:rsidRDefault="006B5561" w:rsidP="00F01A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получает от владельцев автомобильных дорог:</w:t>
      </w:r>
    </w:p>
    <w:p w:rsidR="006B5561" w:rsidRPr="006B5561" w:rsidRDefault="006B5561" w:rsidP="00F01A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мотивированный отказ в согласовании маршрута движения тяжеловесн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 (или) крупногабаритного транспортного средства, в случае если заявитель в соответствии с пунктом 18.5 Порядка не уведомил владельца автомобильной дороги о требуемом количестве поездок;</w:t>
      </w:r>
    </w:p>
    <w:p w:rsidR="006603DF" w:rsidRPr="00F01A3B" w:rsidRDefault="006B5561" w:rsidP="00F01A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мотивированный отказ в согласовании маршрута движения тяжеловесн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 (или) крупногабаритного транспортного средства или согласование ал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тернативного маршрута по своим автомобильным дорогам, начало и конец к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торого расположены на установленном органом, предоставляющем муниц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пальную услугу, маршруте, в случае если характеристики автомобильных дорог 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пересекающих автомобильную дорогу сооружений и инженерных комм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никаций не позволяют осуществить движение тяжеловесных и (или) крупног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баритных транспортных средств по установленному маршруту (в том числе по информации владельцев соответствующих сооружений и инженерных комм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B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никаций).</w:t>
      </w:r>
      <w:r w:rsidR="00475EBC" w:rsidRPr="00F01A3B">
        <w:rPr>
          <w:rFonts w:ascii="Times New Roman" w:hAnsi="Times New Roman" w:cs="Times New Roman"/>
          <w:sz w:val="28"/>
          <w:szCs w:val="28"/>
        </w:rPr>
        <w:t>».</w:t>
      </w:r>
    </w:p>
    <w:p w:rsidR="003A5D25" w:rsidRPr="007C13C7" w:rsidRDefault="006603DF" w:rsidP="00462A64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62A64">
        <w:rPr>
          <w:rFonts w:ascii="Times New Roman" w:hAnsi="Times New Roman" w:cs="Times New Roman"/>
          <w:sz w:val="28"/>
          <w:szCs w:val="28"/>
        </w:rPr>
        <w:t xml:space="preserve">приложении № 5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462A64">
        <w:rPr>
          <w:rFonts w:ascii="Times New Roman" w:hAnsi="Times New Roman" w:cs="Times New Roman"/>
          <w:sz w:val="28"/>
          <w:szCs w:val="28"/>
        </w:rPr>
        <w:t>слова «</w:t>
      </w:r>
      <w:r w:rsidR="00462A64" w:rsidRPr="00462A64">
        <w:rPr>
          <w:rFonts w:ascii="Times New Roman" w:hAnsi="Times New Roman" w:cs="Times New Roman"/>
          <w:sz w:val="28"/>
          <w:szCs w:val="28"/>
        </w:rPr>
        <w:t xml:space="preserve">владельцы инфраструктуры железнодорожного транспорта общего пользования и (или) владельцы железнодорожных путей </w:t>
      </w:r>
      <w:proofErr w:type="spellStart"/>
      <w:r w:rsidR="00462A64" w:rsidRPr="00462A64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="00462A64" w:rsidRPr="00462A64">
        <w:rPr>
          <w:rFonts w:ascii="Times New Roman" w:hAnsi="Times New Roman" w:cs="Times New Roman"/>
          <w:sz w:val="28"/>
          <w:szCs w:val="28"/>
        </w:rPr>
        <w:t xml:space="preserve"> пользования</w:t>
      </w:r>
      <w:proofErr w:type="gramStart"/>
      <w:r w:rsidR="00462A64" w:rsidRPr="00462A64">
        <w:rPr>
          <w:rFonts w:ascii="Times New Roman" w:hAnsi="Times New Roman" w:cs="Times New Roman"/>
          <w:sz w:val="28"/>
          <w:szCs w:val="28"/>
        </w:rPr>
        <w:t>,</w:t>
      </w:r>
      <w:r w:rsidR="00462A6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62A64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7C13C7" w:rsidRPr="000167A8" w:rsidRDefault="007C13C7" w:rsidP="007C13C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пункт 1.4 постановл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 администрации </w:t>
      </w:r>
      <w:r w:rsidR="000167A8"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Поселкового сельского поселения Тимашевского района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</w:t>
      </w:r>
      <w:r w:rsidR="000167A8"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июня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г. № </w:t>
      </w:r>
      <w:r w:rsidR="000167A8"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46/1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внесении изменений в постановление администр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  <w:r w:rsidR="000167A8"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Поселкового сельского поселения Тимашевского района от 30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</w:t>
      </w:r>
      <w:r w:rsidR="000167A8"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г. № 85 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административного регламента предоставления м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ниципальной услуги «Выдача специального разрешения на движение по авт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мобильным дорогам местного значения тяжеловесного и (или) крупногабари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транспор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средства».» </w:t>
      </w:r>
      <w:proofErr w:type="gramEnd"/>
    </w:p>
    <w:p w:rsidR="00E678F5" w:rsidRPr="00E678F5" w:rsidRDefault="007C13C7" w:rsidP="00E678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 w:rsidR="00E678F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E678F5" w:rsidRPr="00E678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Главному специалисту администрации Поселкового сельского пос</w:t>
      </w:r>
      <w:r w:rsidR="00E678F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="00E678F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</w:t>
      </w:r>
      <w:r w:rsidR="00E678F5" w:rsidRPr="00E678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ения Тимашевского района (</w:t>
      </w:r>
      <w:proofErr w:type="spellStart"/>
      <w:r w:rsidR="00E678F5" w:rsidRPr="00E678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Ляшко</w:t>
      </w:r>
      <w:proofErr w:type="spellEnd"/>
      <w:r w:rsidR="00E678F5" w:rsidRPr="00E678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Н.М.):</w:t>
      </w:r>
    </w:p>
    <w:p w:rsidR="00E678F5" w:rsidRPr="00E678F5" w:rsidRDefault="007C13C7" w:rsidP="00E678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78F5" w:rsidRPr="00E678F5">
        <w:rPr>
          <w:rFonts w:ascii="Times New Roman" w:eastAsia="Calibri" w:hAnsi="Times New Roman" w:cs="Times New Roman"/>
          <w:sz w:val="28"/>
          <w:szCs w:val="28"/>
        </w:rPr>
        <w:t>.1. Обнародовать настоящее постановление путем:</w:t>
      </w:r>
    </w:p>
    <w:p w:rsidR="00E678F5" w:rsidRPr="00E678F5" w:rsidRDefault="00E678F5" w:rsidP="00E67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678F5">
        <w:rPr>
          <w:rFonts w:ascii="Times New Roman" w:eastAsia="Calibri" w:hAnsi="Times New Roman" w:cs="Times New Roman"/>
          <w:sz w:val="28"/>
          <w:szCs w:val="28"/>
        </w:rPr>
        <w:t>) размещения на информационных стендах в зданиях МБУК «Поселк</w:t>
      </w:r>
      <w:r w:rsidRPr="00E678F5">
        <w:rPr>
          <w:rFonts w:ascii="Times New Roman" w:eastAsia="Calibri" w:hAnsi="Times New Roman" w:cs="Times New Roman"/>
          <w:sz w:val="28"/>
          <w:szCs w:val="28"/>
        </w:rPr>
        <w:t>о</w:t>
      </w:r>
      <w:r w:rsidRPr="00E678F5">
        <w:rPr>
          <w:rFonts w:ascii="Times New Roman" w:eastAsia="Calibri" w:hAnsi="Times New Roman" w:cs="Times New Roman"/>
          <w:sz w:val="28"/>
          <w:szCs w:val="28"/>
        </w:rPr>
        <w:t xml:space="preserve">вая СЦКС» Поселкового сельского поселения Тимашевского района по адресу: пос. </w:t>
      </w:r>
      <w:proofErr w:type="gramStart"/>
      <w:r w:rsidRPr="00E678F5">
        <w:rPr>
          <w:rFonts w:ascii="Times New Roman" w:eastAsia="Calibri" w:hAnsi="Times New Roman" w:cs="Times New Roman"/>
          <w:sz w:val="28"/>
          <w:szCs w:val="28"/>
        </w:rPr>
        <w:t>Советский</w:t>
      </w:r>
      <w:proofErr w:type="gramEnd"/>
      <w:r w:rsidRPr="00E678F5">
        <w:rPr>
          <w:rFonts w:ascii="Times New Roman" w:eastAsia="Calibri" w:hAnsi="Times New Roman" w:cs="Times New Roman"/>
          <w:sz w:val="28"/>
          <w:szCs w:val="28"/>
        </w:rPr>
        <w:t>, ул. Ленина, 24 и МБУК «Поселковая библиотека» Поселкового сельского поселения Тимашевского района по адресу: пос. Советский, ул. Л</w:t>
      </w:r>
      <w:r w:rsidRPr="00E678F5">
        <w:rPr>
          <w:rFonts w:ascii="Times New Roman" w:eastAsia="Calibri" w:hAnsi="Times New Roman" w:cs="Times New Roman"/>
          <w:sz w:val="28"/>
          <w:szCs w:val="28"/>
        </w:rPr>
        <w:t>е</w:t>
      </w:r>
      <w:r w:rsidRPr="00E678F5">
        <w:rPr>
          <w:rFonts w:ascii="Times New Roman" w:eastAsia="Calibri" w:hAnsi="Times New Roman" w:cs="Times New Roman"/>
          <w:sz w:val="28"/>
          <w:szCs w:val="28"/>
        </w:rPr>
        <w:t>нина, д. 34;</w:t>
      </w:r>
    </w:p>
    <w:p w:rsidR="00E678F5" w:rsidRPr="00E678F5" w:rsidRDefault="00E678F5" w:rsidP="00E67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8F5">
        <w:rPr>
          <w:rFonts w:ascii="Times New Roman" w:eastAsia="Calibri" w:hAnsi="Times New Roman" w:cs="Times New Roman"/>
          <w:sz w:val="28"/>
          <w:szCs w:val="28"/>
        </w:rPr>
        <w:t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постановления в здании администрации Поселкового сельского п</w:t>
      </w:r>
      <w:r w:rsidRPr="00E678F5">
        <w:rPr>
          <w:rFonts w:ascii="Times New Roman" w:eastAsia="Calibri" w:hAnsi="Times New Roman" w:cs="Times New Roman"/>
          <w:sz w:val="28"/>
          <w:szCs w:val="28"/>
        </w:rPr>
        <w:t>о</w:t>
      </w:r>
      <w:r w:rsidRPr="00E678F5">
        <w:rPr>
          <w:rFonts w:ascii="Times New Roman" w:eastAsia="Calibri" w:hAnsi="Times New Roman" w:cs="Times New Roman"/>
          <w:sz w:val="28"/>
          <w:szCs w:val="28"/>
        </w:rPr>
        <w:t>селения Тимашевского района по адресу: пос</w:t>
      </w:r>
      <w:proofErr w:type="gramStart"/>
      <w:r w:rsidRPr="00E678F5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E678F5">
        <w:rPr>
          <w:rFonts w:ascii="Times New Roman" w:eastAsia="Calibri" w:hAnsi="Times New Roman" w:cs="Times New Roman"/>
          <w:sz w:val="28"/>
          <w:szCs w:val="28"/>
        </w:rPr>
        <w:t>оветский, ул.Ленина, 19.</w:t>
      </w:r>
    </w:p>
    <w:p w:rsidR="00E678F5" w:rsidRDefault="007C13C7" w:rsidP="00E678F5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 w:rsidR="00E678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</w:t>
      </w:r>
      <w:proofErr w:type="gramStart"/>
      <w:r w:rsidR="00E678F5" w:rsidRPr="00C601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Разместить</w:t>
      </w:r>
      <w:proofErr w:type="gramEnd"/>
      <w:r w:rsidR="00E678F5" w:rsidRPr="00C601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настоящее постановление на официальном сайте Посе</w:t>
      </w:r>
      <w:r w:rsidR="00E678F5" w:rsidRPr="00C601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</w:t>
      </w:r>
      <w:r w:rsidR="00E678F5" w:rsidRPr="00C601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кового сельского поселения Тимашевского района в информационно-телекоммуникационной сети «Интернет».</w:t>
      </w:r>
    </w:p>
    <w:p w:rsidR="008770B5" w:rsidRPr="00E678F5" w:rsidRDefault="008770B5" w:rsidP="007C13C7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678F5">
        <w:rPr>
          <w:rFonts w:ascii="Times New Roman" w:hAnsi="Times New Roman" w:cs="Times New Roman"/>
          <w:spacing w:val="2"/>
          <w:sz w:val="28"/>
          <w:szCs w:val="28"/>
        </w:rPr>
        <w:t>Постановление вступает в силу после его официального обнародова</w:t>
      </w:r>
      <w:r w:rsidR="007225E7" w:rsidRPr="00E678F5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462A64" w:rsidRPr="00E678F5">
        <w:rPr>
          <w:rFonts w:ascii="Times New Roman" w:hAnsi="Times New Roman" w:cs="Times New Roman"/>
          <w:spacing w:val="2"/>
          <w:sz w:val="28"/>
          <w:szCs w:val="28"/>
        </w:rPr>
        <w:t>ния</w:t>
      </w:r>
      <w:r w:rsidRPr="00E678F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0A3DDF" w:rsidRPr="008770B5" w:rsidRDefault="000A3DDF" w:rsidP="008770B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A3DDF" w:rsidRPr="00BA7779" w:rsidRDefault="000A3DDF" w:rsidP="009858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3DDF" w:rsidRPr="00BA7779" w:rsidRDefault="000A3DDF" w:rsidP="009858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78F5" w:rsidRDefault="00E678F5" w:rsidP="009858D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E678F5" w:rsidRDefault="00E678F5" w:rsidP="009858D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 сельского поселения</w:t>
      </w:r>
    </w:p>
    <w:p w:rsidR="002B4A7E" w:rsidRPr="00BA7779" w:rsidRDefault="00E678F5" w:rsidP="009858D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</w:t>
      </w:r>
      <w:r w:rsidR="000A3DDF" w:rsidRPr="00BA7779">
        <w:rPr>
          <w:rFonts w:ascii="Times New Roman" w:hAnsi="Times New Roman" w:cs="Times New Roman"/>
          <w:sz w:val="28"/>
          <w:szCs w:val="28"/>
        </w:rPr>
        <w:tab/>
      </w:r>
      <w:r w:rsidR="000A3DDF" w:rsidRPr="00BA77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Т.Д. Корж</w:t>
      </w:r>
    </w:p>
    <w:sectPr w:rsidR="002B4A7E" w:rsidRPr="00BA7779" w:rsidSect="0006684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5FE" w:rsidRDefault="001B65FE" w:rsidP="000A3DDF">
      <w:pPr>
        <w:spacing w:after="0" w:line="240" w:lineRule="auto"/>
      </w:pPr>
      <w:r>
        <w:separator/>
      </w:r>
    </w:p>
  </w:endnote>
  <w:endnote w:type="continuationSeparator" w:id="0">
    <w:p w:rsidR="001B65FE" w:rsidRDefault="001B65FE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5FE" w:rsidRDefault="001B65FE" w:rsidP="000A3DDF">
      <w:pPr>
        <w:spacing w:after="0" w:line="240" w:lineRule="auto"/>
      </w:pPr>
      <w:r>
        <w:separator/>
      </w:r>
    </w:p>
  </w:footnote>
  <w:footnote w:type="continuationSeparator" w:id="0">
    <w:p w:rsidR="001B65FE" w:rsidRDefault="001B65FE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1094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25E7" w:rsidRDefault="00333AF7" w:rsidP="009858D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3D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A3DDF" w:rsidRPr="000A3D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3D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67A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A3D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0A3DDF" w:rsidRPr="007502FA" w:rsidRDefault="00333AF7" w:rsidP="009858D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FAD"/>
    <w:multiLevelType w:val="hybridMultilevel"/>
    <w:tmpl w:val="C8EEE69C"/>
    <w:lvl w:ilvl="0" w:tplc="55620B1E">
      <w:start w:val="3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>
    <w:nsid w:val="016F2973"/>
    <w:multiLevelType w:val="hybridMultilevel"/>
    <w:tmpl w:val="953832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1B3DA7"/>
    <w:multiLevelType w:val="hybridMultilevel"/>
    <w:tmpl w:val="E9EE11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E483FAA"/>
    <w:multiLevelType w:val="multilevel"/>
    <w:tmpl w:val="1D3246B8"/>
    <w:lvl w:ilvl="0">
      <w:start w:val="1"/>
      <w:numFmt w:val="decimal"/>
      <w:lvlText w:val="%1."/>
      <w:lvlJc w:val="left"/>
      <w:pPr>
        <w:ind w:left="4182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8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CB412DC"/>
    <w:multiLevelType w:val="hybridMultilevel"/>
    <w:tmpl w:val="34C26816"/>
    <w:lvl w:ilvl="0" w:tplc="C55C0E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B5295A"/>
    <w:multiLevelType w:val="hybridMultilevel"/>
    <w:tmpl w:val="7D7EDD3C"/>
    <w:lvl w:ilvl="0" w:tplc="84567F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0029A7"/>
    <w:multiLevelType w:val="hybridMultilevel"/>
    <w:tmpl w:val="37762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9">
    <w:nsid w:val="7C326736"/>
    <w:multiLevelType w:val="hybridMultilevel"/>
    <w:tmpl w:val="829AD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69B"/>
    <w:rsid w:val="000167A8"/>
    <w:rsid w:val="00060423"/>
    <w:rsid w:val="00066841"/>
    <w:rsid w:val="0008225F"/>
    <w:rsid w:val="000A3DDF"/>
    <w:rsid w:val="000A5AE9"/>
    <w:rsid w:val="001843D3"/>
    <w:rsid w:val="00185B20"/>
    <w:rsid w:val="001959B8"/>
    <w:rsid w:val="001A2D99"/>
    <w:rsid w:val="001B3325"/>
    <w:rsid w:val="001B65FE"/>
    <w:rsid w:val="001B6BB2"/>
    <w:rsid w:val="001C699D"/>
    <w:rsid w:val="001E5777"/>
    <w:rsid w:val="001F077C"/>
    <w:rsid w:val="00273679"/>
    <w:rsid w:val="0027632E"/>
    <w:rsid w:val="00291E45"/>
    <w:rsid w:val="002A070B"/>
    <w:rsid w:val="002B4A7E"/>
    <w:rsid w:val="002F3FB2"/>
    <w:rsid w:val="00333AF7"/>
    <w:rsid w:val="00353559"/>
    <w:rsid w:val="003A41F2"/>
    <w:rsid w:val="003A5D25"/>
    <w:rsid w:val="003F46E6"/>
    <w:rsid w:val="00422FE2"/>
    <w:rsid w:val="00437494"/>
    <w:rsid w:val="00462A64"/>
    <w:rsid w:val="004736F6"/>
    <w:rsid w:val="00475EBC"/>
    <w:rsid w:val="0048089A"/>
    <w:rsid w:val="004B4FD1"/>
    <w:rsid w:val="004C06EB"/>
    <w:rsid w:val="004D7AE0"/>
    <w:rsid w:val="004E4646"/>
    <w:rsid w:val="004F103B"/>
    <w:rsid w:val="00507D83"/>
    <w:rsid w:val="00552DAA"/>
    <w:rsid w:val="00555489"/>
    <w:rsid w:val="00567E96"/>
    <w:rsid w:val="00591799"/>
    <w:rsid w:val="005A2F94"/>
    <w:rsid w:val="005B14CE"/>
    <w:rsid w:val="005C07D4"/>
    <w:rsid w:val="005D6124"/>
    <w:rsid w:val="006469D7"/>
    <w:rsid w:val="006526AE"/>
    <w:rsid w:val="006603DF"/>
    <w:rsid w:val="00677230"/>
    <w:rsid w:val="006932D7"/>
    <w:rsid w:val="006B3F8A"/>
    <w:rsid w:val="006B5561"/>
    <w:rsid w:val="006C19BE"/>
    <w:rsid w:val="006C6FA5"/>
    <w:rsid w:val="006F424A"/>
    <w:rsid w:val="00703706"/>
    <w:rsid w:val="00710DE8"/>
    <w:rsid w:val="00710FE1"/>
    <w:rsid w:val="007225E7"/>
    <w:rsid w:val="00737285"/>
    <w:rsid w:val="00743C36"/>
    <w:rsid w:val="007502FA"/>
    <w:rsid w:val="00753B79"/>
    <w:rsid w:val="00754605"/>
    <w:rsid w:val="00763517"/>
    <w:rsid w:val="007643E4"/>
    <w:rsid w:val="007A7916"/>
    <w:rsid w:val="007B2CFA"/>
    <w:rsid w:val="007B2D6F"/>
    <w:rsid w:val="007C13C7"/>
    <w:rsid w:val="007E49D7"/>
    <w:rsid w:val="008136BC"/>
    <w:rsid w:val="00841F05"/>
    <w:rsid w:val="00862DD8"/>
    <w:rsid w:val="008656D4"/>
    <w:rsid w:val="008770B5"/>
    <w:rsid w:val="008A2BDE"/>
    <w:rsid w:val="008B6A31"/>
    <w:rsid w:val="0093489A"/>
    <w:rsid w:val="00934C74"/>
    <w:rsid w:val="009452F2"/>
    <w:rsid w:val="0096663C"/>
    <w:rsid w:val="009858DA"/>
    <w:rsid w:val="00996205"/>
    <w:rsid w:val="009A4076"/>
    <w:rsid w:val="009B2518"/>
    <w:rsid w:val="009E16BB"/>
    <w:rsid w:val="00A045F0"/>
    <w:rsid w:val="00A35A15"/>
    <w:rsid w:val="00A62845"/>
    <w:rsid w:val="00A758C8"/>
    <w:rsid w:val="00A84F98"/>
    <w:rsid w:val="00AA6A0A"/>
    <w:rsid w:val="00AB0676"/>
    <w:rsid w:val="00AB6A8A"/>
    <w:rsid w:val="00AC0E5A"/>
    <w:rsid w:val="00AD6C7D"/>
    <w:rsid w:val="00B661B8"/>
    <w:rsid w:val="00BA5239"/>
    <w:rsid w:val="00BA7779"/>
    <w:rsid w:val="00BC0F84"/>
    <w:rsid w:val="00BE08DB"/>
    <w:rsid w:val="00BF4053"/>
    <w:rsid w:val="00C24E69"/>
    <w:rsid w:val="00C50109"/>
    <w:rsid w:val="00C8755C"/>
    <w:rsid w:val="00CD4FDB"/>
    <w:rsid w:val="00CE069B"/>
    <w:rsid w:val="00D41396"/>
    <w:rsid w:val="00D43F25"/>
    <w:rsid w:val="00D74A0A"/>
    <w:rsid w:val="00D9768A"/>
    <w:rsid w:val="00DD117B"/>
    <w:rsid w:val="00DD7C6F"/>
    <w:rsid w:val="00E034B0"/>
    <w:rsid w:val="00E17BBD"/>
    <w:rsid w:val="00E678F5"/>
    <w:rsid w:val="00E91652"/>
    <w:rsid w:val="00EA7CB2"/>
    <w:rsid w:val="00EC6434"/>
    <w:rsid w:val="00EE3787"/>
    <w:rsid w:val="00EF171D"/>
    <w:rsid w:val="00EF5C81"/>
    <w:rsid w:val="00F01A3B"/>
    <w:rsid w:val="00F06914"/>
    <w:rsid w:val="00F31E67"/>
    <w:rsid w:val="00F422D5"/>
    <w:rsid w:val="00F532E6"/>
    <w:rsid w:val="00F55F7B"/>
    <w:rsid w:val="00F74119"/>
    <w:rsid w:val="00F8153A"/>
    <w:rsid w:val="00FF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D7"/>
  </w:style>
  <w:style w:type="paragraph" w:styleId="1">
    <w:name w:val="heading 1"/>
    <w:basedOn w:val="a"/>
    <w:next w:val="a"/>
    <w:link w:val="10"/>
    <w:uiPriority w:val="9"/>
    <w:qFormat/>
    <w:rsid w:val="000A3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DDF"/>
  </w:style>
  <w:style w:type="paragraph" w:styleId="a6">
    <w:name w:val="footer"/>
    <w:basedOn w:val="a"/>
    <w:link w:val="a7"/>
    <w:uiPriority w:val="99"/>
    <w:unhideWhenUsed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DDF"/>
  </w:style>
  <w:style w:type="paragraph" w:styleId="a8">
    <w:name w:val="Balloon Text"/>
    <w:basedOn w:val="a"/>
    <w:link w:val="a9"/>
    <w:uiPriority w:val="99"/>
    <w:semiHidden/>
    <w:unhideWhenUsed/>
    <w:rsid w:val="00966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6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8</cp:revision>
  <cp:lastPrinted>2022-11-01T10:52:00Z</cp:lastPrinted>
  <dcterms:created xsi:type="dcterms:W3CDTF">2022-10-19T14:08:00Z</dcterms:created>
  <dcterms:modified xsi:type="dcterms:W3CDTF">2022-11-08T05:52:00Z</dcterms:modified>
</cp:coreProperties>
</file>