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45" w:rsidRPr="00681485" w:rsidRDefault="00EC5B45" w:rsidP="00EC5B45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1485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Аннотация</w:t>
      </w:r>
    </w:p>
    <w:p w:rsidR="00EC5B45" w:rsidRPr="00681485" w:rsidRDefault="00EC5B45" w:rsidP="00EC5B45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1485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 дополнительной  общеразвивающей программе  в области музыкального искусства</w:t>
      </w:r>
    </w:p>
    <w:p w:rsidR="00EC5B45" w:rsidRPr="00681485" w:rsidRDefault="00EC5B45" w:rsidP="00EC5B45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1485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«Основы музыкальной культуры»</w:t>
      </w:r>
    </w:p>
    <w:p w:rsidR="00EC5B45" w:rsidRPr="009B24FA" w:rsidRDefault="00EC5B45" w:rsidP="00EC5B45">
      <w:pPr>
        <w:rPr>
          <w:b/>
        </w:rPr>
      </w:pPr>
    </w:p>
    <w:p w:rsidR="009320D3" w:rsidRPr="009B24FA" w:rsidRDefault="00EC5B45" w:rsidP="004B52D1">
      <w:pPr>
        <w:ind w:firstLine="540"/>
        <w:jc w:val="both"/>
      </w:pPr>
      <w:r w:rsidRPr="009B24FA">
        <w:t>Дополнительная общеразвивающая  программа «</w:t>
      </w:r>
      <w:r w:rsidRPr="009B24FA">
        <w:rPr>
          <w:b/>
        </w:rPr>
        <w:t>Основы музыкальной культуры</w:t>
      </w:r>
      <w:r w:rsidRPr="009B24FA">
        <w:t xml:space="preserve">» (далее Программа)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</w:t>
      </w:r>
      <w:r w:rsidR="004B52D1">
        <w:t xml:space="preserve"> и </w:t>
      </w:r>
      <w:r w:rsidR="009320D3" w:rsidRPr="009B24FA">
        <w:t>определяет  особенности содержания, организации, учебно-методического обеспечения образовательного процесса школы искусств №1.</w:t>
      </w:r>
    </w:p>
    <w:p w:rsidR="009320D3" w:rsidRPr="009B24FA" w:rsidRDefault="009320D3" w:rsidP="004B52D1">
      <w:pPr>
        <w:jc w:val="both"/>
        <w:rPr>
          <w:b/>
        </w:rPr>
      </w:pPr>
      <w:r w:rsidRPr="009B24FA">
        <w:rPr>
          <w:b/>
        </w:rPr>
        <w:t xml:space="preserve">         Программа способствует:</w:t>
      </w:r>
    </w:p>
    <w:p w:rsidR="009320D3" w:rsidRPr="009B24FA" w:rsidRDefault="009B24FA" w:rsidP="006B7EB1">
      <w:pPr>
        <w:pStyle w:val="Style4"/>
        <w:widowControl/>
        <w:tabs>
          <w:tab w:val="left" w:pos="955"/>
        </w:tabs>
        <w:spacing w:line="240" w:lineRule="auto"/>
        <w:ind w:firstLine="709"/>
      </w:pPr>
      <w:r w:rsidRPr="009B24FA">
        <w:rPr>
          <w:rStyle w:val="FontStyle16"/>
        </w:rPr>
        <w:t xml:space="preserve">- </w:t>
      </w:r>
      <w:r w:rsidR="009320D3" w:rsidRPr="009B24FA">
        <w:rPr>
          <w:rStyle w:val="FontStyle16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музыкального искусства;</w:t>
      </w:r>
    </w:p>
    <w:p w:rsidR="009320D3" w:rsidRPr="009B24FA" w:rsidRDefault="006B7EB1" w:rsidP="006B7EB1">
      <w:pPr>
        <w:tabs>
          <w:tab w:val="left" w:pos="851"/>
        </w:tabs>
        <w:ind w:firstLine="567"/>
        <w:jc w:val="both"/>
        <w:rPr>
          <w:rStyle w:val="FontStyle16"/>
        </w:rPr>
      </w:pPr>
      <w:r>
        <w:rPr>
          <w:rStyle w:val="FontStyle16"/>
        </w:rPr>
        <w:t xml:space="preserve">  </w:t>
      </w:r>
      <w:r w:rsidR="009B24FA" w:rsidRPr="009B24FA">
        <w:rPr>
          <w:rStyle w:val="FontStyle16"/>
        </w:rPr>
        <w:t xml:space="preserve">- </w:t>
      </w:r>
      <w:r>
        <w:rPr>
          <w:rStyle w:val="FontStyle16"/>
        </w:rPr>
        <w:t xml:space="preserve"> </w:t>
      </w:r>
      <w:r w:rsidR="009320D3" w:rsidRPr="009B24FA">
        <w:rPr>
          <w:rStyle w:val="FontStyle16"/>
        </w:rPr>
        <w:t>воспитанию активного слушателя, зрителя, участника творческой самодеятельности.</w:t>
      </w:r>
    </w:p>
    <w:p w:rsidR="009320D3" w:rsidRPr="009B24FA" w:rsidRDefault="009B24FA" w:rsidP="004B52D1">
      <w:pPr>
        <w:jc w:val="both"/>
        <w:rPr>
          <w:b/>
        </w:rPr>
      </w:pPr>
      <w:r>
        <w:t xml:space="preserve">        </w:t>
      </w:r>
      <w:r w:rsidR="009320D3" w:rsidRPr="009B24FA">
        <w:rPr>
          <w:b/>
        </w:rPr>
        <w:t>Программа  реализуется  посредством:</w:t>
      </w:r>
    </w:p>
    <w:p w:rsidR="009320D3" w:rsidRPr="009B24FA" w:rsidRDefault="009B24FA" w:rsidP="004B52D1">
      <w:pPr>
        <w:suppressAutoHyphens/>
        <w:autoSpaceDN w:val="0"/>
        <w:ind w:firstLine="709"/>
        <w:jc w:val="both"/>
      </w:pPr>
      <w:r>
        <w:t>-</w:t>
      </w:r>
      <w:r w:rsidR="006B7EB1">
        <w:t xml:space="preserve"> </w:t>
      </w:r>
      <w:r w:rsidR="009320D3" w:rsidRPr="009B24FA">
        <w:t>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9320D3" w:rsidRPr="009B24FA" w:rsidRDefault="009B24FA" w:rsidP="004B52D1">
      <w:pPr>
        <w:tabs>
          <w:tab w:val="left" w:pos="993"/>
        </w:tabs>
        <w:suppressAutoHyphens/>
        <w:autoSpaceDN w:val="0"/>
        <w:ind w:firstLine="709"/>
        <w:jc w:val="both"/>
      </w:pPr>
      <w:r>
        <w:t>-</w:t>
      </w:r>
      <w:r w:rsidR="006B7EB1">
        <w:t xml:space="preserve">  </w:t>
      </w:r>
      <w:r w:rsidR="009320D3" w:rsidRPr="009B24FA">
        <w:t>вариативности образования, направленного на индивидуальную траекторию развития личности;</w:t>
      </w:r>
    </w:p>
    <w:p w:rsidR="009320D3" w:rsidRPr="009B24FA" w:rsidRDefault="009B24FA" w:rsidP="004B52D1">
      <w:pPr>
        <w:tabs>
          <w:tab w:val="left" w:pos="993"/>
        </w:tabs>
        <w:suppressAutoHyphens/>
        <w:autoSpaceDN w:val="0"/>
        <w:ind w:firstLine="709"/>
        <w:jc w:val="both"/>
      </w:pPr>
      <w:r>
        <w:t>-</w:t>
      </w:r>
      <w:r w:rsidR="006B7EB1">
        <w:t xml:space="preserve"> </w:t>
      </w:r>
      <w:r w:rsidR="009320D3" w:rsidRPr="009B24FA">
        <w:t xml:space="preserve">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 </w:t>
      </w:r>
    </w:p>
    <w:p w:rsidR="009320D3" w:rsidRPr="009B24FA" w:rsidRDefault="004B52D1" w:rsidP="004B52D1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</w:rPr>
      </w:pPr>
      <w:r>
        <w:rPr>
          <w:rStyle w:val="FontStyle16"/>
          <w:b/>
        </w:rPr>
        <w:t xml:space="preserve">         </w:t>
      </w:r>
      <w:r w:rsidR="009320D3" w:rsidRPr="009B24FA">
        <w:rPr>
          <w:rStyle w:val="FontStyle16"/>
          <w:b/>
        </w:rPr>
        <w:t>Целью</w:t>
      </w:r>
      <w:r w:rsidR="009320D3" w:rsidRPr="009B24FA">
        <w:rPr>
          <w:rStyle w:val="FontStyle16"/>
        </w:rPr>
        <w:t xml:space="preserve"> </w:t>
      </w:r>
      <w:r w:rsidR="009320D3" w:rsidRPr="009B24FA">
        <w:rPr>
          <w:rStyle w:val="FontStyle16"/>
          <w:b/>
        </w:rPr>
        <w:t>данной программы</w:t>
      </w:r>
      <w:r w:rsidR="009320D3" w:rsidRPr="009B24FA">
        <w:rPr>
          <w:rStyle w:val="FontStyle16"/>
        </w:rPr>
        <w:t xml:space="preserve"> </w:t>
      </w:r>
      <w:r w:rsidR="009320D3" w:rsidRPr="009B24FA">
        <w:rPr>
          <w:rStyle w:val="FontStyle16"/>
          <w:b/>
        </w:rPr>
        <w:t>является:</w:t>
      </w:r>
    </w:p>
    <w:p w:rsidR="009320D3" w:rsidRPr="009B24FA" w:rsidRDefault="009B24FA" w:rsidP="004B52D1">
      <w:pPr>
        <w:pStyle w:val="Style4"/>
        <w:tabs>
          <w:tab w:val="left" w:pos="955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- </w:t>
      </w:r>
      <w:r w:rsidR="006B7EB1">
        <w:rPr>
          <w:rStyle w:val="FontStyle16"/>
        </w:rPr>
        <w:t xml:space="preserve">  </w:t>
      </w:r>
      <w:r w:rsidR="009320D3" w:rsidRPr="009B24FA">
        <w:rPr>
          <w:rStyle w:val="FontStyle16"/>
        </w:rPr>
        <w:t>создание условий для эстетического воспитания и духовно-нравственного развития детей;</w:t>
      </w:r>
    </w:p>
    <w:p w:rsidR="009320D3" w:rsidRPr="009B24FA" w:rsidRDefault="009320D3" w:rsidP="004B52D1">
      <w:pPr>
        <w:ind w:firstLine="567"/>
        <w:jc w:val="both"/>
        <w:rPr>
          <w:rStyle w:val="FontStyle16"/>
        </w:rPr>
      </w:pPr>
      <w:r w:rsidRPr="009B24FA">
        <w:t xml:space="preserve">  </w:t>
      </w:r>
      <w:r w:rsidR="009B24FA">
        <w:t xml:space="preserve">- </w:t>
      </w:r>
      <w:r w:rsidR="006B7EB1">
        <w:t xml:space="preserve">  </w:t>
      </w:r>
      <w:r w:rsidRPr="009B24FA">
        <w:t>привлечение наибольшего числа детей к художественному образованию.</w:t>
      </w:r>
    </w:p>
    <w:p w:rsidR="009320D3" w:rsidRPr="009B24FA" w:rsidRDefault="004B52D1" w:rsidP="004B52D1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</w:rPr>
      </w:pPr>
      <w:r>
        <w:rPr>
          <w:rStyle w:val="FontStyle16"/>
          <w:b/>
        </w:rPr>
        <w:t xml:space="preserve">         </w:t>
      </w:r>
      <w:r w:rsidR="009320D3" w:rsidRPr="009B24FA">
        <w:rPr>
          <w:rStyle w:val="FontStyle16"/>
          <w:b/>
        </w:rPr>
        <w:t>Задачами программы являются:</w:t>
      </w:r>
    </w:p>
    <w:p w:rsidR="009320D3" w:rsidRPr="009B24FA" w:rsidRDefault="009B24FA" w:rsidP="004B52D1">
      <w:pPr>
        <w:pStyle w:val="Style4"/>
        <w:tabs>
          <w:tab w:val="left" w:pos="955"/>
        </w:tabs>
        <w:spacing w:line="240" w:lineRule="auto"/>
      </w:pPr>
      <w:r>
        <w:t xml:space="preserve">- </w:t>
      </w:r>
      <w:r w:rsidR="006B7EB1">
        <w:t xml:space="preserve">  </w:t>
      </w:r>
      <w:r w:rsidR="009320D3" w:rsidRPr="009B24FA">
        <w:t>развитие творческих способностей подрастающего поколения;</w:t>
      </w:r>
    </w:p>
    <w:p w:rsidR="009320D3" w:rsidRPr="009B24FA" w:rsidRDefault="009B24FA" w:rsidP="004B52D1">
      <w:pPr>
        <w:pStyle w:val="Style4"/>
        <w:tabs>
          <w:tab w:val="left" w:pos="709"/>
          <w:tab w:val="left" w:pos="955"/>
        </w:tabs>
        <w:spacing w:line="240" w:lineRule="auto"/>
        <w:rPr>
          <w:rStyle w:val="FontStyle16"/>
          <w:b/>
        </w:rPr>
      </w:pPr>
      <w:r>
        <w:t xml:space="preserve">- </w:t>
      </w:r>
      <w:r w:rsidR="006B7EB1">
        <w:t xml:space="preserve">  </w:t>
      </w:r>
      <w:r w:rsidR="009320D3" w:rsidRPr="009B24FA">
        <w:t>формирование устойчивого интереса к творческой деятельности;</w:t>
      </w:r>
    </w:p>
    <w:p w:rsidR="009320D3" w:rsidRPr="009B24FA" w:rsidRDefault="009B24FA" w:rsidP="004B52D1">
      <w:pPr>
        <w:pStyle w:val="Style4"/>
        <w:tabs>
          <w:tab w:val="left" w:pos="955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- </w:t>
      </w:r>
      <w:r w:rsidR="006B7EB1">
        <w:rPr>
          <w:rStyle w:val="FontStyle16"/>
        </w:rPr>
        <w:t xml:space="preserve"> </w:t>
      </w:r>
      <w:r w:rsidR="009320D3" w:rsidRPr="009B24FA">
        <w:rPr>
          <w:rStyle w:val="FontStyle16"/>
        </w:rPr>
        <w:t>приобретение детьми основ знаний, умений и навыков игры на музыкальных инструментах, позволяющих исполнять популярные музыкальные произведения в соответствии с необходимыми требованиями музыкальной грамотности и наиболее общими стилевыми особенностями.</w:t>
      </w:r>
    </w:p>
    <w:p w:rsidR="009320D3" w:rsidRPr="009B24FA" w:rsidRDefault="004B52D1" w:rsidP="004B52D1">
      <w:pPr>
        <w:tabs>
          <w:tab w:val="left" w:pos="567"/>
        </w:tabs>
        <w:jc w:val="both"/>
      </w:pPr>
      <w:r>
        <w:t xml:space="preserve">         </w:t>
      </w:r>
      <w:r w:rsidR="009320D3" w:rsidRPr="009B24FA">
        <w:rPr>
          <w:b/>
        </w:rPr>
        <w:t>Качество реализации программы обеспечивается</w:t>
      </w:r>
      <w:r w:rsidR="009320D3" w:rsidRPr="009B24FA">
        <w:t xml:space="preserve"> за счет:</w:t>
      </w:r>
    </w:p>
    <w:p w:rsidR="009320D3" w:rsidRPr="009B24FA" w:rsidRDefault="009320D3" w:rsidP="004B52D1">
      <w:pPr>
        <w:pStyle w:val="a3"/>
        <w:ind w:left="360"/>
        <w:jc w:val="both"/>
      </w:pPr>
      <w:r w:rsidRPr="009B24FA">
        <w:t xml:space="preserve">     </w:t>
      </w:r>
      <w:r w:rsidR="009B24FA">
        <w:t>-</w:t>
      </w:r>
      <w:r w:rsidR="006B7EB1">
        <w:t xml:space="preserve">  </w:t>
      </w:r>
      <w:r w:rsidRPr="009B24FA">
        <w:t>доступности, открытости, привлекательности для обучающихся и их родителей (законных представителей) содержания общеразвивающей программы;</w:t>
      </w:r>
    </w:p>
    <w:p w:rsidR="009320D3" w:rsidRPr="009B24FA" w:rsidRDefault="009320D3" w:rsidP="004B52D1">
      <w:pPr>
        <w:pStyle w:val="a3"/>
        <w:ind w:left="360"/>
        <w:jc w:val="both"/>
      </w:pPr>
      <w:r w:rsidRPr="009B24FA">
        <w:lastRenderedPageBreak/>
        <w:t xml:space="preserve">      </w:t>
      </w:r>
      <w:r w:rsidR="009B24FA">
        <w:t>-</w:t>
      </w:r>
      <w:r w:rsidR="006B7EB1">
        <w:t xml:space="preserve">  </w:t>
      </w:r>
      <w:r w:rsidRPr="009B24FA">
        <w:t>наличия комфортной развивающей образовательной среды;</w:t>
      </w:r>
    </w:p>
    <w:p w:rsidR="009320D3" w:rsidRPr="009B24FA" w:rsidRDefault="009320D3" w:rsidP="004B52D1">
      <w:pPr>
        <w:pStyle w:val="a3"/>
        <w:ind w:left="360"/>
        <w:jc w:val="both"/>
        <w:rPr>
          <w:rStyle w:val="FontStyle16"/>
        </w:rPr>
      </w:pPr>
      <w:r w:rsidRPr="009B24FA">
        <w:t xml:space="preserve">      </w:t>
      </w:r>
      <w:r w:rsidR="009B24FA">
        <w:t>-</w:t>
      </w:r>
      <w:r w:rsidR="006B7EB1">
        <w:t xml:space="preserve"> </w:t>
      </w:r>
      <w:r w:rsidRPr="009B24FA"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9320D3" w:rsidRPr="009B24FA" w:rsidRDefault="009320D3" w:rsidP="004B52D1">
      <w:pPr>
        <w:autoSpaceDE w:val="0"/>
        <w:autoSpaceDN w:val="0"/>
        <w:adjustRightInd w:val="0"/>
        <w:jc w:val="both"/>
        <w:rPr>
          <w:rStyle w:val="FontStyle16"/>
        </w:rPr>
      </w:pPr>
      <w:r w:rsidRPr="009B24FA">
        <w:t xml:space="preserve">           Минимум содержания общеразвивающей программы в области музыкального искусства «Основы музыкальной культуры»  обеспечивает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9320D3" w:rsidRPr="009B24FA" w:rsidRDefault="004B52D1" w:rsidP="004B52D1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</w:rPr>
      </w:pPr>
      <w:r>
        <w:rPr>
          <w:rStyle w:val="FontStyle16"/>
          <w:b/>
        </w:rPr>
        <w:t xml:space="preserve">        </w:t>
      </w:r>
      <w:r w:rsidR="009320D3" w:rsidRPr="009B24FA">
        <w:rPr>
          <w:rStyle w:val="FontStyle16"/>
          <w:b/>
        </w:rPr>
        <w:t>В структуру образовательной программы включены:</w:t>
      </w:r>
    </w:p>
    <w:p w:rsidR="009320D3" w:rsidRPr="009B24FA" w:rsidRDefault="009B24FA" w:rsidP="004B52D1">
      <w:pPr>
        <w:ind w:firstLine="540"/>
        <w:jc w:val="both"/>
        <w:rPr>
          <w:spacing w:val="-2"/>
        </w:rPr>
      </w:pPr>
      <w:r>
        <w:rPr>
          <w:spacing w:val="-2"/>
        </w:rPr>
        <w:t>-</w:t>
      </w:r>
      <w:r w:rsidR="006B7EB1">
        <w:rPr>
          <w:spacing w:val="-2"/>
        </w:rPr>
        <w:t xml:space="preserve">   </w:t>
      </w:r>
      <w:r w:rsidR="009320D3" w:rsidRPr="009B24FA">
        <w:rPr>
          <w:spacing w:val="-2"/>
        </w:rPr>
        <w:t xml:space="preserve">планируемые результаты освоения </w:t>
      </w:r>
      <w:proofErr w:type="gramStart"/>
      <w:r w:rsidR="009320D3" w:rsidRPr="009B24FA">
        <w:rPr>
          <w:spacing w:val="-2"/>
        </w:rPr>
        <w:t>обучающимися</w:t>
      </w:r>
      <w:proofErr w:type="gramEnd"/>
      <w:r w:rsidR="009320D3" w:rsidRPr="009B24FA">
        <w:rPr>
          <w:spacing w:val="-2"/>
        </w:rPr>
        <w:t xml:space="preserve"> данной программы;</w:t>
      </w:r>
    </w:p>
    <w:p w:rsidR="009320D3" w:rsidRPr="009B24FA" w:rsidRDefault="009B24FA" w:rsidP="004B52D1">
      <w:pPr>
        <w:ind w:firstLine="540"/>
        <w:jc w:val="both"/>
        <w:rPr>
          <w:spacing w:val="-2"/>
        </w:rPr>
      </w:pPr>
      <w:r>
        <w:rPr>
          <w:spacing w:val="-2"/>
        </w:rPr>
        <w:t>-</w:t>
      </w:r>
      <w:r w:rsidR="006B7EB1">
        <w:rPr>
          <w:spacing w:val="-2"/>
        </w:rPr>
        <w:t xml:space="preserve">   </w:t>
      </w:r>
      <w:r w:rsidR="009320D3" w:rsidRPr="009B24FA">
        <w:rPr>
          <w:spacing w:val="-2"/>
        </w:rPr>
        <w:t>учебный план;</w:t>
      </w:r>
    </w:p>
    <w:p w:rsidR="009320D3" w:rsidRPr="009B24FA" w:rsidRDefault="009B24FA" w:rsidP="004B52D1">
      <w:pPr>
        <w:ind w:firstLine="540"/>
        <w:jc w:val="both"/>
        <w:rPr>
          <w:spacing w:val="-2"/>
        </w:rPr>
      </w:pPr>
      <w:r>
        <w:rPr>
          <w:spacing w:val="-2"/>
        </w:rPr>
        <w:t>-</w:t>
      </w:r>
      <w:r w:rsidR="006B7EB1">
        <w:rPr>
          <w:spacing w:val="-2"/>
        </w:rPr>
        <w:t xml:space="preserve">   </w:t>
      </w:r>
      <w:r w:rsidR="009320D3" w:rsidRPr="009B24FA">
        <w:rPr>
          <w:spacing w:val="-2"/>
        </w:rPr>
        <w:t>график образовательного процесса;</w:t>
      </w:r>
    </w:p>
    <w:p w:rsidR="009320D3" w:rsidRPr="009B24FA" w:rsidRDefault="009B24FA" w:rsidP="004B52D1">
      <w:pPr>
        <w:ind w:firstLine="540"/>
        <w:jc w:val="both"/>
        <w:rPr>
          <w:spacing w:val="-2"/>
        </w:rPr>
      </w:pPr>
      <w:r>
        <w:rPr>
          <w:spacing w:val="-2"/>
        </w:rPr>
        <w:t>-</w:t>
      </w:r>
      <w:r w:rsidR="006B7EB1">
        <w:rPr>
          <w:spacing w:val="-2"/>
        </w:rPr>
        <w:t xml:space="preserve">   </w:t>
      </w:r>
      <w:r w:rsidR="009320D3" w:rsidRPr="009B24FA">
        <w:rPr>
          <w:spacing w:val="-2"/>
        </w:rPr>
        <w:t>программы учебных предметов;</w:t>
      </w:r>
    </w:p>
    <w:p w:rsidR="009320D3" w:rsidRPr="009B24FA" w:rsidRDefault="009B24FA" w:rsidP="004B52D1">
      <w:pPr>
        <w:ind w:firstLine="540"/>
        <w:jc w:val="both"/>
        <w:rPr>
          <w:spacing w:val="-2"/>
        </w:rPr>
      </w:pPr>
      <w:r>
        <w:rPr>
          <w:spacing w:val="-2"/>
        </w:rPr>
        <w:t>-</w:t>
      </w:r>
      <w:r w:rsidR="006B7EB1">
        <w:rPr>
          <w:spacing w:val="-2"/>
        </w:rPr>
        <w:t xml:space="preserve">  </w:t>
      </w:r>
      <w:r w:rsidR="009320D3" w:rsidRPr="009B24FA">
        <w:rPr>
          <w:spacing w:val="-2"/>
        </w:rPr>
        <w:t xml:space="preserve">система и критерии оценок промежуточной и итоговой аттестации результатов освоения </w:t>
      </w:r>
      <w:proofErr w:type="gramStart"/>
      <w:r w:rsidR="009320D3" w:rsidRPr="009B24FA">
        <w:rPr>
          <w:spacing w:val="-2"/>
        </w:rPr>
        <w:t>обучающимися</w:t>
      </w:r>
      <w:proofErr w:type="gramEnd"/>
      <w:r w:rsidR="009320D3" w:rsidRPr="009B24FA">
        <w:rPr>
          <w:spacing w:val="-2"/>
        </w:rPr>
        <w:t xml:space="preserve"> образовательной программы;</w:t>
      </w:r>
    </w:p>
    <w:p w:rsidR="009320D3" w:rsidRPr="009B24FA" w:rsidRDefault="009B24FA" w:rsidP="004B52D1">
      <w:pPr>
        <w:ind w:firstLine="540"/>
        <w:jc w:val="both"/>
        <w:rPr>
          <w:spacing w:val="-2"/>
        </w:rPr>
      </w:pPr>
      <w:r>
        <w:rPr>
          <w:spacing w:val="-2"/>
        </w:rPr>
        <w:t>-</w:t>
      </w:r>
      <w:r w:rsidR="006B7EB1">
        <w:rPr>
          <w:spacing w:val="-2"/>
        </w:rPr>
        <w:t xml:space="preserve">  </w:t>
      </w:r>
      <w:r w:rsidR="009320D3" w:rsidRPr="009B24FA">
        <w:rPr>
          <w:spacing w:val="-2"/>
        </w:rPr>
        <w:t xml:space="preserve">программа творческой, методической и культурно-просветительской деятельности ОУ. </w:t>
      </w:r>
    </w:p>
    <w:p w:rsidR="009320D3" w:rsidRPr="009B24FA" w:rsidRDefault="006B7EB1" w:rsidP="004B52D1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       </w:t>
      </w:r>
      <w:r w:rsidR="009320D3" w:rsidRPr="009B24FA">
        <w:rPr>
          <w:rStyle w:val="FontStyle16"/>
        </w:rPr>
        <w:t xml:space="preserve">Срок освоения программы «Основы музыкальной культуры» для детей, поступивших в образовательное учреждение в первый класс в возрасте от 7 лет до 17 лет, составляет 3 года. </w:t>
      </w:r>
    </w:p>
    <w:p w:rsidR="009320D3" w:rsidRPr="009B24FA" w:rsidRDefault="004B52D1" w:rsidP="004B52D1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       </w:t>
      </w:r>
      <w:r w:rsidR="009320D3" w:rsidRPr="009B24FA">
        <w:rPr>
          <w:rStyle w:val="FontStyle16"/>
        </w:rPr>
        <w:t xml:space="preserve">Обучающиеся имеют право на освоение программы «Основы музыкальной культуры» в сокращенные сроки, а также по индивидуальным учебным планам при условии освоения </w:t>
      </w:r>
      <w:proofErr w:type="gramStart"/>
      <w:r w:rsidR="009320D3" w:rsidRPr="009B24FA">
        <w:rPr>
          <w:rStyle w:val="FontStyle16"/>
        </w:rPr>
        <w:t>обучающимися</w:t>
      </w:r>
      <w:proofErr w:type="gramEnd"/>
      <w:r w:rsidR="009320D3" w:rsidRPr="009B24FA">
        <w:rPr>
          <w:rStyle w:val="FontStyle16"/>
        </w:rPr>
        <w:t xml:space="preserve"> объема знаний, приобретения умений и навыков, предусмотренных настоящей Программой,  с опережением требований соответствующего года обучения.</w:t>
      </w:r>
    </w:p>
    <w:p w:rsidR="004B52D1" w:rsidRPr="009B24FA" w:rsidRDefault="004B52D1" w:rsidP="006B7EB1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       </w:t>
      </w:r>
      <w:r w:rsidR="009320D3" w:rsidRPr="009B24FA">
        <w:rPr>
          <w:rStyle w:val="FontStyle16"/>
        </w:rPr>
        <w:t xml:space="preserve">При  приеме на </w:t>
      </w:r>
      <w:proofErr w:type="gramStart"/>
      <w:r w:rsidR="009320D3" w:rsidRPr="009B24FA">
        <w:rPr>
          <w:rStyle w:val="FontStyle16"/>
        </w:rPr>
        <w:t>обучение по программе</w:t>
      </w:r>
      <w:proofErr w:type="gramEnd"/>
      <w:r w:rsidR="009320D3" w:rsidRPr="009B24FA">
        <w:rPr>
          <w:rStyle w:val="FontStyle16"/>
        </w:rPr>
        <w:t xml:space="preserve"> «Основы музыкальной культуры» образовательное учреждение проводит собеседование с детьми с целью выявления их творческих интересов, наличия уровня общего и физического развития, необходимого для обучения в школе искусств. Собеседование проводится в свободной форме. В собеседовании затрагивается круг вопросов, позволяющих определить направленность познавательных и творческих потребностей ребёнка, развитость его памяти, внимания. Строгих требований к уровню музыкальных способностей при приёме на данную программу не предъявляется.</w:t>
      </w:r>
    </w:p>
    <w:p w:rsidR="009320D3" w:rsidRPr="009B24FA" w:rsidRDefault="004B52D1" w:rsidP="004B52D1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</w:t>
      </w:r>
      <w:proofErr w:type="gramStart"/>
      <w:r w:rsidR="009320D3" w:rsidRPr="009B24FA"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ОУ создаёт комфортную развивающую образовательную среду, обеспечивающую возможность:</w:t>
      </w:r>
      <w:proofErr w:type="gramEnd"/>
    </w:p>
    <w:p w:rsidR="009320D3" w:rsidRPr="009B24FA" w:rsidRDefault="009B24FA" w:rsidP="008E6DEF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="008E6DEF">
        <w:t xml:space="preserve">  </w:t>
      </w:r>
      <w:r w:rsidR="009320D3" w:rsidRPr="009B24FA">
        <w:t>выявления и развития интересов детей в области музыкального искусства;</w:t>
      </w:r>
    </w:p>
    <w:p w:rsidR="009320D3" w:rsidRPr="009B24FA" w:rsidRDefault="009B24FA" w:rsidP="008E6DEF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="008E6DEF">
        <w:t xml:space="preserve">  </w:t>
      </w:r>
      <w:r w:rsidR="009320D3" w:rsidRPr="009B24FA">
        <w:t>организации творческой деятельности 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9320D3" w:rsidRPr="009B24FA" w:rsidRDefault="009B24FA" w:rsidP="008E6DEF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="008E6DEF">
        <w:t xml:space="preserve">  </w:t>
      </w:r>
      <w:r w:rsidR="009320D3" w:rsidRPr="009B24FA">
        <w:t xml:space="preserve">организации посещений </w:t>
      </w:r>
      <w:proofErr w:type="gramStart"/>
      <w:r w:rsidR="009320D3" w:rsidRPr="009B24FA">
        <w:t>обучающимися</w:t>
      </w:r>
      <w:proofErr w:type="gramEnd"/>
      <w:r w:rsidR="009320D3" w:rsidRPr="009B24FA">
        <w:t xml:space="preserve"> учреждений культуры и организаций (филармоний, выставочных залов, театров, музеев и др.);</w:t>
      </w:r>
    </w:p>
    <w:p w:rsidR="009320D3" w:rsidRPr="009B24FA" w:rsidRDefault="009B24FA" w:rsidP="008E6DE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lastRenderedPageBreak/>
        <w:t>-</w:t>
      </w:r>
      <w:r w:rsidR="008E6DEF">
        <w:t xml:space="preserve">  </w:t>
      </w:r>
      <w:r w:rsidR="009320D3" w:rsidRPr="009B24FA"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9320D3" w:rsidRPr="009B24FA" w:rsidRDefault="009B24FA" w:rsidP="008E6DEF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="008E6DEF">
        <w:t xml:space="preserve"> </w:t>
      </w:r>
      <w:r w:rsidR="009320D3" w:rsidRPr="009B24FA"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9320D3" w:rsidRPr="009B24FA" w:rsidRDefault="009B24FA" w:rsidP="008E6DEF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="008E6DEF">
        <w:t xml:space="preserve">  </w:t>
      </w:r>
      <w:r w:rsidR="009320D3" w:rsidRPr="009B24FA"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9320D3" w:rsidRPr="009B24FA" w:rsidRDefault="009B24FA" w:rsidP="008E6DEF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="008E6DEF">
        <w:t xml:space="preserve">   </w:t>
      </w:r>
      <w:r w:rsidR="009320D3" w:rsidRPr="009B24FA">
        <w:t>построения содержания программы «Основы музыкальной культуры» с учетом инд</w:t>
      </w:r>
      <w:r>
        <w:t>ивидуального развития детей;</w:t>
      </w:r>
    </w:p>
    <w:p w:rsidR="009320D3" w:rsidRPr="009B24FA" w:rsidRDefault="009B24FA" w:rsidP="008E6DEF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="008E6DEF">
        <w:t xml:space="preserve">   </w:t>
      </w:r>
      <w:r w:rsidR="009320D3" w:rsidRPr="009B24FA">
        <w:t>эффективного управления ОУ.</w:t>
      </w:r>
    </w:p>
    <w:p w:rsidR="009320D3" w:rsidRPr="009B24FA" w:rsidRDefault="008E6DEF" w:rsidP="004B52D1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bookmarkStart w:id="0" w:name="_GoBack"/>
      <w:bookmarkEnd w:id="0"/>
      <w:r w:rsidR="004B52D1">
        <w:t xml:space="preserve">       </w:t>
      </w:r>
      <w:r w:rsidR="009320D3" w:rsidRPr="009B24FA">
        <w:t>Материально-технические условия реализации программы «Основы музыкальной культуры» обеспечивают возможность достижения обучающимися результатов, установленных образовательной программой.</w:t>
      </w:r>
    </w:p>
    <w:p w:rsidR="008C3903" w:rsidRPr="00602AA7" w:rsidRDefault="004B52D1" w:rsidP="004B52D1">
      <w:pPr>
        <w:tabs>
          <w:tab w:val="left" w:pos="567"/>
        </w:tabs>
        <w:jc w:val="both"/>
      </w:pPr>
      <w:r>
        <w:t xml:space="preserve">       </w:t>
      </w:r>
      <w:r w:rsidR="008C3903" w:rsidRPr="00602AA7">
        <w:t>Минимум содержания программы «Основы музыкальной культуры» обеспечивает целостное художественно-эстетическое развитие личности и приобретение ею в процессе освоения данной программы музыкально-исполнительских и теоретических знаний, умений и навыков.</w:t>
      </w:r>
    </w:p>
    <w:p w:rsidR="008C3903" w:rsidRPr="00602AA7" w:rsidRDefault="004B52D1" w:rsidP="004B52D1">
      <w:pPr>
        <w:jc w:val="both"/>
      </w:pPr>
      <w:r>
        <w:rPr>
          <w:b/>
          <w:i/>
        </w:rPr>
        <w:t xml:space="preserve">       </w:t>
      </w:r>
      <w:r w:rsidR="008C3903" w:rsidRPr="004B52D1">
        <w:rPr>
          <w:b/>
          <w:i/>
        </w:rPr>
        <w:t>Результатом освоения программы «Основы музыкальной культуры»</w:t>
      </w:r>
      <w:r w:rsidR="008C3903" w:rsidRPr="00602AA7">
        <w:rPr>
          <w:i/>
        </w:rPr>
        <w:t xml:space="preserve"> является</w:t>
      </w:r>
      <w:r w:rsidR="008C3903" w:rsidRPr="00602AA7">
        <w:rPr>
          <w:b/>
          <w:i/>
        </w:rPr>
        <w:t xml:space="preserve"> </w:t>
      </w:r>
      <w:r w:rsidR="008C3903" w:rsidRPr="00602AA7">
        <w:t>приобретение обучающимися следующих знаний, умений и навыков в предметных областях:</w:t>
      </w:r>
    </w:p>
    <w:p w:rsidR="008C3903" w:rsidRPr="00602AA7" w:rsidRDefault="008C3903" w:rsidP="004B52D1">
      <w:pPr>
        <w:ind w:firstLine="709"/>
        <w:rPr>
          <w:b/>
          <w:i/>
        </w:rPr>
      </w:pPr>
      <w:r w:rsidRPr="00602AA7">
        <w:rPr>
          <w:b/>
          <w:i/>
        </w:rPr>
        <w:t>в  области  исполнительской  подготовки:</w:t>
      </w:r>
    </w:p>
    <w:p w:rsidR="008C3903" w:rsidRDefault="008C3903" w:rsidP="004B52D1">
      <w:pPr>
        <w:ind w:left="709"/>
        <w:jc w:val="both"/>
      </w:pPr>
      <w:r>
        <w:t>- навыков исполнения музыкальных произведений (сольное исполнение, коллективное исполнение);</w:t>
      </w:r>
    </w:p>
    <w:p w:rsidR="008C3903" w:rsidRDefault="008C3903" w:rsidP="004B52D1">
      <w:pPr>
        <w:tabs>
          <w:tab w:val="left" w:pos="0"/>
        </w:tabs>
        <w:ind w:left="709"/>
        <w:jc w:val="both"/>
      </w:pPr>
      <w:r>
        <w:t>- умений использовать выразительные средства для создания художественного образа;</w:t>
      </w:r>
    </w:p>
    <w:p w:rsidR="008C3903" w:rsidRDefault="008C3903" w:rsidP="004B52D1">
      <w:pPr>
        <w:ind w:left="709"/>
        <w:jc w:val="both"/>
      </w:pPr>
      <w:r>
        <w:t>- умений самостоятельно разучивать музыкальные произведения  различных жанров и стилей;</w:t>
      </w:r>
    </w:p>
    <w:p w:rsidR="008C3903" w:rsidRDefault="008C3903" w:rsidP="004B52D1">
      <w:pPr>
        <w:tabs>
          <w:tab w:val="left" w:pos="0"/>
        </w:tabs>
        <w:ind w:left="709"/>
        <w:jc w:val="both"/>
      </w:pPr>
      <w:r>
        <w:t>- навыков публичных выступлений;</w:t>
      </w:r>
    </w:p>
    <w:p w:rsidR="008C3903" w:rsidRDefault="008C3903" w:rsidP="004B52D1">
      <w:pPr>
        <w:tabs>
          <w:tab w:val="left" w:pos="0"/>
        </w:tabs>
        <w:ind w:left="709"/>
        <w:jc w:val="both"/>
      </w:pPr>
      <w:r>
        <w:t xml:space="preserve">- навыков общения со </w:t>
      </w:r>
      <w:proofErr w:type="spellStart"/>
      <w:r>
        <w:t>слушательской</w:t>
      </w:r>
      <w:proofErr w:type="spellEnd"/>
      <w:r>
        <w:t xml:space="preserve"> аудиторией в условиях музыкально-просветительской деятельности образовательной организации.</w:t>
      </w:r>
    </w:p>
    <w:p w:rsidR="008C3903" w:rsidRPr="00602AA7" w:rsidRDefault="008C3903" w:rsidP="004B52D1">
      <w:pPr>
        <w:ind w:firstLine="720"/>
        <w:rPr>
          <w:b/>
          <w:i/>
        </w:rPr>
      </w:pPr>
      <w:r w:rsidRPr="00602AA7">
        <w:rPr>
          <w:b/>
          <w:i/>
        </w:rPr>
        <w:t xml:space="preserve">в  области  историко-теоретической  подготовки: </w:t>
      </w:r>
    </w:p>
    <w:p w:rsidR="008C3903" w:rsidRDefault="008C3903" w:rsidP="004B52D1">
      <w:pPr>
        <w:ind w:left="709"/>
        <w:jc w:val="both"/>
      </w:pPr>
      <w:r>
        <w:t>- первичных знаний о музыкальных жанрах и основных стилистических направлениях;</w:t>
      </w:r>
    </w:p>
    <w:p w:rsidR="008C3903" w:rsidRDefault="008C3903" w:rsidP="004B52D1">
      <w:pPr>
        <w:tabs>
          <w:tab w:val="left" w:pos="0"/>
        </w:tabs>
        <w:ind w:firstLine="709"/>
        <w:jc w:val="both"/>
      </w:pPr>
      <w:r>
        <w:t>- знаний лучших образцов мировой музыкальной культуры (творчество великих композито</w:t>
      </w:r>
      <w:r w:rsidR="004B52D1">
        <w:t xml:space="preserve">ров, выдающихся отечественных и </w:t>
      </w:r>
      <w:r>
        <w:t>зарубежных произведений в области музыкального искусства);</w:t>
      </w:r>
    </w:p>
    <w:p w:rsidR="008C3903" w:rsidRDefault="008C3903" w:rsidP="004B52D1">
      <w:pPr>
        <w:tabs>
          <w:tab w:val="left" w:pos="0"/>
        </w:tabs>
        <w:ind w:left="709"/>
        <w:jc w:val="both"/>
      </w:pPr>
      <w:r>
        <w:t>- знаний основ музыкальной грамоты;</w:t>
      </w:r>
    </w:p>
    <w:p w:rsidR="008C3903" w:rsidRDefault="008C3903" w:rsidP="004B52D1">
      <w:pPr>
        <w:tabs>
          <w:tab w:val="left" w:pos="0"/>
        </w:tabs>
        <w:ind w:left="709"/>
        <w:jc w:val="both"/>
      </w:pPr>
      <w:r>
        <w:t>- знаний основных средств выразительности, используемых в  музыкальном искусстве;</w:t>
      </w:r>
    </w:p>
    <w:p w:rsidR="008C3903" w:rsidRDefault="008C3903" w:rsidP="004B5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sz w:val="20"/>
          <w:szCs w:val="20"/>
        </w:rPr>
      </w:pPr>
      <w:r>
        <w:t>- знаний  наиболее употребляемой музыкальной терминологии.</w:t>
      </w:r>
      <w:r w:rsidRPr="008C3903">
        <w:rPr>
          <w:sz w:val="20"/>
          <w:szCs w:val="20"/>
        </w:rPr>
        <w:t xml:space="preserve"> </w:t>
      </w:r>
    </w:p>
    <w:p w:rsidR="006B7EB1" w:rsidRDefault="006B7EB1" w:rsidP="004B5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Style w:val="FontStyle16"/>
        </w:rPr>
      </w:pPr>
    </w:p>
    <w:p w:rsidR="008C3903" w:rsidRPr="00602AA7" w:rsidRDefault="004B52D1" w:rsidP="004B52D1">
      <w:pPr>
        <w:jc w:val="both"/>
        <w:rPr>
          <w:i/>
        </w:rPr>
      </w:pPr>
      <w:r>
        <w:rPr>
          <w:b/>
          <w:i/>
        </w:rPr>
        <w:t xml:space="preserve">       </w:t>
      </w:r>
      <w:r w:rsidR="008C3903" w:rsidRPr="009B1A87">
        <w:rPr>
          <w:b/>
          <w:i/>
        </w:rPr>
        <w:t>Результаты освоения программы</w:t>
      </w:r>
      <w:r w:rsidR="008C3903" w:rsidRPr="00602AA7">
        <w:rPr>
          <w:i/>
        </w:rPr>
        <w:t xml:space="preserve"> </w:t>
      </w:r>
      <w:r w:rsidR="008C3903" w:rsidRPr="009B1A87">
        <w:rPr>
          <w:b/>
          <w:i/>
        </w:rPr>
        <w:t>«Основы музыкальной культуры»</w:t>
      </w:r>
      <w:r w:rsidR="008C3903" w:rsidRPr="00602AA7">
        <w:rPr>
          <w:i/>
        </w:rPr>
        <w:t xml:space="preserve"> </w:t>
      </w:r>
      <w:r w:rsidR="008C3903" w:rsidRPr="008C3903">
        <w:rPr>
          <w:b/>
          <w:i/>
        </w:rPr>
        <w:t>по учебным предметам обязательной части</w:t>
      </w:r>
      <w:r w:rsidR="008C3903" w:rsidRPr="00602AA7">
        <w:rPr>
          <w:i/>
        </w:rPr>
        <w:t xml:space="preserve"> </w:t>
      </w:r>
      <w:r w:rsidR="009B1A87">
        <w:rPr>
          <w:i/>
        </w:rPr>
        <w:t>включают</w:t>
      </w:r>
      <w:r w:rsidR="008C3903" w:rsidRPr="00602AA7">
        <w:rPr>
          <w:i/>
        </w:rPr>
        <w:t xml:space="preserve">: </w:t>
      </w:r>
    </w:p>
    <w:p w:rsidR="008C3903" w:rsidRDefault="006B7EB1" w:rsidP="004B52D1">
      <w:pPr>
        <w:ind w:firstLine="708"/>
        <w:jc w:val="both"/>
        <w:rPr>
          <w:b/>
          <w:i/>
        </w:rPr>
      </w:pPr>
      <w:r>
        <w:rPr>
          <w:b/>
          <w:i/>
        </w:rPr>
        <w:lastRenderedPageBreak/>
        <w:t xml:space="preserve">ПО.01 УП.01 </w:t>
      </w:r>
      <w:r w:rsidR="008C3903">
        <w:rPr>
          <w:b/>
          <w:i/>
        </w:rPr>
        <w:t>«</w:t>
      </w:r>
      <w:r w:rsidR="008C3903" w:rsidRPr="00602AA7">
        <w:rPr>
          <w:b/>
          <w:i/>
        </w:rPr>
        <w:t>Основы музыкального исполнительства (п</w:t>
      </w:r>
      <w:r w:rsidR="008C3903">
        <w:rPr>
          <w:b/>
          <w:i/>
        </w:rPr>
        <w:t>о видам инструментов</w:t>
      </w:r>
      <w:r w:rsidR="008C3903" w:rsidRPr="00602AA7">
        <w:rPr>
          <w:b/>
          <w:i/>
        </w:rPr>
        <w:t>)</w:t>
      </w:r>
      <w:r w:rsidR="008C3903">
        <w:rPr>
          <w:b/>
          <w:i/>
        </w:rPr>
        <w:t>»</w:t>
      </w:r>
      <w:r w:rsidR="008C3903" w:rsidRPr="00602AA7">
        <w:rPr>
          <w:b/>
          <w:i/>
        </w:rPr>
        <w:t>:</w:t>
      </w:r>
    </w:p>
    <w:p w:rsidR="008C3903" w:rsidRPr="00F306EE" w:rsidRDefault="008C3903" w:rsidP="004B52D1">
      <w:pPr>
        <w:ind w:left="709"/>
        <w:jc w:val="both"/>
      </w:pPr>
      <w:r>
        <w:t>- навыки</w:t>
      </w:r>
      <w:r w:rsidRPr="00F306EE">
        <w:t xml:space="preserve"> исполнения музыкальных произведений (сольное исполнение, ансамблевое исполнение);</w:t>
      </w:r>
    </w:p>
    <w:p w:rsidR="008C3903" w:rsidRPr="00F306EE" w:rsidRDefault="008C3903" w:rsidP="004B52D1">
      <w:pPr>
        <w:tabs>
          <w:tab w:val="left" w:pos="0"/>
        </w:tabs>
        <w:ind w:left="709"/>
        <w:jc w:val="both"/>
      </w:pPr>
      <w:r>
        <w:t>- умение</w:t>
      </w:r>
      <w:r w:rsidRPr="00F306EE">
        <w:t xml:space="preserve"> использовать выразительные средства для создания художественного образа;</w:t>
      </w:r>
    </w:p>
    <w:p w:rsidR="008C3903" w:rsidRPr="00F306EE" w:rsidRDefault="008C3903" w:rsidP="004B52D1">
      <w:pPr>
        <w:ind w:left="709"/>
        <w:jc w:val="both"/>
      </w:pPr>
      <w:r>
        <w:t>- умение</w:t>
      </w:r>
      <w:r w:rsidRPr="00F306EE">
        <w:t xml:space="preserve"> самостоятельно разучивать музыкальные произведения  различных жанров и стилей;</w:t>
      </w:r>
    </w:p>
    <w:p w:rsidR="008C3903" w:rsidRPr="00F306EE" w:rsidRDefault="008C3903" w:rsidP="004B52D1">
      <w:pPr>
        <w:tabs>
          <w:tab w:val="left" w:pos="0"/>
        </w:tabs>
        <w:ind w:left="709"/>
        <w:jc w:val="both"/>
      </w:pPr>
      <w:r>
        <w:t>-  знания</w:t>
      </w:r>
      <w:r w:rsidRPr="00F306EE">
        <w:t xml:space="preserve"> основ музыкальной грамоты;</w:t>
      </w:r>
    </w:p>
    <w:p w:rsidR="008C3903" w:rsidRPr="00F306EE" w:rsidRDefault="008C3903" w:rsidP="004B52D1">
      <w:pPr>
        <w:tabs>
          <w:tab w:val="left" w:pos="0"/>
        </w:tabs>
        <w:ind w:left="709"/>
        <w:jc w:val="both"/>
      </w:pPr>
      <w:r>
        <w:t>- знания</w:t>
      </w:r>
      <w:r w:rsidRPr="00F306EE">
        <w:t xml:space="preserve"> основных средств выразительности, используемых в  музыкальном искусстве;</w:t>
      </w:r>
    </w:p>
    <w:p w:rsidR="008C3903" w:rsidRPr="00F306EE" w:rsidRDefault="008C3903" w:rsidP="004B52D1">
      <w:pPr>
        <w:tabs>
          <w:tab w:val="left" w:pos="0"/>
        </w:tabs>
        <w:ind w:left="709"/>
        <w:jc w:val="both"/>
      </w:pPr>
      <w:r>
        <w:t>- знания</w:t>
      </w:r>
      <w:r w:rsidRPr="00F306EE">
        <w:t xml:space="preserve">  наиболее употребляемой музыкальной терминологии;</w:t>
      </w:r>
    </w:p>
    <w:p w:rsidR="008C3903" w:rsidRPr="00F306EE" w:rsidRDefault="008C3903" w:rsidP="004B52D1">
      <w:pPr>
        <w:tabs>
          <w:tab w:val="left" w:pos="0"/>
        </w:tabs>
        <w:ind w:left="709"/>
        <w:jc w:val="both"/>
      </w:pPr>
      <w:r>
        <w:t>- навыки</w:t>
      </w:r>
      <w:r w:rsidRPr="00F306EE">
        <w:t xml:space="preserve"> публичных выступлений;</w:t>
      </w:r>
    </w:p>
    <w:p w:rsidR="008C3903" w:rsidRPr="008602A1" w:rsidRDefault="008C3903" w:rsidP="004B52D1">
      <w:pPr>
        <w:tabs>
          <w:tab w:val="left" w:pos="0"/>
        </w:tabs>
        <w:ind w:firstLine="709"/>
        <w:jc w:val="both"/>
      </w:pPr>
      <w:r>
        <w:t>- навыки</w:t>
      </w:r>
      <w:r w:rsidRPr="00F306EE">
        <w:t xml:space="preserve"> общения со </w:t>
      </w:r>
      <w:proofErr w:type="spellStart"/>
      <w:r w:rsidRPr="00F306EE">
        <w:t>слушательской</w:t>
      </w:r>
      <w:proofErr w:type="spellEnd"/>
      <w:r w:rsidRPr="00F306EE">
        <w:t xml:space="preserve"> аудиторией в условиях музыкально-просветительской деятельно</w:t>
      </w:r>
      <w:r>
        <w:t>сти образовательного</w:t>
      </w:r>
      <w:r w:rsidRPr="00F306EE">
        <w:t xml:space="preserve"> </w:t>
      </w:r>
      <w:r>
        <w:t>учреждения.</w:t>
      </w:r>
    </w:p>
    <w:p w:rsidR="008C3903" w:rsidRPr="00602AA7" w:rsidRDefault="006B7EB1" w:rsidP="004B52D1">
      <w:pPr>
        <w:ind w:firstLine="708"/>
        <w:jc w:val="both"/>
        <w:rPr>
          <w:b/>
          <w:i/>
        </w:rPr>
      </w:pPr>
      <w:r>
        <w:rPr>
          <w:b/>
          <w:i/>
        </w:rPr>
        <w:t xml:space="preserve">ПО.02 УП.02. </w:t>
      </w:r>
      <w:r w:rsidR="008C3903">
        <w:rPr>
          <w:b/>
          <w:i/>
        </w:rPr>
        <w:t>«</w:t>
      </w:r>
      <w:r w:rsidR="008C3903" w:rsidRPr="00602AA7">
        <w:rPr>
          <w:b/>
          <w:i/>
        </w:rPr>
        <w:t>Занимательное сольфеджио</w:t>
      </w:r>
      <w:r w:rsidR="009B1A87">
        <w:rPr>
          <w:b/>
          <w:i/>
        </w:rPr>
        <w:t>»</w:t>
      </w:r>
      <w:r w:rsidR="008C3903" w:rsidRPr="00602AA7">
        <w:rPr>
          <w:b/>
          <w:i/>
        </w:rPr>
        <w:t>:</w:t>
      </w:r>
    </w:p>
    <w:p w:rsidR="008C3903" w:rsidRDefault="009B1A87" w:rsidP="004B52D1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E6DEF">
        <w:rPr>
          <w:rFonts w:ascii="Times New Roman" w:hAnsi="Times New Roman"/>
          <w:sz w:val="24"/>
          <w:szCs w:val="24"/>
        </w:rPr>
        <w:t xml:space="preserve"> </w:t>
      </w:r>
      <w:r w:rsidR="008C3903" w:rsidRPr="00602AA7">
        <w:rPr>
          <w:rFonts w:ascii="Times New Roman" w:hAnsi="Times New Roman"/>
          <w:sz w:val="24"/>
          <w:szCs w:val="24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="008C3903" w:rsidRPr="00602AA7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="008C3903" w:rsidRPr="00602AA7">
        <w:rPr>
          <w:rFonts w:ascii="Times New Roman" w:hAnsi="Times New Roman"/>
          <w:sz w:val="24"/>
          <w:szCs w:val="24"/>
        </w:rPr>
        <w:t xml:space="preserve"> музыкального слуха и памяти, чувства лада, метроритма, знания музыкальных стилей, способствующи</w:t>
      </w:r>
      <w:r w:rsidR="008C3903">
        <w:rPr>
          <w:rFonts w:ascii="Times New Roman" w:hAnsi="Times New Roman"/>
          <w:sz w:val="24"/>
          <w:szCs w:val="24"/>
        </w:rPr>
        <w:t>х творческой самостоятельности;</w:t>
      </w:r>
    </w:p>
    <w:p w:rsidR="008C3903" w:rsidRPr="00602AA7" w:rsidRDefault="009B1A87" w:rsidP="004B52D1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E6DEF">
        <w:rPr>
          <w:rFonts w:ascii="Times New Roman" w:hAnsi="Times New Roman"/>
          <w:sz w:val="24"/>
          <w:szCs w:val="24"/>
        </w:rPr>
        <w:t xml:space="preserve"> </w:t>
      </w:r>
      <w:r w:rsidR="008C3903" w:rsidRPr="00602AA7">
        <w:rPr>
          <w:rFonts w:ascii="Times New Roman" w:hAnsi="Times New Roman"/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:rsidR="008C3903" w:rsidRPr="00602AA7" w:rsidRDefault="009B1A87" w:rsidP="004B52D1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E6DEF">
        <w:rPr>
          <w:rFonts w:ascii="Times New Roman" w:hAnsi="Times New Roman"/>
          <w:sz w:val="24"/>
          <w:szCs w:val="24"/>
        </w:rPr>
        <w:t xml:space="preserve"> </w:t>
      </w:r>
      <w:r w:rsidR="008C3903" w:rsidRPr="00602AA7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="008C3903" w:rsidRPr="00602AA7"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 w:rsidR="008C3903" w:rsidRPr="00602AA7">
        <w:rPr>
          <w:rFonts w:ascii="Times New Roman" w:hAnsi="Times New Roman"/>
          <w:sz w:val="24"/>
          <w:szCs w:val="24"/>
        </w:rPr>
        <w:t xml:space="preserve"> простейшие одноголосные музыкальные примеры, записывать короткие и несложные музыкальные построения с использованием навыков слухового анализа, слышать и анализировать несложные аккордовые и интервальные цепочки; </w:t>
      </w:r>
    </w:p>
    <w:p w:rsidR="008C3903" w:rsidRPr="00602AA7" w:rsidRDefault="009B1A87" w:rsidP="004B52D1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E6DEF">
        <w:rPr>
          <w:rFonts w:ascii="Times New Roman" w:hAnsi="Times New Roman"/>
          <w:sz w:val="24"/>
          <w:szCs w:val="24"/>
        </w:rPr>
        <w:t xml:space="preserve"> </w:t>
      </w:r>
      <w:r w:rsidR="008C3903" w:rsidRPr="00602AA7">
        <w:rPr>
          <w:rFonts w:ascii="Times New Roman" w:hAnsi="Times New Roman"/>
          <w:sz w:val="24"/>
          <w:szCs w:val="24"/>
        </w:rPr>
        <w:t>умение осуществлять анализ элементов музыкального языка;</w:t>
      </w:r>
    </w:p>
    <w:p w:rsidR="009B1A87" w:rsidRPr="00602AA7" w:rsidRDefault="009B1A87" w:rsidP="004B52D1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E6DEF">
        <w:rPr>
          <w:rFonts w:ascii="Times New Roman" w:hAnsi="Times New Roman"/>
          <w:sz w:val="24"/>
          <w:szCs w:val="24"/>
        </w:rPr>
        <w:t xml:space="preserve"> </w:t>
      </w:r>
      <w:r w:rsidR="008C3903" w:rsidRPr="00602AA7">
        <w:rPr>
          <w:rFonts w:ascii="Times New Roman" w:hAnsi="Times New Roman"/>
          <w:sz w:val="24"/>
          <w:szCs w:val="24"/>
        </w:rPr>
        <w:t xml:space="preserve">умение импровизировать на элементарном уровне на заданные музыкальные </w:t>
      </w:r>
      <w:r>
        <w:rPr>
          <w:rFonts w:ascii="Times New Roman" w:hAnsi="Times New Roman"/>
          <w:sz w:val="24"/>
          <w:szCs w:val="24"/>
        </w:rPr>
        <w:t>темы или ритмические построения.</w:t>
      </w:r>
    </w:p>
    <w:p w:rsidR="008C3903" w:rsidRPr="00602AA7" w:rsidRDefault="006B7EB1" w:rsidP="004B52D1">
      <w:pPr>
        <w:ind w:firstLine="708"/>
        <w:jc w:val="both"/>
        <w:rPr>
          <w:b/>
          <w:i/>
        </w:rPr>
      </w:pPr>
      <w:r>
        <w:rPr>
          <w:b/>
          <w:i/>
        </w:rPr>
        <w:t xml:space="preserve">ПО.02. УП. 01. </w:t>
      </w:r>
      <w:r w:rsidR="009B1A87">
        <w:rPr>
          <w:b/>
          <w:i/>
        </w:rPr>
        <w:t>«</w:t>
      </w:r>
      <w:r w:rsidR="008C3903">
        <w:rPr>
          <w:b/>
          <w:i/>
        </w:rPr>
        <w:t>Беседы о музыке</w:t>
      </w:r>
      <w:r w:rsidR="009B1A87">
        <w:rPr>
          <w:b/>
          <w:i/>
        </w:rPr>
        <w:t>»</w:t>
      </w:r>
      <w:r w:rsidR="008C3903" w:rsidRPr="00602AA7">
        <w:rPr>
          <w:b/>
          <w:i/>
        </w:rPr>
        <w:t xml:space="preserve">: </w:t>
      </w:r>
    </w:p>
    <w:p w:rsidR="008C3903" w:rsidRPr="00602AA7" w:rsidRDefault="009B1A87" w:rsidP="004B52D1">
      <w:pPr>
        <w:ind w:firstLine="708"/>
        <w:jc w:val="both"/>
      </w:pPr>
      <w:r>
        <w:t>-</w:t>
      </w:r>
      <w:r w:rsidR="008E6DEF">
        <w:t xml:space="preserve">  </w:t>
      </w:r>
      <w:r w:rsidR="008C3903" w:rsidRPr="00602AA7">
        <w:t xml:space="preserve">сформированные основы эстетических взглядов, художественного вкуса, </w:t>
      </w:r>
      <w:r w:rsidR="008C3903">
        <w:t xml:space="preserve">наличие </w:t>
      </w:r>
      <w:r w:rsidR="008C3903" w:rsidRPr="00602AA7">
        <w:t>интереса к музыкальному искусству и музыкальной деятельности;</w:t>
      </w:r>
    </w:p>
    <w:p w:rsidR="008C3903" w:rsidRPr="00602AA7" w:rsidRDefault="009B1A87" w:rsidP="004B52D1">
      <w:pPr>
        <w:widowControl w:val="0"/>
        <w:ind w:firstLine="709"/>
        <w:jc w:val="both"/>
        <w:rPr>
          <w:lang w:eastAsia="en-US"/>
        </w:rPr>
      </w:pPr>
      <w:r>
        <w:t>-</w:t>
      </w:r>
      <w:r w:rsidR="008E6DEF">
        <w:t xml:space="preserve">  </w:t>
      </w:r>
      <w:r w:rsidR="008C3903" w:rsidRPr="00602AA7">
        <w:t xml:space="preserve">умение в </w:t>
      </w:r>
      <w:r w:rsidR="008C3903" w:rsidRPr="00602AA7">
        <w:rPr>
          <w:lang w:eastAsia="en-US"/>
        </w:rPr>
        <w:t xml:space="preserve">устной и письменной форме излагать свои мысли о музыке;  </w:t>
      </w:r>
    </w:p>
    <w:p w:rsidR="008C3903" w:rsidRPr="00602AA7" w:rsidRDefault="009B1A87" w:rsidP="004B52D1">
      <w:pPr>
        <w:ind w:firstLine="708"/>
        <w:jc w:val="both"/>
      </w:pPr>
      <w:r>
        <w:t>-</w:t>
      </w:r>
      <w:r w:rsidR="008E6DEF">
        <w:t xml:space="preserve">  </w:t>
      </w:r>
      <w:r w:rsidR="008C3903" w:rsidRPr="00602AA7"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8C3903" w:rsidRPr="00602AA7" w:rsidRDefault="009B1A87" w:rsidP="004B52D1">
      <w:pPr>
        <w:ind w:firstLine="708"/>
        <w:jc w:val="both"/>
      </w:pPr>
      <w:r>
        <w:t>-</w:t>
      </w:r>
      <w:r w:rsidR="008E6DEF">
        <w:t xml:space="preserve">  </w:t>
      </w:r>
      <w:r w:rsidR="008C3903" w:rsidRPr="00602AA7">
        <w:t>способность проявлять эмоциональное сопереживание в процессе восприятия музыкального произведения</w:t>
      </w:r>
      <w:r w:rsidR="008C3903">
        <w:t>;</w:t>
      </w:r>
    </w:p>
    <w:p w:rsidR="008C3903" w:rsidRPr="00602AA7" w:rsidRDefault="009B1A87" w:rsidP="004B52D1">
      <w:pPr>
        <w:ind w:firstLine="708"/>
        <w:jc w:val="both"/>
      </w:pPr>
      <w:r>
        <w:t>-</w:t>
      </w:r>
      <w:r w:rsidR="008E6DEF">
        <w:t xml:space="preserve">  </w:t>
      </w:r>
      <w:r w:rsidR="008C3903" w:rsidRPr="00602AA7"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8C3903" w:rsidRPr="00602AA7" w:rsidRDefault="009B1A87" w:rsidP="004B52D1">
      <w:pPr>
        <w:ind w:firstLine="708"/>
        <w:jc w:val="both"/>
      </w:pPr>
      <w:r>
        <w:t>-</w:t>
      </w:r>
      <w:r w:rsidR="008E6DEF">
        <w:t xml:space="preserve">  </w:t>
      </w:r>
      <w:r w:rsidR="008C3903" w:rsidRPr="00602AA7">
        <w:t>знание творческих биографий наиболее известных зарубежных и отечественных композиторов согласно программным требованиям;</w:t>
      </w:r>
    </w:p>
    <w:p w:rsidR="008C3903" w:rsidRPr="00602AA7" w:rsidRDefault="009B1A87" w:rsidP="004B52D1">
      <w:pPr>
        <w:ind w:firstLine="708"/>
        <w:jc w:val="both"/>
      </w:pPr>
      <w:r>
        <w:t>-</w:t>
      </w:r>
      <w:r w:rsidR="008E6DEF">
        <w:t xml:space="preserve">  </w:t>
      </w:r>
      <w:r w:rsidR="008C3903" w:rsidRPr="00602AA7">
        <w:t>знание в соответствии с программными требованиями наиболее популярных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8C3903" w:rsidRPr="00602AA7" w:rsidRDefault="009B1A87" w:rsidP="004B52D1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8E6DEF">
        <w:rPr>
          <w:lang w:eastAsia="en-US"/>
        </w:rPr>
        <w:t xml:space="preserve"> </w:t>
      </w:r>
      <w:r w:rsidR="008C3903" w:rsidRPr="00602AA7">
        <w:rPr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8C3903" w:rsidRPr="00602AA7" w:rsidRDefault="004B52D1" w:rsidP="004B52D1">
      <w:pPr>
        <w:jc w:val="both"/>
        <w:rPr>
          <w:i/>
        </w:rPr>
      </w:pPr>
      <w:r>
        <w:rPr>
          <w:b/>
          <w:i/>
        </w:rPr>
        <w:lastRenderedPageBreak/>
        <w:t xml:space="preserve">       </w:t>
      </w:r>
      <w:r w:rsidR="008C3903" w:rsidRPr="009B1A87">
        <w:rPr>
          <w:b/>
          <w:i/>
        </w:rPr>
        <w:t>Результаты освоения программы</w:t>
      </w:r>
      <w:r w:rsidR="008C3903" w:rsidRPr="00602AA7">
        <w:rPr>
          <w:i/>
        </w:rPr>
        <w:t xml:space="preserve"> </w:t>
      </w:r>
      <w:r w:rsidR="008C3903" w:rsidRPr="009B1A87">
        <w:rPr>
          <w:b/>
          <w:i/>
        </w:rPr>
        <w:t>«Основы музыкальной культуры» по</w:t>
      </w:r>
      <w:r w:rsidR="008C3903" w:rsidRPr="00602AA7">
        <w:rPr>
          <w:i/>
        </w:rPr>
        <w:t xml:space="preserve"> </w:t>
      </w:r>
      <w:r w:rsidR="008C3903" w:rsidRPr="009B1A87">
        <w:rPr>
          <w:b/>
          <w:i/>
        </w:rPr>
        <w:t>учебным предметам вариативной части</w:t>
      </w:r>
      <w:r w:rsidR="008C3903" w:rsidRPr="00602AA7">
        <w:rPr>
          <w:i/>
        </w:rPr>
        <w:t xml:space="preserve"> </w:t>
      </w:r>
      <w:r w:rsidR="009B1A87">
        <w:rPr>
          <w:i/>
        </w:rPr>
        <w:t>включают</w:t>
      </w:r>
      <w:r w:rsidR="008C3903" w:rsidRPr="00602AA7">
        <w:rPr>
          <w:i/>
        </w:rPr>
        <w:t xml:space="preserve">: </w:t>
      </w:r>
    </w:p>
    <w:p w:rsidR="008C3903" w:rsidRPr="00602AA7" w:rsidRDefault="006B7EB1" w:rsidP="004B52D1">
      <w:pPr>
        <w:ind w:firstLine="708"/>
        <w:jc w:val="both"/>
        <w:rPr>
          <w:b/>
          <w:i/>
        </w:rPr>
      </w:pPr>
      <w:r>
        <w:rPr>
          <w:b/>
          <w:i/>
        </w:rPr>
        <w:t>В.01</w:t>
      </w:r>
      <w:r w:rsidR="009B1A87">
        <w:rPr>
          <w:b/>
          <w:i/>
        </w:rPr>
        <w:t>«</w:t>
      </w:r>
      <w:proofErr w:type="gramStart"/>
      <w:r>
        <w:rPr>
          <w:b/>
          <w:i/>
        </w:rPr>
        <w:t>Коллективное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музицирование</w:t>
      </w:r>
      <w:proofErr w:type="spellEnd"/>
      <w:r>
        <w:rPr>
          <w:b/>
          <w:i/>
        </w:rPr>
        <w:t xml:space="preserve"> (хор)</w:t>
      </w:r>
      <w:r w:rsidR="009B1A87">
        <w:rPr>
          <w:b/>
          <w:i/>
        </w:rPr>
        <w:t>»</w:t>
      </w:r>
      <w:r w:rsidR="008C3903" w:rsidRPr="00602AA7">
        <w:rPr>
          <w:b/>
          <w:i/>
        </w:rPr>
        <w:t>:</w:t>
      </w:r>
    </w:p>
    <w:p w:rsidR="008C3903" w:rsidRPr="00602AA7" w:rsidRDefault="009B1A87" w:rsidP="004B52D1">
      <w:pPr>
        <w:ind w:firstLine="720"/>
        <w:jc w:val="both"/>
        <w:rPr>
          <w:rFonts w:eastAsia="Lucida Grande CY"/>
          <w:lang w:eastAsia="en-US"/>
        </w:rPr>
      </w:pPr>
      <w:r>
        <w:rPr>
          <w:spacing w:val="-1"/>
          <w:lang w:eastAsia="en-US"/>
        </w:rPr>
        <w:t xml:space="preserve">- </w:t>
      </w:r>
      <w:r w:rsidR="008E6DEF">
        <w:rPr>
          <w:spacing w:val="-1"/>
          <w:lang w:eastAsia="en-US"/>
        </w:rPr>
        <w:t xml:space="preserve"> </w:t>
      </w:r>
      <w:r w:rsidR="008C3903" w:rsidRPr="00602AA7">
        <w:rPr>
          <w:spacing w:val="-1"/>
          <w:lang w:eastAsia="en-US"/>
        </w:rPr>
        <w:t>знание начальных</w:t>
      </w:r>
      <w:r w:rsidR="008C3903" w:rsidRPr="00602AA7">
        <w:rPr>
          <w:rFonts w:ascii="Lucida Grande CY" w:hAnsi="Lucida Grande CY"/>
          <w:lang w:eastAsia="en-US"/>
        </w:rPr>
        <w:t xml:space="preserve"> </w:t>
      </w:r>
      <w:r w:rsidR="008C3903">
        <w:rPr>
          <w:lang w:eastAsia="en-US"/>
        </w:rPr>
        <w:t xml:space="preserve">основ хорового искусства, </w:t>
      </w:r>
      <w:r w:rsidR="008C3903" w:rsidRPr="00602AA7">
        <w:rPr>
          <w:rFonts w:eastAsia="Lucida Grande CY"/>
          <w:lang w:eastAsia="en-US"/>
        </w:rPr>
        <w:t>художественно-исполнительских возможностей хорового коллектива;</w:t>
      </w:r>
    </w:p>
    <w:p w:rsidR="008C3903" w:rsidRPr="00D90474" w:rsidRDefault="009B1A87" w:rsidP="004B52D1">
      <w:pPr>
        <w:ind w:firstLine="720"/>
        <w:jc w:val="both"/>
      </w:pPr>
      <w:r>
        <w:rPr>
          <w:rFonts w:eastAsia="Lucida Grande CY"/>
          <w:lang w:eastAsia="en-US"/>
        </w:rPr>
        <w:t xml:space="preserve">- </w:t>
      </w:r>
      <w:r w:rsidR="008E6DEF">
        <w:rPr>
          <w:rFonts w:eastAsia="Lucida Grande CY"/>
          <w:lang w:eastAsia="en-US"/>
        </w:rPr>
        <w:t xml:space="preserve"> </w:t>
      </w:r>
      <w:r w:rsidR="008C3903" w:rsidRPr="00602AA7">
        <w:rPr>
          <w:rFonts w:eastAsia="Lucida Grande CY"/>
          <w:lang w:eastAsia="en-US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:rsidR="008E6DEF" w:rsidRDefault="008E6DEF" w:rsidP="008E6DEF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      </w:t>
      </w:r>
      <w:r w:rsidRPr="00602AA7">
        <w:t xml:space="preserve">Материально-техническая база ОУ соответствует санитарным и противопожарным нормам, нормам охраны труда. </w:t>
      </w:r>
    </w:p>
    <w:p w:rsidR="008C3903" w:rsidRPr="00D90474" w:rsidRDefault="008C3903" w:rsidP="004B52D1">
      <w:pPr>
        <w:ind w:firstLine="708"/>
        <w:jc w:val="both"/>
      </w:pPr>
    </w:p>
    <w:p w:rsidR="009320D3" w:rsidRPr="009B24FA" w:rsidRDefault="009320D3" w:rsidP="004B52D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9320D3" w:rsidRPr="009B24FA" w:rsidRDefault="009320D3" w:rsidP="004B52D1">
      <w:pPr>
        <w:ind w:firstLine="540"/>
        <w:jc w:val="both"/>
      </w:pPr>
    </w:p>
    <w:p w:rsidR="009320D3" w:rsidRPr="009B24FA" w:rsidRDefault="009320D3" w:rsidP="004B52D1">
      <w:pPr>
        <w:ind w:firstLine="540"/>
        <w:jc w:val="both"/>
      </w:pPr>
    </w:p>
    <w:p w:rsidR="009320D3" w:rsidRPr="009B24FA" w:rsidRDefault="009320D3" w:rsidP="004B52D1">
      <w:pPr>
        <w:ind w:firstLine="540"/>
        <w:jc w:val="both"/>
      </w:pPr>
    </w:p>
    <w:sectPr w:rsidR="009320D3" w:rsidRPr="009B24FA" w:rsidSect="006B7EB1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37" w:rsidRDefault="00F07337" w:rsidP="006B7EB1">
      <w:r>
        <w:separator/>
      </w:r>
    </w:p>
  </w:endnote>
  <w:endnote w:type="continuationSeparator" w:id="0">
    <w:p w:rsidR="00F07337" w:rsidRDefault="00F07337" w:rsidP="006B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24115"/>
      <w:docPartObj>
        <w:docPartGallery w:val="Page Numbers (Bottom of Page)"/>
        <w:docPartUnique/>
      </w:docPartObj>
    </w:sdtPr>
    <w:sdtEndPr/>
    <w:sdtContent>
      <w:p w:rsidR="006B7EB1" w:rsidRDefault="006B7E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ED6">
          <w:rPr>
            <w:noProof/>
          </w:rPr>
          <w:t>3</w:t>
        </w:r>
        <w:r>
          <w:fldChar w:fldCharType="end"/>
        </w:r>
      </w:p>
    </w:sdtContent>
  </w:sdt>
  <w:p w:rsidR="006B7EB1" w:rsidRDefault="006B7E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37" w:rsidRDefault="00F07337" w:rsidP="006B7EB1">
      <w:r>
        <w:separator/>
      </w:r>
    </w:p>
  </w:footnote>
  <w:footnote w:type="continuationSeparator" w:id="0">
    <w:p w:rsidR="00F07337" w:rsidRDefault="00F07337" w:rsidP="006B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A0C8C"/>
    <w:multiLevelType w:val="hybridMultilevel"/>
    <w:tmpl w:val="136451A2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>
    <w:nsid w:val="60AD159C"/>
    <w:multiLevelType w:val="hybridMultilevel"/>
    <w:tmpl w:val="A52C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4B"/>
    <w:rsid w:val="00260ED6"/>
    <w:rsid w:val="002B629C"/>
    <w:rsid w:val="00354C4B"/>
    <w:rsid w:val="004B52D1"/>
    <w:rsid w:val="004F0883"/>
    <w:rsid w:val="00681485"/>
    <w:rsid w:val="006B7EB1"/>
    <w:rsid w:val="008C3903"/>
    <w:rsid w:val="008E6DEF"/>
    <w:rsid w:val="009320D3"/>
    <w:rsid w:val="009B1A87"/>
    <w:rsid w:val="009B24FA"/>
    <w:rsid w:val="00B27943"/>
    <w:rsid w:val="00EC5B45"/>
    <w:rsid w:val="00F0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45"/>
    <w:pPr>
      <w:ind w:left="720"/>
      <w:contextualSpacing/>
    </w:pPr>
  </w:style>
  <w:style w:type="paragraph" w:customStyle="1" w:styleId="Style4">
    <w:name w:val="Style4"/>
    <w:basedOn w:val="a"/>
    <w:rsid w:val="00EC5B45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EC5B45"/>
    <w:rPr>
      <w:rFonts w:ascii="Times New Roman" w:hAnsi="Times New Roman" w:cs="Times New Roman" w:hint="default"/>
      <w:sz w:val="24"/>
      <w:szCs w:val="24"/>
    </w:rPr>
  </w:style>
  <w:style w:type="paragraph" w:customStyle="1" w:styleId="1">
    <w:name w:val="Абзац списка1"/>
    <w:basedOn w:val="a"/>
    <w:qFormat/>
    <w:rsid w:val="008C39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8C3903"/>
    <w:pPr>
      <w:widowControl w:val="0"/>
      <w:autoSpaceDE w:val="0"/>
      <w:autoSpaceDN w:val="0"/>
      <w:adjustRightInd w:val="0"/>
      <w:spacing w:line="235" w:lineRule="exact"/>
      <w:ind w:firstLine="591"/>
      <w:jc w:val="both"/>
    </w:pPr>
  </w:style>
  <w:style w:type="paragraph" w:styleId="a4">
    <w:name w:val="header"/>
    <w:basedOn w:val="a"/>
    <w:link w:val="a5"/>
    <w:uiPriority w:val="99"/>
    <w:unhideWhenUsed/>
    <w:rsid w:val="006B7E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7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7E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7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45"/>
    <w:pPr>
      <w:ind w:left="720"/>
      <w:contextualSpacing/>
    </w:pPr>
  </w:style>
  <w:style w:type="paragraph" w:customStyle="1" w:styleId="Style4">
    <w:name w:val="Style4"/>
    <w:basedOn w:val="a"/>
    <w:rsid w:val="00EC5B45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EC5B45"/>
    <w:rPr>
      <w:rFonts w:ascii="Times New Roman" w:hAnsi="Times New Roman" w:cs="Times New Roman" w:hint="default"/>
      <w:sz w:val="24"/>
      <w:szCs w:val="24"/>
    </w:rPr>
  </w:style>
  <w:style w:type="paragraph" w:customStyle="1" w:styleId="1">
    <w:name w:val="Абзац списка1"/>
    <w:basedOn w:val="a"/>
    <w:qFormat/>
    <w:rsid w:val="008C39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8C3903"/>
    <w:pPr>
      <w:widowControl w:val="0"/>
      <w:autoSpaceDE w:val="0"/>
      <w:autoSpaceDN w:val="0"/>
      <w:adjustRightInd w:val="0"/>
      <w:spacing w:line="235" w:lineRule="exact"/>
      <w:ind w:firstLine="591"/>
      <w:jc w:val="both"/>
    </w:pPr>
  </w:style>
  <w:style w:type="paragraph" w:styleId="a4">
    <w:name w:val="header"/>
    <w:basedOn w:val="a"/>
    <w:link w:val="a5"/>
    <w:uiPriority w:val="99"/>
    <w:unhideWhenUsed/>
    <w:rsid w:val="006B7E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7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7E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7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cp:lastPrinted>2015-10-29T10:27:00Z</cp:lastPrinted>
  <dcterms:created xsi:type="dcterms:W3CDTF">2015-10-29T08:26:00Z</dcterms:created>
  <dcterms:modified xsi:type="dcterms:W3CDTF">2016-02-21T19:37:00Z</dcterms:modified>
</cp:coreProperties>
</file>