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11A" w:rsidRDefault="007E311A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tbl>
      <w:tblPr>
        <w:tblW w:w="119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2"/>
        <w:gridCol w:w="5952"/>
      </w:tblGrid>
      <w:tr w:rsidR="007E311A" w:rsidTr="007E311A"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7E311A" w:rsidRDefault="007E311A">
            <w:pPr>
              <w:pStyle w:val="ConsPlusNormal"/>
              <w:outlineLvl w:val="0"/>
            </w:pPr>
            <w:r>
              <w:t>29 июня 2018 года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7E311A" w:rsidRDefault="007E311A">
            <w:pPr>
              <w:pStyle w:val="ConsPlusNormal"/>
              <w:jc w:val="right"/>
              <w:outlineLvl w:val="0"/>
            </w:pPr>
            <w:r>
              <w:t>N 378</w:t>
            </w:r>
          </w:p>
        </w:tc>
      </w:tr>
    </w:tbl>
    <w:p w:rsidR="007E311A" w:rsidRDefault="007E311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E311A" w:rsidRDefault="007E311A">
      <w:pPr>
        <w:pStyle w:val="ConsPlusNormal"/>
        <w:jc w:val="center"/>
      </w:pPr>
    </w:p>
    <w:p w:rsidR="007E311A" w:rsidRDefault="007E311A">
      <w:pPr>
        <w:pStyle w:val="ConsPlusTitle"/>
        <w:jc w:val="center"/>
      </w:pPr>
      <w:r>
        <w:t>УКАЗ</w:t>
      </w:r>
    </w:p>
    <w:p w:rsidR="007E311A" w:rsidRDefault="007E311A">
      <w:pPr>
        <w:pStyle w:val="ConsPlusTitle"/>
        <w:jc w:val="center"/>
      </w:pPr>
    </w:p>
    <w:p w:rsidR="007E311A" w:rsidRDefault="007E311A">
      <w:pPr>
        <w:pStyle w:val="ConsPlusTitle"/>
        <w:jc w:val="center"/>
      </w:pPr>
      <w:r>
        <w:t>ПРЕЗИДЕНТА РОССИЙСКОЙ ФЕДЕРАЦИИ</w:t>
      </w:r>
    </w:p>
    <w:p w:rsidR="007E311A" w:rsidRDefault="007E311A">
      <w:pPr>
        <w:pStyle w:val="ConsPlusTitle"/>
        <w:jc w:val="center"/>
      </w:pPr>
    </w:p>
    <w:p w:rsidR="007E311A" w:rsidRDefault="007E311A">
      <w:pPr>
        <w:pStyle w:val="ConsPlusTitle"/>
        <w:jc w:val="center"/>
      </w:pPr>
      <w:r>
        <w:t>О НАЦИОНАЛЬНОМ ПЛАНЕ</w:t>
      </w:r>
    </w:p>
    <w:p w:rsidR="007E311A" w:rsidRDefault="007E311A">
      <w:pPr>
        <w:pStyle w:val="ConsPlusTitle"/>
        <w:jc w:val="center"/>
      </w:pPr>
      <w:r>
        <w:t>ПРОТИВОДЕЙСТВИЯ КОРРУПЦИИ НА 2018 - 2020 ГОДЫ</w:t>
      </w:r>
    </w:p>
    <w:p w:rsidR="007E311A" w:rsidRDefault="007E311A">
      <w:pPr>
        <w:pStyle w:val="ConsPlusNormal"/>
        <w:ind w:firstLine="540"/>
        <w:jc w:val="both"/>
      </w:pPr>
    </w:p>
    <w:p w:rsidR="007E311A" w:rsidRDefault="007E311A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пунктом 1 части 1 статьи 5</w:t>
        </w:r>
      </w:hyperlink>
      <w:r>
        <w:t xml:space="preserve"> Федерального закона от 25 декабря 2008 г. N 273-ФЗ "О противодействии коррупции" постановляю: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 xml:space="preserve">1. Утвердить прилагаемый Национальный </w:t>
      </w:r>
      <w:hyperlink w:anchor="P49" w:history="1">
        <w:r>
          <w:rPr>
            <w:color w:val="0000FF"/>
          </w:rPr>
          <w:t>план</w:t>
        </w:r>
      </w:hyperlink>
      <w:r>
        <w:t xml:space="preserve"> противодействия коррупции на 2018 - 2020 годы.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Руководителям федеральных органов исполнительной власти, иных федеральных государственных органов обеспечить в соответствии с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противодействия коррупции на 2018 - 2020 годы, утвержденным настоящим Указом (далее - Национальный план), реализацию предусмотренных им мероприятий и внесение до 1 сентября 2018 г. соответствующих изменений в планы противодействия коррупции федеральных органов исполнительной власти, иных федеральных государственных органов.</w:t>
      </w:r>
      <w:proofErr w:type="gramEnd"/>
    </w:p>
    <w:p w:rsidR="007E311A" w:rsidRDefault="007E311A">
      <w:pPr>
        <w:pStyle w:val="ConsPlusNormal"/>
        <w:spacing w:before="220"/>
        <w:ind w:firstLine="540"/>
        <w:jc w:val="both"/>
      </w:pPr>
      <w:bookmarkStart w:id="0" w:name="P14"/>
      <w:bookmarkEnd w:id="0"/>
      <w:r>
        <w:t>3. Рекомендовать:</w:t>
      </w:r>
    </w:p>
    <w:p w:rsidR="007E311A" w:rsidRDefault="007E311A">
      <w:pPr>
        <w:pStyle w:val="ConsPlusNormal"/>
        <w:spacing w:before="220"/>
        <w:ind w:firstLine="540"/>
        <w:jc w:val="both"/>
      </w:pPr>
      <w:proofErr w:type="gramStart"/>
      <w:r>
        <w:t xml:space="preserve">а) Совету Федерации Федерального Собрания Российской Федерации, Государственной Думе Федерального Собрания Российской Федерации, Верховному Суду Российской Федерации, Счетной палате Российской Федерации, Центральному банку Российской Федерации, Центральной избирательной комиссии Российской Федерации обеспечить в соответствии с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реализацию предусмотренных им мероприятий и внесение изменений в планы противодействия коррупции этих федеральных государственных органов;</w:t>
      </w:r>
      <w:proofErr w:type="gramEnd"/>
    </w:p>
    <w:p w:rsidR="007E311A" w:rsidRDefault="007E311A">
      <w:pPr>
        <w:pStyle w:val="ConsPlusNormal"/>
        <w:spacing w:before="220"/>
        <w:ind w:firstLine="540"/>
        <w:jc w:val="both"/>
      </w:pPr>
      <w:r>
        <w:t xml:space="preserve">б) высшим должностным лицам (руководителям высших исполнительных органов государственной власти) субъектов Российской Федерации, органам местного самоуправления обеспечить в соответствии с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реализацию предусмотренных им мероприятий и внесение изменений в региональные антикоррупционные </w:t>
      </w:r>
      <w:proofErr w:type="gramStart"/>
      <w:r>
        <w:t>программы</w:t>
      </w:r>
      <w:proofErr w:type="gramEnd"/>
      <w:r>
        <w:t xml:space="preserve"> и антикоррупционные программы (планы противодействия коррупции) органов государственной власти субъектов Российской Федерации и органов местного самоуправления.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 xml:space="preserve">4. Доклады о результатах исполнения </w:t>
      </w:r>
      <w:hyperlink w:anchor="P14" w:history="1">
        <w:r>
          <w:rPr>
            <w:color w:val="0000FF"/>
          </w:rPr>
          <w:t>пункта 3</w:t>
        </w:r>
      </w:hyperlink>
      <w:r>
        <w:t xml:space="preserve"> настоящего Указа в части, касающейся внесения изменений в региональные антикоррупционные программы и антикоррупционные программы (планы противодействия коррупции), представить до 1 октября 2018 г.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 xml:space="preserve">5. Установить, что доклады о результатах исполнения настоящего Указа и выполнения Национального </w:t>
      </w:r>
      <w:hyperlink w:anchor="P14" w:history="1">
        <w:r>
          <w:rPr>
            <w:color w:val="0000FF"/>
          </w:rPr>
          <w:t>плана</w:t>
        </w:r>
      </w:hyperlink>
      <w:r>
        <w:t xml:space="preserve"> (далее - доклады) представляются: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>а) Правительством Российской Федерации, федеральными органами исполнительной власти, руководство деятельностью которых осуществляет Президент Российской Федерации, Президенту Российской Федерации;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 xml:space="preserve">б) федеральными органами исполнительной власти, руководство деятельностью которых осуществляет Правительство Российской Федерации, государственными корпорациями (компаниями), государственными внебюджетными фондами и публично-правовыми компаниями, организациями, созданными для выполнения задач, поставленных перед Правительством Российской Федерации, - в Правительство Российской Федерации для подготовки сводных докладов. </w:t>
      </w:r>
      <w:proofErr w:type="gramStart"/>
      <w:r>
        <w:t xml:space="preserve">Сводные доклады представляются Президенту Российской Федерации в течение одного месяца с установленной Национальным </w:t>
      </w:r>
      <w:hyperlink w:anchor="P14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  <w:proofErr w:type="gramEnd"/>
    </w:p>
    <w:p w:rsidR="007E311A" w:rsidRDefault="007E311A">
      <w:pPr>
        <w:pStyle w:val="ConsPlusNormal"/>
        <w:spacing w:before="220"/>
        <w:ind w:firstLine="540"/>
        <w:jc w:val="both"/>
      </w:pPr>
      <w:r>
        <w:t>в) иными федеральными государственными органами и организациями - Президенту Российской Федерации;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lastRenderedPageBreak/>
        <w:t xml:space="preserve">г) высшими должностными лицами (руководителями высших исполнительных органов государственной власти) субъектов Российской Федерации - полномочным представителям Президента Российской Федерации в федеральных округах для подготовки сводных докладов. </w:t>
      </w:r>
      <w:proofErr w:type="gramStart"/>
      <w:r>
        <w:t xml:space="preserve">Сводные доклады представляются Президенту Российской Федерации в течение одного месяца с установленной Национальным </w:t>
      </w:r>
      <w:hyperlink w:anchor="P14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  <w:proofErr w:type="gramEnd"/>
    </w:p>
    <w:p w:rsidR="007E311A" w:rsidRDefault="007E311A">
      <w:pPr>
        <w:pStyle w:val="ConsPlusNormal"/>
        <w:spacing w:before="220"/>
        <w:ind w:firstLine="540"/>
        <w:jc w:val="both"/>
      </w:pPr>
      <w:r>
        <w:t xml:space="preserve">д) органами государственной власти субъектов Российской Федерации и органами местного самоуправления - высшим должностным лицам (руководителям высших исполнительных органов государственной власти) субъектов Российской Федерации для подготовки сводных докладов. Сводные доклады представляются полномочным представителям Президента Российской Федерации в федеральных округах в течение одного месяца с установленной Национальным </w:t>
      </w:r>
      <w:hyperlink w:anchor="P14" w:history="1">
        <w:r>
          <w:rPr>
            <w:color w:val="0000FF"/>
          </w:rPr>
          <w:t>планом</w:t>
        </w:r>
      </w:hyperlink>
      <w:r>
        <w:t xml:space="preserve"> даты представления докладов. </w:t>
      </w:r>
      <w:proofErr w:type="gramStart"/>
      <w:r>
        <w:t xml:space="preserve">Полномочные представители Президента Российской Федерации в федеральных округах на основании сводных докладов должностных лиц (руководителей высших исполнительных органов государственной власти)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Национальным </w:t>
      </w:r>
      <w:hyperlink w:anchor="P14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  <w:proofErr w:type="gramEnd"/>
    </w:p>
    <w:p w:rsidR="007E311A" w:rsidRDefault="007E311A">
      <w:pPr>
        <w:pStyle w:val="ConsPlusNormal"/>
        <w:spacing w:before="220"/>
        <w:ind w:firstLine="540"/>
        <w:jc w:val="both"/>
      </w:pPr>
      <w:r>
        <w:t xml:space="preserve">е) организациями, созданными для выполнения задач, поставленных перед федеральными органами исполнительной власти, руководство деятельностью которых осуществляет Президент Российской Федерации, - руководителям этих органов для подготовки сводных докладов. </w:t>
      </w:r>
      <w:proofErr w:type="gramStart"/>
      <w:r>
        <w:t xml:space="preserve">Сводные доклады представляются Президенту Российской Федерации в течение одного месяца с установленной Национальным </w:t>
      </w:r>
      <w:hyperlink w:anchor="P14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  <w:proofErr w:type="gramEnd"/>
    </w:p>
    <w:p w:rsidR="007E311A" w:rsidRDefault="007E311A">
      <w:pPr>
        <w:pStyle w:val="ConsPlusNormal"/>
        <w:spacing w:before="220"/>
        <w:ind w:firstLine="540"/>
        <w:jc w:val="both"/>
      </w:pPr>
      <w:r>
        <w:t xml:space="preserve">ж) организациями, созданными для выполнения задач, поставленных перед федеральными органами исполнительной власти, руководство деятельностью которых осуществляет Правительство Российской Федерации, - руководителям этих органов для подготовки сводных докладов. Сводные доклады представляются в Правительство Российской Федерации в течение одного месяца с установленной Национальным </w:t>
      </w:r>
      <w:hyperlink w:anchor="P14" w:history="1">
        <w:r>
          <w:rPr>
            <w:color w:val="0000FF"/>
          </w:rPr>
          <w:t>планом</w:t>
        </w:r>
      </w:hyperlink>
      <w:r>
        <w:t xml:space="preserve"> даты представления докладов. </w:t>
      </w:r>
      <w:proofErr w:type="gramStart"/>
      <w:r>
        <w:t xml:space="preserve">Правительство Российской Федерации на основании сводных докладов руководителей этих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Национальным </w:t>
      </w:r>
      <w:hyperlink w:anchor="P14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  <w:proofErr w:type="gramEnd"/>
    </w:p>
    <w:p w:rsidR="007E311A" w:rsidRDefault="007E311A">
      <w:pPr>
        <w:pStyle w:val="ConsPlusNormal"/>
        <w:spacing w:before="220"/>
        <w:ind w:firstLine="540"/>
        <w:jc w:val="both"/>
      </w:pPr>
      <w:r>
        <w:t xml:space="preserve">з) организациями, созданными для выполнения задач, поставленных перед иными федеральными государственными органами, - руководителям этих органов для подготовки сводных докладов. Сводные доклады представляются Президенту Российской Федерации в течение одного месяца с установленной Национальным </w:t>
      </w:r>
      <w:hyperlink w:anchor="P14" w:history="1">
        <w:r>
          <w:rPr>
            <w:color w:val="0000FF"/>
          </w:rPr>
          <w:t>планом</w:t>
        </w:r>
      </w:hyperlink>
      <w:r>
        <w:t xml:space="preserve"> даты представления докладов.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>6. Президиуму Совета при Президенте Российской Федерации по противодействию коррупции:</w:t>
      </w:r>
    </w:p>
    <w:p w:rsidR="007E311A" w:rsidRDefault="007E311A">
      <w:pPr>
        <w:pStyle w:val="ConsPlusNormal"/>
        <w:spacing w:before="220"/>
        <w:ind w:firstLine="540"/>
        <w:jc w:val="both"/>
      </w:pPr>
      <w:bookmarkStart w:id="1" w:name="P28"/>
      <w:bookmarkEnd w:id="1"/>
      <w:r>
        <w:t xml:space="preserve">а) образовать рабочую группу по мониторингу реализации мероприятий, предусмотренных Национальным </w:t>
      </w:r>
      <w:hyperlink w:anchor="P14" w:history="1">
        <w:r>
          <w:rPr>
            <w:color w:val="0000FF"/>
          </w:rPr>
          <w:t>планом</w:t>
        </w:r>
      </w:hyperlink>
      <w:r>
        <w:t xml:space="preserve"> противодействия коррупции на 2018 - 2020 годы;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 xml:space="preserve">б) рассматривать ежегодно доклад рабочей группы, названной в </w:t>
      </w:r>
      <w:hyperlink w:anchor="P28" w:history="1">
        <w:r>
          <w:rPr>
            <w:color w:val="0000FF"/>
          </w:rPr>
          <w:t>подпункте "а"</w:t>
        </w:r>
      </w:hyperlink>
      <w:r>
        <w:t xml:space="preserve"> настоящего пункта, о реализации за отчетный период мероприятий, предусмотренных Национальным </w:t>
      </w:r>
      <w:hyperlink w:anchor="P28" w:history="1">
        <w:r>
          <w:rPr>
            <w:color w:val="0000FF"/>
          </w:rPr>
          <w:t>планом</w:t>
        </w:r>
      </w:hyperlink>
      <w:r>
        <w:t>.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>7. Финансовое обеспечение расходных обязательств, связанных с реализацией настоящего Указа, осуществляется в пределах бюджетных ассигнований, предусмотренных федеральным государственным органам в федеральном бюджете на руководство и управление в сфере установленных функций.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>8. Настоящий Указ вступает в силу со дня его подписания.</w:t>
      </w:r>
    </w:p>
    <w:p w:rsidR="007E311A" w:rsidRDefault="007E311A">
      <w:pPr>
        <w:pStyle w:val="ConsPlusNormal"/>
        <w:ind w:firstLine="540"/>
        <w:jc w:val="both"/>
      </w:pPr>
    </w:p>
    <w:p w:rsidR="007E311A" w:rsidRDefault="007E311A">
      <w:pPr>
        <w:pStyle w:val="ConsPlusNormal"/>
        <w:jc w:val="right"/>
      </w:pPr>
      <w:r>
        <w:t>Президент</w:t>
      </w:r>
    </w:p>
    <w:p w:rsidR="007E311A" w:rsidRDefault="007E311A">
      <w:pPr>
        <w:pStyle w:val="ConsPlusNormal"/>
        <w:jc w:val="right"/>
      </w:pPr>
      <w:r>
        <w:t>Российской Федерации</w:t>
      </w:r>
    </w:p>
    <w:p w:rsidR="007E311A" w:rsidRDefault="007E311A">
      <w:pPr>
        <w:pStyle w:val="ConsPlusNormal"/>
        <w:jc w:val="right"/>
      </w:pPr>
      <w:r>
        <w:t>В.ПУТИН</w:t>
      </w:r>
    </w:p>
    <w:p w:rsidR="007E311A" w:rsidRDefault="007E311A">
      <w:pPr>
        <w:pStyle w:val="ConsPlusNormal"/>
      </w:pPr>
      <w:r>
        <w:t>Москва, Кремль</w:t>
      </w:r>
    </w:p>
    <w:p w:rsidR="007E311A" w:rsidRDefault="007E311A">
      <w:pPr>
        <w:pStyle w:val="ConsPlusNormal"/>
        <w:spacing w:before="220"/>
      </w:pPr>
      <w:r>
        <w:t>29 июня 2018 года</w:t>
      </w:r>
    </w:p>
    <w:p w:rsidR="007E311A" w:rsidRDefault="007E311A">
      <w:pPr>
        <w:pStyle w:val="ConsPlusNormal"/>
        <w:spacing w:before="220"/>
      </w:pPr>
      <w:r>
        <w:t>N 378</w:t>
      </w:r>
    </w:p>
    <w:p w:rsidR="007E311A" w:rsidRDefault="007E311A">
      <w:pPr>
        <w:pStyle w:val="ConsPlusNormal"/>
        <w:jc w:val="right"/>
        <w:outlineLvl w:val="0"/>
      </w:pPr>
      <w:bookmarkStart w:id="2" w:name="_GoBack"/>
      <w:bookmarkEnd w:id="2"/>
      <w:r>
        <w:lastRenderedPageBreak/>
        <w:t>Утвержден</w:t>
      </w:r>
    </w:p>
    <w:p w:rsidR="007E311A" w:rsidRDefault="007E311A">
      <w:pPr>
        <w:pStyle w:val="ConsPlusNormal"/>
        <w:jc w:val="right"/>
      </w:pPr>
      <w:r>
        <w:t>Указом Президента</w:t>
      </w:r>
    </w:p>
    <w:p w:rsidR="007E311A" w:rsidRDefault="007E311A">
      <w:pPr>
        <w:pStyle w:val="ConsPlusNormal"/>
        <w:jc w:val="right"/>
      </w:pPr>
      <w:r>
        <w:t>Российской Федерации</w:t>
      </w:r>
    </w:p>
    <w:p w:rsidR="007E311A" w:rsidRDefault="007E311A">
      <w:pPr>
        <w:pStyle w:val="ConsPlusNormal"/>
        <w:jc w:val="right"/>
      </w:pPr>
      <w:r>
        <w:t>от 29 июня 2018 г. N 378</w:t>
      </w:r>
    </w:p>
    <w:p w:rsidR="007E311A" w:rsidRDefault="007E311A">
      <w:pPr>
        <w:pStyle w:val="ConsPlusNormal"/>
        <w:ind w:firstLine="540"/>
        <w:jc w:val="both"/>
      </w:pPr>
    </w:p>
    <w:p w:rsidR="007E311A" w:rsidRDefault="007E311A">
      <w:pPr>
        <w:pStyle w:val="ConsPlusTitle"/>
        <w:jc w:val="center"/>
      </w:pPr>
      <w:bookmarkStart w:id="3" w:name="P49"/>
      <w:bookmarkEnd w:id="3"/>
      <w:r>
        <w:t>НАЦИОНАЛЬНЫЙ ПЛАН</w:t>
      </w:r>
    </w:p>
    <w:p w:rsidR="007E311A" w:rsidRDefault="007E311A">
      <w:pPr>
        <w:pStyle w:val="ConsPlusTitle"/>
        <w:jc w:val="center"/>
      </w:pPr>
      <w:r>
        <w:t>ПРОТИВОДЕЙСТВИЯ КОРРУПЦИИ НА 2018 - 2020 ГОДЫ</w:t>
      </w:r>
    </w:p>
    <w:p w:rsidR="007E311A" w:rsidRDefault="007E311A">
      <w:pPr>
        <w:pStyle w:val="ConsPlusNormal"/>
        <w:ind w:firstLine="540"/>
        <w:jc w:val="both"/>
      </w:pPr>
    </w:p>
    <w:p w:rsidR="007E311A" w:rsidRDefault="007E311A">
      <w:pPr>
        <w:pStyle w:val="ConsPlusNormal"/>
        <w:ind w:firstLine="540"/>
        <w:jc w:val="both"/>
      </w:pPr>
      <w:r>
        <w:t>Мероприятия, предусмотренные настоящим Национальным планом, направлены на решение следующих основных задач: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>совершенствование системы запретов, ограничений и требований, установленных в целях противодействия коррупции;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>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интересов;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>совершенствование мер по противодействию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лиц;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 xml:space="preserve">совершенствование предусмотренных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3 декабря 2012 г. N 230-ФЗ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доходам" порядка осуществления контроля за расходами и механизма обращения в доход Российской Федерации имущества, в отношении которого не представлено сведений, подтверждающих его приобретение на законные доходы; обеспечение полноты и прозрачности представляемых сведений о доходах, расходах, об имуществе и обязательствах имущественного характера;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>повышение эффективности просветительских, образовательных и иных мероприятий, направленных на формирование антикоррупционного поведения государственных и муниципальных служащих, популяризацию в обществе антикоррупционных стандартов и развитие общественного правосознания;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>совершенствование мер по противодействию коррупции в сфере бизнеса, в том числе по защите субъектов предпринимательской деятельности от злоупотреблений служебным положением со стороны должностных лиц;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>систематизация и актуализация нормативно-правовой базы по вопросам противодействия коррупции, устранение пробелов и противоречий в правовом регулировании в области противодействия коррупции;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>повышение эффективности международного сотрудничества Российской Федерации в области противодействия коррупции, укрепление международного авторитета России.</w:t>
      </w:r>
    </w:p>
    <w:p w:rsidR="007E311A" w:rsidRDefault="007E311A">
      <w:pPr>
        <w:pStyle w:val="ConsPlusNormal"/>
        <w:jc w:val="center"/>
      </w:pPr>
    </w:p>
    <w:p w:rsidR="007E311A" w:rsidRDefault="007E311A">
      <w:pPr>
        <w:pStyle w:val="ConsPlusTitle"/>
        <w:jc w:val="center"/>
        <w:outlineLvl w:val="1"/>
      </w:pPr>
      <w:r>
        <w:t>I. Совершенствование системы запретов,</w:t>
      </w:r>
    </w:p>
    <w:p w:rsidR="007E311A" w:rsidRDefault="007E311A">
      <w:pPr>
        <w:pStyle w:val="ConsPlusTitle"/>
        <w:jc w:val="center"/>
      </w:pPr>
      <w:r>
        <w:t>ограничений и требований, установленных в целях</w:t>
      </w:r>
    </w:p>
    <w:p w:rsidR="007E311A" w:rsidRDefault="007E311A">
      <w:pPr>
        <w:pStyle w:val="ConsPlusTitle"/>
        <w:jc w:val="center"/>
      </w:pPr>
      <w:r>
        <w:t>противодействия коррупции</w:t>
      </w:r>
    </w:p>
    <w:p w:rsidR="007E311A" w:rsidRDefault="007E311A">
      <w:pPr>
        <w:pStyle w:val="ConsPlusNormal"/>
        <w:jc w:val="center"/>
      </w:pPr>
    </w:p>
    <w:p w:rsidR="007E311A" w:rsidRDefault="007E311A">
      <w:pPr>
        <w:pStyle w:val="ConsPlusNormal"/>
        <w:ind w:firstLine="540"/>
        <w:jc w:val="both"/>
      </w:pPr>
      <w:r>
        <w:t>1. Правительству Российской Федерации: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>а) до 1 октября 2018 г. разработать и утвердить: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 xml:space="preserve">методику </w:t>
      </w:r>
      <w:proofErr w:type="gramStart"/>
      <w:r>
        <w:t>оценки планов противодействия коррупции федеральных государственных органов</w:t>
      </w:r>
      <w:proofErr w:type="gramEnd"/>
      <w:r>
        <w:t xml:space="preserve"> и эффективности реализации этих планов, а также установить порядок определения должностных лиц федеральных государственных органов, ответственных за разработку и реализацию политики в области противодействия коррупции;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>методику проведения социологических исследований в целях оценки уровня коррупции в субъектах Российской Федерации;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 xml:space="preserve">б) до 1 ноября 2018 г. внести в Государственную Думу Федерального Собрания Российской Федерации </w:t>
      </w:r>
      <w:r>
        <w:lastRenderedPageBreak/>
        <w:t>проекты федеральных законов, предусматривающих: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>распространение на работников, замещающих отдельные должности в организациях, созданных для выполнения задач, поставленных перед органами государственной власти субъектов Российской Федерации и органами местного самоуправления, некоторых запретов, ограничений и требований, установленных в целях противодействия коррупции;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>совершенствование антикоррупционных стандартов для работников, замещающих должности в государственных корпорациях (компаниях), государственных внебюджетных фондах и публично-правовых компаниях, организациях, созданных для выполнения задач, поставленных перед федеральными государственными органами, а также введение антикоррупционных стандартов для работников хозяйственных обществ, учреждаемых и (или) контролируемых государственными корпорациями (компаниями), публично-правовыми компаниями;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>совершенствование мер ответственности в отношении лиц, замещающих в порядке назначения государственные должности Российской Федерации и государственные должности субъектов Российской Федерации, за несоблюдение запретов, ограничений и требований, установленных в целях противодействия коррупции;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 xml:space="preserve">совершенствование в целях </w:t>
      </w:r>
      <w:proofErr w:type="gramStart"/>
      <w:r>
        <w:t>противодействия коррупции порядка получения подарков</w:t>
      </w:r>
      <w:proofErr w:type="gramEnd"/>
      <w:r>
        <w:t xml:space="preserve"> отдельными категориями лиц;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>в) до 1 февраля 2019 г. представить предложения по внесению в законодательство Российской Федерации изменений, предусматривающих случаи, когда несоблюдение запретов, ограничений и требований, установленных в целях противодействия коррупции, вследствие обстоятельств непреодолимой силы не является правонарушением;</w:t>
      </w:r>
    </w:p>
    <w:p w:rsidR="007E311A" w:rsidRDefault="007E311A">
      <w:pPr>
        <w:pStyle w:val="ConsPlusNormal"/>
        <w:spacing w:before="220"/>
        <w:ind w:firstLine="540"/>
        <w:jc w:val="both"/>
      </w:pPr>
      <w:proofErr w:type="gramStart"/>
      <w:r>
        <w:t>г) до 1 марта 2019 г. разработать критерии, согласно которым несоблюдение запретов, ограничений и требований, установленных в целях противодействия коррупции, будет относиться к правонарушениям, влекущим за собой увольнение со службы или с работы, либо к малозначительным правонарушениям, а также представить предложения по определению обстоятельств, смягчающих или отягчающих ответственность за несоблюдение указанных запретов, ограничений и требований, и по учету таких обстоятельств</w:t>
      </w:r>
      <w:proofErr w:type="gramEnd"/>
      <w:r>
        <w:t xml:space="preserve"> при применении взыскания.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>2. Генеральной прокуратуре Российской Федерации ежегодно, до 1 марта, информировать председателя президиума Совета при Президенте Российской Федерации по противодействию коррупции о результатах деятельности, осуществляемой правоохранительными органами, по борьбе с преступлениями коррупционной направленности.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>3. Рекомендовать высшим должностным лицам (руководителям высших исполнительных органов государственной власти) субъектов Российской Федерации обеспечить: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>а) ежегодное проведение социологических исследований на основании методики, утвержденной Правительством Российской Федерации, в целях оценки уровня коррупции в субъектах Российской Федерации. Доклад о результатах исполнения настоящего подпункта представлять ежегодно, до 1 февраля;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 xml:space="preserve">б) повышение </w:t>
      </w:r>
      <w:proofErr w:type="gramStart"/>
      <w:r>
        <w:t>эффективности деятельности органов субъектов Российской Федерации</w:t>
      </w:r>
      <w:proofErr w:type="gramEnd"/>
      <w:r>
        <w:t xml:space="preserve"> по профилактике коррупционных и иных правонарушений. Доклад о результатах исполнения настоящего подпункта представлять ежегодно, до 1 марта;</w:t>
      </w:r>
    </w:p>
    <w:p w:rsidR="007E311A" w:rsidRDefault="007E311A">
      <w:pPr>
        <w:pStyle w:val="ConsPlusNormal"/>
        <w:spacing w:before="220"/>
        <w:ind w:firstLine="540"/>
        <w:jc w:val="both"/>
      </w:pPr>
      <w:proofErr w:type="gramStart"/>
      <w:r>
        <w:t>в) рассмотрение на заседаниях комиссий по координации работы по противодействию коррупции в субъектах Российской Федерации вопроса о повышении самостоятельности органов субъектов Российской Федерации по профилактике коррупционных и иных правонарушений, в том числе путем их преобразования в соответствии с законами субъектов Российской Федерации в самостоятельные государственные органы, подчиненные непосредственно высшим должностным лицам (руководителям высших исполнительных органов государственной власти) субъектов Российской Федерации</w:t>
      </w:r>
      <w:proofErr w:type="gramEnd"/>
      <w:r>
        <w:t>. Доклад о результатах исполнения настоящего подпункта представить до 1 декабря 2018 г.;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 xml:space="preserve">г) проведение общественных обсуждений (с привлечением экспертного сообщества) проектов планов противодействия коррупции на 2018 - 2020 годы органов государственной власти субъектов Российской </w:t>
      </w:r>
      <w:r>
        <w:lastRenderedPageBreak/>
        <w:t>Федерации;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>д) ежегодное рассмотрение отчета о выполнении региональной антикоррупционной программы (плана противодействия коррупции) в субъекте Российской Федерации и до 1 февраля года, следующего за отчетным годом, размещение такого отчета в информационно-телекоммуникационной сети "Интернет" на официальном сайте высшего исполнительного органа государственной власти субъекта Российской Федерации в разделе "Противодействие коррупции".</w:t>
      </w:r>
    </w:p>
    <w:p w:rsidR="007E311A" w:rsidRDefault="007E311A">
      <w:pPr>
        <w:pStyle w:val="ConsPlusNormal"/>
        <w:ind w:firstLine="540"/>
        <w:jc w:val="both"/>
      </w:pPr>
    </w:p>
    <w:p w:rsidR="007E311A" w:rsidRDefault="007E311A">
      <w:pPr>
        <w:pStyle w:val="ConsPlusTitle"/>
        <w:jc w:val="center"/>
        <w:outlineLvl w:val="1"/>
      </w:pPr>
      <w:r>
        <w:t>II. Обеспечение единообразного применения законодательства</w:t>
      </w:r>
    </w:p>
    <w:p w:rsidR="007E311A" w:rsidRDefault="007E311A">
      <w:pPr>
        <w:pStyle w:val="ConsPlusTitle"/>
        <w:jc w:val="center"/>
      </w:pPr>
      <w:r>
        <w:t>Российской Федерации о противодействии коррупции в целях</w:t>
      </w:r>
    </w:p>
    <w:p w:rsidR="007E311A" w:rsidRDefault="007E311A">
      <w:pPr>
        <w:pStyle w:val="ConsPlusTitle"/>
        <w:jc w:val="center"/>
      </w:pPr>
      <w:r>
        <w:t>повышения эффективности механизмов предотвращения</w:t>
      </w:r>
    </w:p>
    <w:p w:rsidR="007E311A" w:rsidRDefault="007E311A">
      <w:pPr>
        <w:pStyle w:val="ConsPlusTitle"/>
        <w:jc w:val="center"/>
      </w:pPr>
      <w:r>
        <w:t>и урегулирования конфликта интересов</w:t>
      </w:r>
    </w:p>
    <w:p w:rsidR="007E311A" w:rsidRDefault="007E311A">
      <w:pPr>
        <w:pStyle w:val="ConsPlusNormal"/>
        <w:jc w:val="center"/>
      </w:pPr>
    </w:p>
    <w:p w:rsidR="007E311A" w:rsidRDefault="007E311A">
      <w:pPr>
        <w:pStyle w:val="ConsPlusNormal"/>
        <w:ind w:firstLine="540"/>
        <w:jc w:val="both"/>
      </w:pPr>
      <w:r>
        <w:t>4. Правительству Российской Федерации проводить мониторинг реализации лицами, замещающими должности, назначение на которые и освобождение от которых осуществляются Правительством Российской Федерации, обязанности принимать меры по предотвращению и (или) урегулированию конфликта интересов и в случае необходимости предпринимать действия по совершенствованию механизмов предотвращения и урегулирования конфликта интересов.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сентября 2020 г.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Правительству Российской Федерации с участием Генеральной прокуратуры Российской Федерации и Верховного Суда Российской Федерации до 1 октября 2018 г. рассмотреть вопрос о целесообразности законодательного установления дополнительных мер по предотвращению и (или) урегулированию конфликта интересов, принимаемых лицами, замещающими государственные должности Российской Федерации, государственные должности субъектов Российской Федерации, муниципальные должности, должности государственной или муниципальной службы.</w:t>
      </w:r>
      <w:proofErr w:type="gramEnd"/>
    </w:p>
    <w:p w:rsidR="007E311A" w:rsidRDefault="007E311A">
      <w:pPr>
        <w:pStyle w:val="ConsPlusNormal"/>
        <w:spacing w:before="220"/>
        <w:ind w:firstLine="540"/>
        <w:jc w:val="both"/>
      </w:pPr>
      <w:r>
        <w:t>6. Правительству Российской Федерации с участием Генеральной прокуратуры Российской Федерации: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 xml:space="preserve">а) рассмотреть вопрос о целесообразности введения административной ответственности за нарушение требований законодательства Российской Федерации о противодействии коррупции, касающихся предотвращения и урегулирования конфликта интересов. </w:t>
      </w:r>
      <w:proofErr w:type="gramStart"/>
      <w:r>
        <w:t>Доклад о результатах исполнения настоящего подпункта представить до 1 ноября 2019 г.;</w:t>
      </w:r>
      <w:proofErr w:type="gramEnd"/>
    </w:p>
    <w:p w:rsidR="007E311A" w:rsidRDefault="007E311A">
      <w:pPr>
        <w:pStyle w:val="ConsPlusNormal"/>
        <w:spacing w:before="220"/>
        <w:ind w:firstLine="540"/>
        <w:jc w:val="both"/>
      </w:pPr>
      <w:r>
        <w:t>б) подготовить предложения о внесении в анкету, подлежащую представлению лицами, претендующими на замещение должностей государственной гражданской или муниципальной службы, изменений, касающихся указания в ней сведений о супругах своих братьев и сестер и о братьях и сестрах своих супругов, в целях выявления возможного конфликта интересов. Доклад о результатах исполнения настоящего подпункта представить до 1 марта 2019 г.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Рекомендовать палатам Федерального Собрания Российской Федерации до 1 декабря 2018 г. рассмотреть вопрос об установлении и законодательном закреплении порядка привлечения к ответственности членов Совета Федерации и депутатов Государственной Думы Федерального Собрания Российской Федерации за непринятие мер по предотвращению и (или) урегулированию конфликта интересов, а также за иные нарушения требований законодательства Российской Федерации о противодействии коррупции.</w:t>
      </w:r>
      <w:proofErr w:type="gramEnd"/>
    </w:p>
    <w:p w:rsidR="007E311A" w:rsidRDefault="007E311A">
      <w:pPr>
        <w:pStyle w:val="ConsPlusNormal"/>
        <w:spacing w:before="220"/>
        <w:ind w:firstLine="540"/>
        <w:jc w:val="both"/>
      </w:pPr>
      <w:r>
        <w:t>8. Рекомендовать Верховному Суду Российской Федерации подготовить предложения по совершенствованию порядка предотвращения и урегулирования конфликта интересов, возникающего при исполнении судьями своих полномочий, в том числе при рассмотрении дел с участием граждан и юридических лиц, с которыми судья, его близкие родственники или свойственники связаны финансовыми или иными обязательствами.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июля 2019 г.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 xml:space="preserve">9. Генеральной прокуратуре Российской Федерации представить Президенту Российской Федерации информацию о результатах проверок соблюдения лицами, замещающими должности в федеральных государственных органах, органах государственной власти субъектов Российской Федерации и органах </w:t>
      </w:r>
      <w:r>
        <w:lastRenderedPageBreak/>
        <w:t>местного самоуправления, требований законодательства Российской Федерации о противодействии коррупции, касающихся предотвращения и урегулирования конфликта интересов.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сентября 2020 г.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>10. Министерству труда и социальной защиты Российской Федерации до 1 августа 2018 г. разработать методические рекомендации по вопросам привлечения к ответственности должностных лиц за непринятие мер по предотвращению и (или) урегулированию конфликта интересов.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>Министерству труда и социальной защиты Российской Федерации с участием Генеральной прокуратуры Российской Федерации обеспечивать каждые шесть месяцев подготовку обзора практики применения законодательства Российской Федерации о противодействии коррупции в части, касающейся предотвращения и урегулирования конфликта интересов, и распространение этого обзора с соблюдением требований законодательства Российской Федерации о государственной и иной охраняемой законом тайне (в том числе размещение в федеральной государственной информационной</w:t>
      </w:r>
      <w:proofErr w:type="gramEnd"/>
      <w:r>
        <w:t xml:space="preserve"> системе в области государственной службы) среди заинтересованных федеральных государственных органов и организаций.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15 марта.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>12. Руководителям федеральных государственных органов обеспечить принятие мер по повышению эффективности: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 xml:space="preserve">а) </w:t>
      </w:r>
      <w:proofErr w:type="gramStart"/>
      <w:r>
        <w:t>контроля за</w:t>
      </w:r>
      <w:proofErr w:type="gramEnd"/>
      <w:r>
        <w:t xml:space="preserve"> соблюдением лицами, замещающими должности в федеральных государственных органах,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 xml:space="preserve">б) кадровой работы в части, касающейся ведения личных дел государственных служащих, в том числе </w:t>
      </w:r>
      <w:proofErr w:type="gramStart"/>
      <w:r>
        <w:t>контроля за</w:t>
      </w:r>
      <w:proofErr w:type="gramEnd"/>
      <w:r>
        <w:t xml:space="preserve"> актуализацией сведений, содержащихся в анкетах, представляемых в федеральные государственные органы при поступлении на государственную службу, об их родственниках и свойственниках в целях выявления возможного конфликта интересов;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>в) реализации требований законодательства Российской Федерации о противодействии коррупции, касающихся предотвращения и урегулирования конфликта интересов, в организациях, созданных для выполнения задач, поставленных перед федеральными государственными органами.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 Итоговый доклад представить до 1 декабря 2020 г.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>13. Высшим должностным лицам (руководителям высших исполнительных органов государственной власти) субъектов Российской Федерации в пределах своих полномочий обеспечить принятие мер по повышению эффективности: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 xml:space="preserve">а) </w:t>
      </w:r>
      <w:proofErr w:type="gramStart"/>
      <w:r>
        <w:t>контроля за</w:t>
      </w:r>
      <w:proofErr w:type="gramEnd"/>
      <w:r>
        <w:t xml:space="preserve"> соблюдением лицами, замещающими государственные должности субъектов Российской Федерации, должности государственной гражданской службы субъектов Российской Федерации и муниципальные должности,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:rsidR="007E311A" w:rsidRDefault="007E311A">
      <w:pPr>
        <w:pStyle w:val="ConsPlusNormal"/>
        <w:spacing w:before="220"/>
        <w:ind w:firstLine="540"/>
        <w:jc w:val="both"/>
      </w:pPr>
      <w:proofErr w:type="gramStart"/>
      <w:r>
        <w:t>б) кадровой работы в части, касающейся ведения личных дел лиц, замещающих государственные должности субъектов Российской Федерации и должности государственной гражданской службы субъектов Российской Федерации,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</w:r>
      <w:proofErr w:type="gramEnd"/>
    </w:p>
    <w:p w:rsidR="007E311A" w:rsidRDefault="007E311A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 Итоговый доклад представить до 1 декабря 2020 г.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>14. Рекомендовать руководителям органов местного самоуправления в пределах своих полномочий обеспечить принятие мер по повышению эффективности: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lastRenderedPageBreak/>
        <w:t xml:space="preserve">а) </w:t>
      </w:r>
      <w:proofErr w:type="gramStart"/>
      <w:r>
        <w:t>контроля за</w:t>
      </w:r>
      <w:proofErr w:type="gramEnd"/>
      <w:r>
        <w:t xml:space="preserve">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:rsidR="007E311A" w:rsidRDefault="007E311A">
      <w:pPr>
        <w:pStyle w:val="ConsPlusNormal"/>
        <w:spacing w:before="220"/>
        <w:ind w:firstLine="540"/>
        <w:jc w:val="both"/>
      </w:pPr>
      <w:proofErr w:type="gramStart"/>
      <w:r>
        <w:t>б)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</w:r>
      <w:proofErr w:type="gramEnd"/>
    </w:p>
    <w:p w:rsidR="007E311A" w:rsidRDefault="007E311A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 Итоговый доклад представить до 1 декабря 2020 г.</w:t>
      </w:r>
    </w:p>
    <w:p w:rsidR="007E311A" w:rsidRDefault="007E311A">
      <w:pPr>
        <w:pStyle w:val="ConsPlusNormal"/>
        <w:ind w:firstLine="540"/>
        <w:jc w:val="both"/>
      </w:pPr>
    </w:p>
    <w:p w:rsidR="007E311A" w:rsidRDefault="007E311A">
      <w:pPr>
        <w:pStyle w:val="ConsPlusTitle"/>
        <w:jc w:val="center"/>
        <w:outlineLvl w:val="1"/>
      </w:pPr>
      <w:r>
        <w:t>III. Совершенствование мер по противодействию коррупции</w:t>
      </w:r>
    </w:p>
    <w:p w:rsidR="007E311A" w:rsidRDefault="007E311A">
      <w:pPr>
        <w:pStyle w:val="ConsPlusTitle"/>
        <w:jc w:val="center"/>
      </w:pPr>
      <w:r>
        <w:t>в сфере закупок товаров, работ, услуг для обеспечения</w:t>
      </w:r>
    </w:p>
    <w:p w:rsidR="007E311A" w:rsidRDefault="007E311A">
      <w:pPr>
        <w:pStyle w:val="ConsPlusTitle"/>
        <w:jc w:val="center"/>
      </w:pPr>
      <w:r>
        <w:t>государственных или муниципальных нужд и в сфере закупок</w:t>
      </w:r>
    </w:p>
    <w:p w:rsidR="007E311A" w:rsidRDefault="007E311A">
      <w:pPr>
        <w:pStyle w:val="ConsPlusTitle"/>
        <w:jc w:val="center"/>
      </w:pPr>
      <w:r>
        <w:t>товаров, работ, услуг отдельными видами юридических лиц</w:t>
      </w:r>
    </w:p>
    <w:p w:rsidR="007E311A" w:rsidRDefault="007E311A">
      <w:pPr>
        <w:pStyle w:val="ConsPlusNormal"/>
        <w:jc w:val="center"/>
      </w:pPr>
    </w:p>
    <w:p w:rsidR="007E311A" w:rsidRDefault="007E311A">
      <w:pPr>
        <w:pStyle w:val="ConsPlusNormal"/>
        <w:ind w:firstLine="540"/>
        <w:jc w:val="both"/>
      </w:pPr>
      <w:r>
        <w:t>15. Правительству Российской Федерации с участием заинтересованных федеральных государственных органов рассмотреть вопросы и подготовить предложения о целесообразности:</w:t>
      </w:r>
    </w:p>
    <w:p w:rsidR="007E311A" w:rsidRDefault="007E311A">
      <w:pPr>
        <w:pStyle w:val="ConsPlusNormal"/>
        <w:spacing w:before="220"/>
        <w:ind w:firstLine="540"/>
        <w:jc w:val="both"/>
      </w:pPr>
      <w:bookmarkStart w:id="4" w:name="P124"/>
      <w:bookmarkEnd w:id="4"/>
      <w:r>
        <w:t>а) уточнения условий, при которых может возникнуть конфликт интересов между участником закупки и заказчиком при осуществлении закупок товаров, работ, услуг для обеспечения государственных или муниципальных нужд;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 xml:space="preserve">б) установления требования, направленного на недопущение возникновения конфликта интересов между участником закупки и заказчиком при осуществлении закупок в соответствии с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18 июля 2011 г. N 223-ФЗ "О закупках товаров, работ, услуг отдельными видами юридических лиц" (далее - Федеральный закон "О закупках товаров, работ, услуг отдельными видами юридических лиц");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>в) определения сведений, подлежащих обязательному раскрытию должностными лицами заказчика в целях недопущения возникновения конфликта интересов, а также порядка раскрытия таких сведений;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>г) установления обязанности участника закупки представлять заказчику информацию в целях выявления обстоятельств, свидетельствующих о возможности возникновения конфликта интересов с заказчиком;</w:t>
      </w:r>
    </w:p>
    <w:p w:rsidR="007E311A" w:rsidRDefault="007E311A">
      <w:pPr>
        <w:pStyle w:val="ConsPlusNormal"/>
        <w:spacing w:before="220"/>
        <w:ind w:firstLine="540"/>
        <w:jc w:val="both"/>
      </w:pPr>
      <w:bookmarkStart w:id="5" w:name="P128"/>
      <w:bookmarkEnd w:id="5"/>
      <w:r>
        <w:t xml:space="preserve">д) установления обязанности участника закупки представлять заказчику декларацию об отсутствии факта привлечения к административной ответственности за совершение административного правонарушения, предусмотренного </w:t>
      </w:r>
      <w:hyperlink r:id="rId9" w:history="1">
        <w:r>
          <w:rPr>
            <w:color w:val="0000FF"/>
          </w:rPr>
          <w:t>статьей 19.28</w:t>
        </w:r>
      </w:hyperlink>
      <w:r>
        <w:t xml:space="preserve"> Кодекса Российской Федерации об административных правонарушениях, и обязанности заказчика проверять соответствие участников закупки такому требованию при осуществлении закупок товаров, работ, услуг для обеспечения государственных или муниципальных нужд.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 xml:space="preserve">Доклад о результатах исполнения </w:t>
      </w:r>
      <w:hyperlink w:anchor="P124" w:history="1">
        <w:r>
          <w:rPr>
            <w:color w:val="0000FF"/>
          </w:rPr>
          <w:t>подпунктов "а"</w:t>
        </w:r>
      </w:hyperlink>
      <w:r>
        <w:t xml:space="preserve"> - </w:t>
      </w:r>
      <w:hyperlink w:anchor="P128" w:history="1">
        <w:r>
          <w:rPr>
            <w:color w:val="0000FF"/>
          </w:rPr>
          <w:t>"д"</w:t>
        </w:r>
      </w:hyperlink>
      <w:r>
        <w:t xml:space="preserve"> настоящего пункта представить до 1 июля 2019 г.;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>е) проведения обязательного общественного обсуждения закупок товаров, работ, услуг для обеспечения государственных или муниципальных нужд, в случае если начальная (минимальная) цена контракта составляет соответственно 50 млн. рублей и 5 млн. рублей. Доклад о результатах исполнения настоящего подпункта представить до 1 февраля 2019 г.;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>ж) установления запрета на привлечение к исполнению государственных и муниципальных контрактов субподрядчиков (соисполнителей) из числа юридических лиц, подконтрольных руководителю заказчика, его заместителю, члену комиссии по осуществлению закупок, руководителю контрактной службы заказчика, контрактному управляющему, а также их супругам, близким родственникам и свойственникам. Доклад о результатах исполнения настоящего подпункта представить до 1 сентября 2019 г.;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 xml:space="preserve">з) установления запрета на осуществление закупок у поставщиков (подрядчиков, исполнителей), </w:t>
      </w:r>
      <w:r>
        <w:lastRenderedPageBreak/>
        <w:t>учредители (участники) и (или) контролирующие лица которых зарегистрированы в оффшорных зонах. Доклад о результатах исполнения настоящего подпункта представить до 1 декабря 2018 г.;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 xml:space="preserve">и) наделения Генеральной прокуратуры Российской Федерации полномочиями по ведению реестра юридических лиц, привлеченных к административной ответственности в соответствии со </w:t>
      </w:r>
      <w:hyperlink r:id="rId10" w:history="1">
        <w:r>
          <w:rPr>
            <w:color w:val="0000FF"/>
          </w:rPr>
          <w:t>статьей 19.28</w:t>
        </w:r>
      </w:hyperlink>
      <w:r>
        <w:t xml:space="preserve"> Кодекса Российской Федерации об административных правонарушениях, а также по определению сведений, подлежащих включению в названный реестр, и порядка их размещения в единой информационной системе в сфере закупок. Доклад о результатах исполнения настоящего подпункта представить до 1 декабря 2018 г.;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>к) обеспечения условий для своевременного выявления заказчиком обстоятельств, свидетельствующих о возможности возникновения конфликта интересов, в том числе посредством межведомственного информационного взаимодействия. Доклад о результатах исполнения настоящего подпункта представить до 1 июля 2019 г.;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 xml:space="preserve">л) установления обязанности заказчиков обосновывать начальные (максимальные) цены договоров при осуществлении закупок в соответствии с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лиц". Доклад о результатах исполнения настоящего подпункта представить до 1 марта 2019 г.;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>м) установления административной ответственности:</w:t>
      </w:r>
    </w:p>
    <w:p w:rsidR="007E311A" w:rsidRDefault="007E311A">
      <w:pPr>
        <w:pStyle w:val="ConsPlusNormal"/>
        <w:spacing w:before="220"/>
        <w:ind w:firstLine="540"/>
        <w:jc w:val="both"/>
      </w:pPr>
      <w:proofErr w:type="gramStart"/>
      <w:r>
        <w:t xml:space="preserve">юридического лица, его должностных лиц - за осуществление закупки с нарушением требований, предусмотренных </w:t>
      </w:r>
      <w:hyperlink r:id="rId12" w:history="1">
        <w:r>
          <w:rPr>
            <w:color w:val="0000FF"/>
          </w:rPr>
          <w:t>пунктами 7.1</w:t>
        </w:r>
      </w:hyperlink>
      <w:r>
        <w:t xml:space="preserve"> и </w:t>
      </w:r>
      <w:hyperlink r:id="rId13" w:history="1">
        <w:r>
          <w:rPr>
            <w:color w:val="0000FF"/>
          </w:rPr>
          <w:t>9 части 1 статьи 31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Федеральный закон "О контрактной системе в сфере закупок товаров, работ, услуг для обеспечения государственных и</w:t>
      </w:r>
      <w:proofErr w:type="gramEnd"/>
      <w:r>
        <w:t xml:space="preserve"> муниципальных нужд");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 xml:space="preserve">юридического лица - за предоставление заведомо ложных сведений о </w:t>
      </w:r>
      <w:proofErr w:type="spellStart"/>
      <w:r>
        <w:t>непривлечении</w:t>
      </w:r>
      <w:proofErr w:type="spellEnd"/>
      <w:r>
        <w:t xml:space="preserve"> его в течение двух лет до момента подачи заявки на участие в закупке к административной ответственности за совершение административного правонарушения, предусмотренного </w:t>
      </w:r>
      <w:hyperlink r:id="rId14" w:history="1">
        <w:r>
          <w:rPr>
            <w:color w:val="0000FF"/>
          </w:rPr>
          <w:t>статьей 19.28</w:t>
        </w:r>
      </w:hyperlink>
      <w:r>
        <w:t xml:space="preserve"> Кодекса Российской Федерации об административных правонарушениях.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подпункта представить до 1 марта 2020 г.;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 xml:space="preserve">н) усиления </w:t>
      </w:r>
      <w:proofErr w:type="gramStart"/>
      <w:r>
        <w:t>контроля за</w:t>
      </w:r>
      <w:proofErr w:type="gramEnd"/>
      <w:r>
        <w:t xml:space="preserve"> деятельностью должностных лиц заказчика при осуществлении закупок товаров, работ, услуг для обеспечения государственных или муниципальных нужд в целях исключения необоснованного применения к поставщикам (подрядчикам, исполнителям) неустоек (штрафов, пеней) и за привлечением этих должностных лиц к дисциплинарной и материальной ответственности. Доклад о результатах исполнения настоящего подпункта представить до 1 апреля 2019 г.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>16. Министерству труда и социальной защиты Российской Федерации с участием заинтересованных федеральных государственных органов разработать методические рекомендации:</w:t>
      </w:r>
    </w:p>
    <w:p w:rsidR="007E311A" w:rsidRDefault="007E311A">
      <w:pPr>
        <w:pStyle w:val="ConsPlusNormal"/>
        <w:spacing w:before="220"/>
        <w:ind w:firstLine="540"/>
        <w:jc w:val="both"/>
      </w:pPr>
      <w:proofErr w:type="gramStart"/>
      <w:r>
        <w:t>а) по проведению в федеральных государственных органах, органах государственной власти субъектов Российской Федерации, органах местного самоуправления, государственных внебюджетных фондах и иных организациях, осуществляющих закупки в соответствии с федеральными законами "</w:t>
      </w:r>
      <w:hyperlink r:id="rId15" w:history="1">
        <w:r>
          <w:rPr>
            <w:color w:val="0000FF"/>
          </w:rPr>
          <w:t>О контрактной системе</w:t>
        </w:r>
      </w:hyperlink>
      <w:r>
        <w:t xml:space="preserve"> в сфере закупок товаров, работ, услуг для обеспечения государственных и муниципальных нужд" и "</w:t>
      </w:r>
      <w:hyperlink r:id="rId16" w:history="1">
        <w:r>
          <w:rPr>
            <w:color w:val="0000FF"/>
          </w:rPr>
          <w:t>О закупках</w:t>
        </w:r>
      </w:hyperlink>
      <w:r>
        <w:t xml:space="preserve"> товаров, работ, услуг отдельными видами юридических лиц", работы, направленной на выявление личной заинтересованности</w:t>
      </w:r>
      <w:proofErr w:type="gramEnd"/>
      <w:r>
        <w:t xml:space="preserve"> государственных и муниципальных служащих, работников при осуществлении таких закупок, </w:t>
      </w:r>
      <w:proofErr w:type="gramStart"/>
      <w:r>
        <w:t>которая</w:t>
      </w:r>
      <w:proofErr w:type="gramEnd"/>
      <w:r>
        <w:t xml:space="preserve"> приводит или может привести к конфликту интересов. Доклад о результатах исполнения настоящего подпункта представить до 1 апреля 2019 г.;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>б) по выявлению и минимизации коррупционных рисков при осуществлении закупок товаров, работ, услуг для обеспечения государственных или муниципальных нужд. Доклад о результатах исполнения настоящего подпункта представить до 1 апреля 2020 г.</w:t>
      </w:r>
    </w:p>
    <w:p w:rsidR="007E311A" w:rsidRDefault="007E311A">
      <w:pPr>
        <w:pStyle w:val="ConsPlusNormal"/>
        <w:jc w:val="center"/>
      </w:pPr>
    </w:p>
    <w:p w:rsidR="007E311A" w:rsidRDefault="007E311A">
      <w:pPr>
        <w:pStyle w:val="ConsPlusTitle"/>
        <w:jc w:val="center"/>
        <w:outlineLvl w:val="1"/>
      </w:pPr>
      <w:r>
        <w:t>IV. Совершенствование порядка осуществления контроля</w:t>
      </w:r>
    </w:p>
    <w:p w:rsidR="007E311A" w:rsidRDefault="007E311A">
      <w:pPr>
        <w:pStyle w:val="ConsPlusTitle"/>
        <w:jc w:val="center"/>
      </w:pPr>
      <w:r>
        <w:t xml:space="preserve">за расходами и механизма обращения в доход </w:t>
      </w:r>
      <w:proofErr w:type="gramStart"/>
      <w:r>
        <w:t>Российской</w:t>
      </w:r>
      <w:proofErr w:type="gramEnd"/>
    </w:p>
    <w:p w:rsidR="007E311A" w:rsidRDefault="007E311A">
      <w:pPr>
        <w:pStyle w:val="ConsPlusTitle"/>
        <w:jc w:val="center"/>
      </w:pPr>
      <w:r>
        <w:lastRenderedPageBreak/>
        <w:t>Федерации имущества, в отношении которого не представлено</w:t>
      </w:r>
    </w:p>
    <w:p w:rsidR="007E311A" w:rsidRDefault="007E311A">
      <w:pPr>
        <w:pStyle w:val="ConsPlusTitle"/>
        <w:jc w:val="center"/>
      </w:pPr>
      <w:r>
        <w:t xml:space="preserve">сведений, подтверждающих его приобретение на </w:t>
      </w:r>
      <w:proofErr w:type="gramStart"/>
      <w:r>
        <w:t>законные</w:t>
      </w:r>
      <w:proofErr w:type="gramEnd"/>
    </w:p>
    <w:p w:rsidR="007E311A" w:rsidRDefault="007E311A">
      <w:pPr>
        <w:pStyle w:val="ConsPlusTitle"/>
        <w:jc w:val="center"/>
      </w:pPr>
      <w:r>
        <w:t xml:space="preserve">доходы. Обеспечение полноты и прозрачности </w:t>
      </w:r>
      <w:proofErr w:type="gramStart"/>
      <w:r>
        <w:t>представляемых</w:t>
      </w:r>
      <w:proofErr w:type="gramEnd"/>
    </w:p>
    <w:p w:rsidR="007E311A" w:rsidRDefault="007E311A">
      <w:pPr>
        <w:pStyle w:val="ConsPlusTitle"/>
        <w:jc w:val="center"/>
      </w:pPr>
      <w:r>
        <w:t>сведений о доходах, расходах, об имуществе и обязательствах</w:t>
      </w:r>
    </w:p>
    <w:p w:rsidR="007E311A" w:rsidRDefault="007E311A">
      <w:pPr>
        <w:pStyle w:val="ConsPlusTitle"/>
        <w:jc w:val="center"/>
      </w:pPr>
      <w:r>
        <w:t>имущественного характера</w:t>
      </w:r>
    </w:p>
    <w:p w:rsidR="007E311A" w:rsidRDefault="007E311A">
      <w:pPr>
        <w:pStyle w:val="ConsPlusNormal"/>
        <w:jc w:val="center"/>
      </w:pPr>
    </w:p>
    <w:p w:rsidR="007E311A" w:rsidRDefault="007E311A">
      <w:pPr>
        <w:pStyle w:val="ConsPlusNormal"/>
        <w:ind w:firstLine="540"/>
        <w:jc w:val="both"/>
      </w:pPr>
      <w:r>
        <w:t>17. Правительству Российской Федерации: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>а) с участием Генеральной прокуратуры Российской Федерации и Верховного Суда Российской Федерации рассмотреть вопрос и подготовить предложения о расширении видов имущества, подлежащего обращению в доход Российской Федерации (включая денежные средства и иные ценности, предметы роскоши), если в отношении такого имущества не представлено сведений, подтверждающих его приобретение на законные доходы. Доклад о результатах исполнения настоящего подпункта представить до 1 февраля 2019 г.;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 xml:space="preserve">б) с участием Генеральной прокуратуры Российской Федерации подготовить на основе практики применения законодательства Российской Федерации о противодействии коррупции предложения по совершенствованию порядка осуществления </w:t>
      </w:r>
      <w:proofErr w:type="gramStart"/>
      <w:r>
        <w:t>контроля за</w:t>
      </w:r>
      <w:proofErr w:type="gramEnd"/>
      <w:r>
        <w:t xml:space="preserve"> расходами, предусмотренного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от 3 декабря 2012 г. N 230-ФЗ "О контроле за соответствием расходов лиц, замещающих государственные должности, и иных лиц их доходам". Доклад о результатах исполнения настоящего подпункта представить до 1 апреля 2020 г.;</w:t>
      </w:r>
    </w:p>
    <w:p w:rsidR="007E311A" w:rsidRDefault="007E311A">
      <w:pPr>
        <w:pStyle w:val="ConsPlusNormal"/>
        <w:spacing w:before="220"/>
        <w:ind w:firstLine="540"/>
        <w:jc w:val="both"/>
      </w:pPr>
      <w:proofErr w:type="gramStart"/>
      <w:r>
        <w:t>в) с участием Администрации Президента Российской Федерации, Верховного Суда Российской Федерации и высших должностных лиц (руководителей высших исполнительных органов государственной власти) субъектов Российской Федерации обеспечить введение с 1 января 2019 г. требования об использовании специального программного обеспечения "Справки БК"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</w:t>
      </w:r>
      <w:proofErr w:type="gramEnd"/>
      <w:r>
        <w:t xml:space="preserve"> </w:t>
      </w:r>
      <w:proofErr w:type="gramStart"/>
      <w:r>
        <w:t>доходах</w:t>
      </w:r>
      <w:proofErr w:type="gramEnd"/>
      <w:r>
        <w:t>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 имуществе и обязательствах имущественного характера. Доклад о результатах исполнения настоящего подпункта представить до 1 февраля 2019 г.;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 xml:space="preserve">г) с участием Администрации Президента Российской Федерации рассмотреть вопрос и подготовить предложения о целесообразности корректировки объема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Федерации, а также об оптимизации правил хранения (приобщения к личному делу) указанных сведений. </w:t>
      </w:r>
      <w:proofErr w:type="gramStart"/>
      <w:r>
        <w:t>Доклад о результатах исполнения настоящего подпункта представить до 1 декабря 2018 г.;</w:t>
      </w:r>
      <w:proofErr w:type="gramEnd"/>
    </w:p>
    <w:p w:rsidR="007E311A" w:rsidRDefault="007E311A">
      <w:pPr>
        <w:pStyle w:val="ConsPlusNormal"/>
        <w:spacing w:before="220"/>
        <w:ind w:firstLine="540"/>
        <w:jc w:val="both"/>
      </w:pPr>
      <w:r>
        <w:t>д) с участием Счетной палаты Российской Федерации и Центрального банка Российской Федерации подготовить предложения о введении единой формы представления кредитными организациями гражданам сведений о наличии счетов и иной информации, необходимой для заполнения справок о доходах, расходах, об имуществе и обязательствах имущественного характера. Доклад о результатах исполнения настоящего подпункта представить до 1 октября 2018 г.;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>е) с участием Центрального банка Российской Федерации подготовить предложения по совершенствованию порядка представления информации кредитными организациями в органы государственной власти субъектов Российской Федерации по их запросам при осуществлении ими проверок достоверности и полноты сведений о доходах, расходах, об имуществе и обязательствах имущественного характера в отношении соответствующих категорий лиц. Доклад о результатах исполнения настоящего подпункта представить до 1 мая 2019 г.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 xml:space="preserve">18. Генеральной прокуратуре Российской Федерации с участием Администрации Президента Российской Федерации и Верховного Суда Российской Федерации подготовить проект федерального закона, предусматривающего установление </w:t>
      </w:r>
      <w:proofErr w:type="gramStart"/>
      <w:r>
        <w:t>контроля за</w:t>
      </w:r>
      <w:proofErr w:type="gramEnd"/>
      <w:r>
        <w:t xml:space="preserve"> расходами лиц, подозреваемых или обвиняемых в совершении преступлений коррупционной направленности, и последующее обращение в доход Российской Федерации имущества, обнаруженного при расследовании таких преступлений.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ноября 2018 г.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lastRenderedPageBreak/>
        <w:t xml:space="preserve">19. </w:t>
      </w:r>
      <w:proofErr w:type="gramStart"/>
      <w:r>
        <w:t>Федеральной службе охраны Российской Федерации с участием Администрации Президента Российской Федерации, Правительства Российской Федерации и иных заинтересованных федеральных государственных органов рассмотреть вопрос о возможности создания и внедрения в Администрации Президента Российской Федерации, иных федеральных государственных органах, органах государственной власти субъектов Российской Федерации информационной системы, соответствующей требованиям информационной безопасности и сформированной на основе информационной системы в области противодействия коррупции, эксплуатируемой в</w:t>
      </w:r>
      <w:proofErr w:type="gramEnd"/>
      <w:r>
        <w:t xml:space="preserve"> Администрации Президента Российской Федерации, для осуществления информационного взаимодействия указанных органов в целях противодействия коррупции.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октября 2018 г.</w:t>
      </w:r>
    </w:p>
    <w:p w:rsidR="007E311A" w:rsidRDefault="007E311A">
      <w:pPr>
        <w:pStyle w:val="ConsPlusNormal"/>
        <w:ind w:firstLine="540"/>
        <w:jc w:val="both"/>
      </w:pPr>
    </w:p>
    <w:p w:rsidR="007E311A" w:rsidRDefault="007E311A">
      <w:pPr>
        <w:pStyle w:val="ConsPlusTitle"/>
        <w:jc w:val="center"/>
        <w:outlineLvl w:val="1"/>
      </w:pPr>
      <w:r>
        <w:t xml:space="preserve">V. Повышение эффективности </w:t>
      </w:r>
      <w:proofErr w:type="gramStart"/>
      <w:r>
        <w:t>просветительских</w:t>
      </w:r>
      <w:proofErr w:type="gramEnd"/>
      <w:r>
        <w:t>,</w:t>
      </w:r>
    </w:p>
    <w:p w:rsidR="007E311A" w:rsidRDefault="007E311A">
      <w:pPr>
        <w:pStyle w:val="ConsPlusTitle"/>
        <w:jc w:val="center"/>
      </w:pPr>
      <w:r>
        <w:t>образовательных и иных мероприятий, направленных</w:t>
      </w:r>
    </w:p>
    <w:p w:rsidR="007E311A" w:rsidRDefault="007E311A">
      <w:pPr>
        <w:pStyle w:val="ConsPlusTitle"/>
        <w:jc w:val="center"/>
      </w:pPr>
      <w:r>
        <w:t>на формирование антикоррупционного поведения</w:t>
      </w:r>
    </w:p>
    <w:p w:rsidR="007E311A" w:rsidRDefault="007E311A">
      <w:pPr>
        <w:pStyle w:val="ConsPlusTitle"/>
        <w:jc w:val="center"/>
      </w:pPr>
      <w:r>
        <w:t>государственных и муниципальных служащих, популяризацию</w:t>
      </w:r>
    </w:p>
    <w:p w:rsidR="007E311A" w:rsidRDefault="007E311A">
      <w:pPr>
        <w:pStyle w:val="ConsPlusTitle"/>
        <w:jc w:val="center"/>
      </w:pPr>
      <w:r>
        <w:t>в обществе антикоррупционных стандартов и развитие</w:t>
      </w:r>
    </w:p>
    <w:p w:rsidR="007E311A" w:rsidRDefault="007E311A">
      <w:pPr>
        <w:pStyle w:val="ConsPlusTitle"/>
        <w:jc w:val="center"/>
      </w:pPr>
      <w:r>
        <w:t>общественного правосознания</w:t>
      </w:r>
    </w:p>
    <w:p w:rsidR="007E311A" w:rsidRDefault="007E311A">
      <w:pPr>
        <w:pStyle w:val="ConsPlusNormal"/>
        <w:jc w:val="center"/>
      </w:pPr>
    </w:p>
    <w:p w:rsidR="007E311A" w:rsidRDefault="007E311A">
      <w:pPr>
        <w:pStyle w:val="ConsPlusNormal"/>
        <w:ind w:firstLine="540"/>
        <w:jc w:val="both"/>
      </w:pPr>
      <w:r>
        <w:t>20. Правительству Российской Федерации: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>а) подготовить предложения о внесении в законодательство Российской Федерации изменений, предусматривающих утверждение типовых дополнительных профессиональных программ по вопросам противодействия коррупции. Доклад о результатах исполнения настоящего подпункта представить до 1 октября 2018 г.;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 xml:space="preserve">б) обеспечить проведение ежегодного повышения квалификации федеральных государственных служащих, в должностные обязанности которых входит участие в противодействии коррупции (не менее 1000 человек в год). Доклад о результатах исполнения настоящего подпункта представлять ежегодно, до 1 апреля. </w:t>
      </w:r>
      <w:proofErr w:type="gramStart"/>
      <w:r>
        <w:t>Итоговый доклад представить до 1 декабря 2020 г.;</w:t>
      </w:r>
      <w:proofErr w:type="gramEnd"/>
    </w:p>
    <w:p w:rsidR="007E311A" w:rsidRDefault="007E311A">
      <w:pPr>
        <w:pStyle w:val="ConsPlusNormal"/>
        <w:spacing w:before="220"/>
        <w:ind w:firstLine="540"/>
        <w:jc w:val="both"/>
      </w:pPr>
      <w:proofErr w:type="gramStart"/>
      <w:r>
        <w:t>в) обеспечить включение в федеральные государственные образовательные стандарты общего образования, среднего профессионального и высшего образования положений, предусматривающих формирование у обучающихся компетенции, позволяющей выработать нетерпимое отношение к коррупционному поведению, а в профессиональной деятельности - содействовать пресечению такого поведения.</w:t>
      </w:r>
      <w:proofErr w:type="gramEnd"/>
      <w:r>
        <w:t xml:space="preserve"> Доклад о результатах исполнения настоящего подпункта представить до 1 июля 2019 г.;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 xml:space="preserve">г) обеспечить утверждение и реализацию программы по антикоррупционному просвещению </w:t>
      </w:r>
      <w:proofErr w:type="gramStart"/>
      <w:r>
        <w:t>обучающихся</w:t>
      </w:r>
      <w:proofErr w:type="gramEnd"/>
      <w:r>
        <w:t xml:space="preserve"> на 2018 - 2019 годы. Доклад о результатах исполнения настоящего подпункта представить до 1 марта 2020 г.;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>д) реализовать комплекс мероприятий, направленных на качественное повышение эффективности деятельности пресс-служб федеральных государственных органов, органов государственной власти субъектов Российской Федерации и органов местного самоуправления по информированию общественности о результатах работы соответствующих органов, подразделений и должностных лиц по профилактике коррупционных и иных нарушений. Доклад о результатах исполнения настоящего подпункта представить до 1 мая 2019 г.;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>е) подготовить предложения по совершенствованию взаимодействия федеральных органов государственной власти, органов государственной власти субъектов Российской Федерации и органов местного самоуправления, осуществляющих противодействие коррупции в пределах своих полномочий, с субъектами общественного контроля. Доклад о результатах исполнения настоящего подпункта представить до 1 февраля 2019 г.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>21. Правительству Российской Федерации с участием Генеральной прокуратуры Российской Федерации организовать проведение научных междисциплинарных исследований, по результатам которых подготовить предложения, направленные на совершенствование мер по противодействию коррупции в части, касающейся: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 xml:space="preserve">а) выявления личной заинтересованности (в том числе скрытой </w:t>
      </w:r>
      <w:proofErr w:type="spellStart"/>
      <w:r>
        <w:t>аффилированности</w:t>
      </w:r>
      <w:proofErr w:type="spellEnd"/>
      <w:r>
        <w:t xml:space="preserve">), которая может </w:t>
      </w:r>
      <w:r>
        <w:lastRenderedPageBreak/>
        <w:t>привести к конфликту интересов, и повышения эффективности мер по предотвращению и (или) урегулированию конфликта интересов;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>б) повышения эффективности противодействия коррупции в сфере бизнеса;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>в) повышения эффективности противодействия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лиц;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 xml:space="preserve">г) совершенствования порядка осуществления </w:t>
      </w:r>
      <w:proofErr w:type="gramStart"/>
      <w:r>
        <w:t>контроля за</w:t>
      </w:r>
      <w:proofErr w:type="gramEnd"/>
      <w:r>
        <w:t xml:space="preserve"> расходами и механизма обращения в доход Российской Федерации имущества, в отношении которого не представлено сведений, подтверждающих его приобретение на законные доходы;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>д) использования современных технологий в работе по противодействию коррупции;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>е) унификации форм статистической отчетности о результатах реализации мер по противодействию коррупции в федеральных государственных органах, органах государственной власти субъектов Российской Федерации, органах местного самоуправления и организациях;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>ж) разработки комплекса просветительских мероприятий, направленных на создание в обществе атмосферы нетерпимости к коррупционным проявлениям, в том числе на повышение эффективности антикоррупционного просвещения.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октября 2020 г.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>22. Правительству Российской Федерации с участием Генеральной прокуратуры Российской Федерации, Следственного комитета Российской Федерации, заинтересованных федеральных государственных органов, органов государственной власти субъектов Российской Федерации и организаций обеспечить проведение научно-практических конференций и иных мероприятий по вопросам реализации государственной политики в области противодействия коррупции.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марта.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>23. Правительству Российской Федерации с участием Администрации Президента Российской Федерации подготовить предложения по созданию механизма предоставления грантов организациям, которые показали наиболее значимые результаты в антикоррупционном просвещении граждан, популяризации антикоррупционных ценностей и научном обеспечении противодействия коррупции.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октября 2018 г.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>24. Руководителю Администрации Президента Российской Федерации, председателю президиума Совета при Президенте Российской Федерации по противодействию коррупции, обеспечивать проведение ежегодных семинаров-совещаний по актуальным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правонарушений.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>25. Министерству юстиции Российской Федерации с участием Генеральной прокуратуры Российской Федерации, Министерства внутренних дел Российской Федерации, Федеральной службы безопасности Российской Федерации и Федеральной службы по финансовому мониторингу провести мониторинг деятельности некоммерческих организаций, уставами которых предусмотрено участие в противодействии коррупции, и проанализировать соответствие их деятельности заявленным целям.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апреля 2019 г.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 xml:space="preserve">26. </w:t>
      </w:r>
      <w:proofErr w:type="gramStart"/>
      <w:r>
        <w:t xml:space="preserve">Министерству культуры Российской Федерации с участием заинтересованных федеральных государственных органов и организаций разработать комплекс мер, направленных на привлечение наиболее компетентных специалистов в области рекламы, средств массовой информации и общественных связей для качественного повышения эффективности социальной рекламы, способствующей формированию в обществе неприятия всех форм коррупции, а также на поиск форм и методов воздействия на различные </w:t>
      </w:r>
      <w:r>
        <w:lastRenderedPageBreak/>
        <w:t>слои населения в целях формирования негативного</w:t>
      </w:r>
      <w:proofErr w:type="gramEnd"/>
      <w:r>
        <w:t xml:space="preserve"> отношения к данному явлению.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декабря 2018 г.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>27. Руководителям федеральных государственных органов обеспечить обучение федеральных государственных служащих, впервые поступивших на государственную службу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коррупции.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ноября 2020 г.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>28. Председателю Центрального банка Российской Федерации, руководителям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государственных корпораций (компаний), публично-правовых компаний и организаций, созданных для выполнения задач, поставленных перед федеральными государственными органами, обеспечить: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>а) ежегодное повышение квалификации лиц,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>б) обучение лиц, впервые принятых на работу в указанные организации для замещения должностей, включенных в перечни должностей, установленные такими организациями,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>29. Высшим должностным лицам (руководителям высших исполнительных органов государственной власти) субъектов Российской Федерации обеспечить: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>а) ежегодное повышение квалификации государственных гражданских служащих субъектов Российской Федерации,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>б) обучение государственных гражданских служащих субъектов Российской Федерации, впервые поступивших на государственную службу субъектов Российской Федерации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>30. Рекомендовать руководителям органов местного самоуправления и главам муниципальных образований обеспечить: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>а) ежегодное повышение квалификации муниципальных служащих,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>б) обучение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Российской Федерации,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>31. Рекомендовать федеральному государственному научно-исследовательскому учреждению "Институт законодательства и сравнительного правоведения при Правительстве Российской Федерации":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>а) организовать ежегодное проведение Евразийского антикоррупционного форума. Доклад о результатах исполнения настоящего подпункта представить до 1 ноября 2020 г.;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 xml:space="preserve">б) с участием заинтересованных образовательных и научных организаций подготовить предложения о комплексной организации рецензирования подготовленных к изданию научных, учебных и методических </w:t>
      </w:r>
      <w:r>
        <w:lastRenderedPageBreak/>
        <w:t>работ по вопросам противодействия коррупции для использования их в системе высшего и дополнительного профессионального образования. Доклад о результатах исполнения настоящего подпункта представить до 1 апреля 2019 г.</w:t>
      </w:r>
    </w:p>
    <w:p w:rsidR="007E311A" w:rsidRDefault="007E311A">
      <w:pPr>
        <w:pStyle w:val="ConsPlusNormal"/>
        <w:jc w:val="center"/>
      </w:pPr>
    </w:p>
    <w:p w:rsidR="007E311A" w:rsidRDefault="007E311A">
      <w:pPr>
        <w:pStyle w:val="ConsPlusTitle"/>
        <w:jc w:val="center"/>
        <w:outlineLvl w:val="1"/>
      </w:pPr>
      <w:r>
        <w:t>VI. Совершенствование мер по противодействию коррупции</w:t>
      </w:r>
    </w:p>
    <w:p w:rsidR="007E311A" w:rsidRDefault="007E311A">
      <w:pPr>
        <w:pStyle w:val="ConsPlusTitle"/>
        <w:jc w:val="center"/>
      </w:pPr>
      <w:r>
        <w:t>в сфере бизнеса, в том числе по защите субъектов</w:t>
      </w:r>
    </w:p>
    <w:p w:rsidR="007E311A" w:rsidRDefault="007E311A">
      <w:pPr>
        <w:pStyle w:val="ConsPlusTitle"/>
        <w:jc w:val="center"/>
      </w:pPr>
      <w:r>
        <w:t>предпринимательской деятельности от злоупотреблений</w:t>
      </w:r>
    </w:p>
    <w:p w:rsidR="007E311A" w:rsidRDefault="007E311A">
      <w:pPr>
        <w:pStyle w:val="ConsPlusTitle"/>
        <w:jc w:val="center"/>
      </w:pPr>
      <w:r>
        <w:t>служебным положением со стороны должностных лиц</w:t>
      </w:r>
    </w:p>
    <w:p w:rsidR="007E311A" w:rsidRDefault="007E311A">
      <w:pPr>
        <w:pStyle w:val="ConsPlusNormal"/>
        <w:jc w:val="center"/>
      </w:pPr>
    </w:p>
    <w:p w:rsidR="007E311A" w:rsidRDefault="007E311A">
      <w:pPr>
        <w:pStyle w:val="ConsPlusNormal"/>
        <w:ind w:firstLine="540"/>
        <w:jc w:val="both"/>
      </w:pPr>
      <w:r>
        <w:t>32. Правительству Российской Федерации с участием Генеральной прокуратуры Российской Федерации: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 xml:space="preserve">а) разработать механизм, позволяющий государственным и муниципальным заказчикам получать в автоматизированном режиме сведения о юридических лицах, привлеченных к административной ответственности по </w:t>
      </w:r>
      <w:hyperlink r:id="rId18" w:history="1">
        <w:r>
          <w:rPr>
            <w:color w:val="0000FF"/>
          </w:rPr>
          <w:t>статье 19.28</w:t>
        </w:r>
      </w:hyperlink>
      <w:r>
        <w:t xml:space="preserve"> Кодекса Российской Федерации об административных правонарушениях. Доклад о результатах исполнения настоящего подпункта представить до 1 февраля 2019 г.;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>б) рассмотреть вопрос о совершенствовании порядка и механизма привлечения иностранных юридических лиц, осуществляющих деятельность на территории Российской Федерации, к административной ответственности за нарушение требований законодательства Российской Федерации о противодействии коррупции независимо от места совершения коррупционного правонарушения. Доклад о результатах исполнения настоящего подпункта представить до 1 марта 2019 г.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>33. Правительству Российской Федерации с участием Торгово-промышленной палаты Российской Федерации и общероссийских общественных организаций "Российский союз промышленников и предпринимателей" и "ОПОРА России" подготовить предложения, направленные на стимулирование участия организаций в противодействии коррупции.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мая 2019 г.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>34. Правительству Российской Федерации с участием представителей соответствующих объединений субъектов предпринимательской деятельности рассмотреть вопросы о механизмах и условиях введения в организациях антикоррупционных стандартов и об их применении, в частности при установлении деловых отношений с контрагентами; в отдельных сферах хозяйственной деятельности, подверженных коррупционным рискам или имеющих стратегическое значение для государства; при участии в закупках товаров, работ, услуг для обеспечения государственных или муниципальных нужд.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октября 2019 г.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>35. Генеральной прокуратуре Российской Федерации:</w:t>
      </w:r>
    </w:p>
    <w:p w:rsidR="007E311A" w:rsidRDefault="007E311A">
      <w:pPr>
        <w:pStyle w:val="ConsPlusNormal"/>
        <w:spacing w:before="220"/>
        <w:ind w:firstLine="540"/>
        <w:jc w:val="both"/>
      </w:pPr>
      <w:proofErr w:type="gramStart"/>
      <w:r>
        <w:t>а) с участием Министерства внутренних дел Российской Федерации, Федеральной службы безопасности Российской Федерации, Федеральной таможенной службы и Федеральной службы судебных приставов подготовить предложения по предотвращению злоупотреблений служебным положением со стороны должностных лиц правоохранительных и контрольных органов и необоснованного проведения оперативно-</w:t>
      </w:r>
      <w:proofErr w:type="spellStart"/>
      <w:r>
        <w:t>разыскных</w:t>
      </w:r>
      <w:proofErr w:type="spellEnd"/>
      <w:r>
        <w:t xml:space="preserve"> мероприятий, а также применения мер процессуального принуждения, препятствующих осуществлению хозяйственной деятельности организаций.</w:t>
      </w:r>
      <w:proofErr w:type="gramEnd"/>
      <w:r>
        <w:t xml:space="preserve"> Доклад о результатах исполнения настоящего подпункта представить до 1 ноября 2019 г.;</w:t>
      </w:r>
    </w:p>
    <w:p w:rsidR="007E311A" w:rsidRDefault="007E311A">
      <w:pPr>
        <w:pStyle w:val="ConsPlusNormal"/>
        <w:spacing w:before="220"/>
        <w:ind w:firstLine="540"/>
        <w:jc w:val="both"/>
      </w:pPr>
      <w:proofErr w:type="gramStart"/>
      <w:r>
        <w:t>б) с участием Следственного комитета Российской Федерации, Министерства внутренних дел Российской Федерации и Федеральной службы безопасности Российской Федерации проанализировать практику применения меры пресечения в виде заключения под стражу при расследовании преступлений в сфере экономической деятельности, в том числе обоснованность применения указанной меры пресечения, и в случае необходимости подготовить предложения, направленные на сокращение ее применения к лицам, подозреваемым в совершении таких</w:t>
      </w:r>
      <w:proofErr w:type="gramEnd"/>
      <w:r>
        <w:t xml:space="preserve"> преступлений. Доклад о результатах исполнения настоящего подпункта представить до 1 сентября 2019 г.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>36. Рекомендовать Торгово-промышленной палате Российской Федерации: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lastRenderedPageBreak/>
        <w:t>а) продолжить проведение ежегодного независимого исследования в целях выявления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("бизнес-барометр коррупции"). Доклад о результатах исполнения настоящего подпункта представлять ежегодно, до 1 февраля;</w:t>
      </w:r>
    </w:p>
    <w:p w:rsidR="007E311A" w:rsidRDefault="007E311A">
      <w:pPr>
        <w:pStyle w:val="ConsPlusNormal"/>
        <w:spacing w:before="220"/>
        <w:ind w:firstLine="540"/>
        <w:jc w:val="both"/>
      </w:pPr>
      <w:proofErr w:type="gramStart"/>
      <w:r>
        <w:t>б) с участием общероссийских общественных организаций "Российский союз промышленников и предпринимателей" и "ОПОРА России", иных заинтересованных организаций и с привлечением представителей федеральных государственных органов, осуществляющих реализацию государственной политики в области противодействия коррупции, научно-исследовательских и образовательных организаций, объединений субъектов предпринимательской деятельности, коммерческих организаций, государственных корпораций (компаний) и организаций, участвующих в осуществлении международного сотрудничества в области противодействия коррупции, обеспечить проведение ежегодных всероссийских</w:t>
      </w:r>
      <w:proofErr w:type="gramEnd"/>
      <w:r>
        <w:t xml:space="preserve"> акций, направленных на внедрение в сферу бизнеса антикоррупционных стандартов, процедур внутреннего контроля, этических норм и процедур </w:t>
      </w:r>
      <w:proofErr w:type="spellStart"/>
      <w:r>
        <w:t>комплаенса</w:t>
      </w:r>
      <w:proofErr w:type="spellEnd"/>
      <w:r>
        <w:t>. Доклад о результатах исполнения настоящего подпункта представлять ежегодно, до 15 декабря.</w:t>
      </w:r>
    </w:p>
    <w:p w:rsidR="007E311A" w:rsidRDefault="007E311A">
      <w:pPr>
        <w:pStyle w:val="ConsPlusNormal"/>
        <w:jc w:val="center"/>
      </w:pPr>
    </w:p>
    <w:p w:rsidR="007E311A" w:rsidRDefault="007E311A">
      <w:pPr>
        <w:pStyle w:val="ConsPlusTitle"/>
        <w:jc w:val="center"/>
        <w:outlineLvl w:val="1"/>
      </w:pPr>
      <w:r>
        <w:t>VII. Систематизация и актуализация нормативно-правовой базы</w:t>
      </w:r>
    </w:p>
    <w:p w:rsidR="007E311A" w:rsidRDefault="007E311A">
      <w:pPr>
        <w:pStyle w:val="ConsPlusTitle"/>
        <w:jc w:val="center"/>
      </w:pPr>
      <w:r>
        <w:t>по вопросам противодействия коррупции. Устранение пробелов</w:t>
      </w:r>
    </w:p>
    <w:p w:rsidR="007E311A" w:rsidRDefault="007E311A">
      <w:pPr>
        <w:pStyle w:val="ConsPlusTitle"/>
        <w:jc w:val="center"/>
      </w:pPr>
      <w:r>
        <w:t>и противоречий в правовом регулировании в области</w:t>
      </w:r>
    </w:p>
    <w:p w:rsidR="007E311A" w:rsidRDefault="007E311A">
      <w:pPr>
        <w:pStyle w:val="ConsPlusTitle"/>
        <w:jc w:val="center"/>
      </w:pPr>
      <w:r>
        <w:t>противодействия коррупции</w:t>
      </w:r>
    </w:p>
    <w:p w:rsidR="007E311A" w:rsidRDefault="007E311A">
      <w:pPr>
        <w:pStyle w:val="ConsPlusNormal"/>
        <w:jc w:val="center"/>
      </w:pPr>
    </w:p>
    <w:p w:rsidR="007E311A" w:rsidRDefault="007E311A">
      <w:pPr>
        <w:pStyle w:val="ConsPlusNormal"/>
        <w:ind w:firstLine="540"/>
        <w:jc w:val="both"/>
      </w:pPr>
      <w:r>
        <w:t>37. Правительству Российской Федерации: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 xml:space="preserve">а) с участием Верховного Суда Российской Федерации, Генеральной прокуратуры Российской Федерации и Следственного комитета Российской Федерации подготовить проект федерального закона, предусматривающего включение лиц, выполняющих организационно-распорядительные или административно-хозяйственные функции в хозяйственных обществах, </w:t>
      </w:r>
      <w:proofErr w:type="gramStart"/>
      <w:r>
        <w:t>долями</w:t>
      </w:r>
      <w:proofErr w:type="gramEnd"/>
      <w:r>
        <w:t xml:space="preserve"> в уставном капитале которых прямо или косвенно (через одно или несколько юридических лиц) владеет Российская Федерация или субъект Российской Федерации, в перечень должностных лиц, предусмотренный </w:t>
      </w:r>
      <w:hyperlink r:id="rId19" w:history="1">
        <w:r>
          <w:rPr>
            <w:color w:val="0000FF"/>
          </w:rPr>
          <w:t>примечаниями</w:t>
        </w:r>
      </w:hyperlink>
      <w:r>
        <w:t xml:space="preserve"> к статье 285 Уголовного кодекса Российской Федерации. Доклад о результатах исполнения настоящего подпункта представить до 1 ноября 2018 г.;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 xml:space="preserve">б) с участием Генеральной прокуратуры Российской Федерации проанализировать практику реализации положений </w:t>
      </w:r>
      <w:hyperlink r:id="rId20" w:history="1">
        <w:r>
          <w:rPr>
            <w:color w:val="0000FF"/>
          </w:rPr>
          <w:t>статьи 59.2</w:t>
        </w:r>
      </w:hyperlink>
      <w:r>
        <w:t xml:space="preserve"> Федерального закона от 27 июля 2004 г. N 79-ФЗ "О государственной гражданской службе Российской Федерации". Доклад о результатах исполнения настоящего подпункта представить до 1 октября 2019 г.;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>в) с участием Администрации Президента Российской Федерации, Генеральной прокуратуры Российской Федерации и иных заинтересованных федеральных государственных органов подготовить предложения по систематизации законодательства Российской Федерации о противодействии коррупции (в том числе проекты соответствующих нормативных правовых актов). Доклад о результатах исполнения настоящего подпункта представить до 1 декабря 2019 г.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 xml:space="preserve">38. Рекомендовать Верховному Суду Российской Федерации до 1 апреля 2019 г. подготовить обзоры судебной практики по уголовным делам, в ходе которых рассматриваются ходатайства следователей следственных органов о наложении ареста на имущество по основаниям, предусмотренным </w:t>
      </w:r>
      <w:hyperlink r:id="rId21" w:history="1">
        <w:r>
          <w:rPr>
            <w:color w:val="0000FF"/>
          </w:rPr>
          <w:t>частью 1 статьи 115</w:t>
        </w:r>
      </w:hyperlink>
      <w:r>
        <w:t xml:space="preserve"> Уголовно-процессуального кодекса Российской Федерации, в том числе при отсутствии заявленного гражданского иска.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>39. Генеральной прокуратуре Российской Федерации: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 xml:space="preserve">а) с участием Верховного Суда Российской Федерации, Министерства юстиции Российской Федерации, Федеральной службы безопасности Российской Федерации и Следственного комитета Российской Федерации подготовить предложения по совершенствованию Уголовного </w:t>
      </w:r>
      <w:hyperlink r:id="rId22" w:history="1">
        <w:r>
          <w:rPr>
            <w:color w:val="0000FF"/>
          </w:rPr>
          <w:t>кодекса</w:t>
        </w:r>
      </w:hyperlink>
      <w:r>
        <w:t xml:space="preserve"> Российской Федерации в части, касающейся установления дополнительных квалифицирующих признаков мелкого взяточничества. Доклад о результатах исполнения настоящего подпункта представить до 1 марта 2019 г.;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 xml:space="preserve">б) с участием федерального государственного научно-исследовательского учреждения "Институт законодательства и сравнительного правоведения при Правительстве Российской Федерации" рассмотреть </w:t>
      </w:r>
      <w:r>
        <w:lastRenderedPageBreak/>
        <w:t>вопросы о возможности привлечения заинтересованных научных организаций и образовательных организаций высшего образования к участию в проведении антикоррупционной экспертизы нормативных правовых актов федеральных органов исполнительной власти, а также о стимулировании такого участия. Доклад о результатах исполнения настоящего подпункта представить до 1 августа 2019 г.</w:t>
      </w:r>
    </w:p>
    <w:p w:rsidR="007E311A" w:rsidRDefault="007E311A">
      <w:pPr>
        <w:pStyle w:val="ConsPlusNormal"/>
        <w:jc w:val="center"/>
      </w:pPr>
    </w:p>
    <w:p w:rsidR="007E311A" w:rsidRDefault="007E311A">
      <w:pPr>
        <w:pStyle w:val="ConsPlusTitle"/>
        <w:jc w:val="center"/>
        <w:outlineLvl w:val="1"/>
      </w:pPr>
      <w:r>
        <w:t>VIII. Повышение эффективности международного сотрудничества</w:t>
      </w:r>
    </w:p>
    <w:p w:rsidR="007E311A" w:rsidRDefault="007E311A">
      <w:pPr>
        <w:pStyle w:val="ConsPlusTitle"/>
        <w:jc w:val="center"/>
      </w:pPr>
      <w:r>
        <w:t>Российской Федерации в области противодействия коррупции.</w:t>
      </w:r>
    </w:p>
    <w:p w:rsidR="007E311A" w:rsidRDefault="007E311A">
      <w:pPr>
        <w:pStyle w:val="ConsPlusTitle"/>
        <w:jc w:val="center"/>
      </w:pPr>
      <w:r>
        <w:t>Укрепление международного авторитета России</w:t>
      </w:r>
    </w:p>
    <w:p w:rsidR="007E311A" w:rsidRDefault="007E311A">
      <w:pPr>
        <w:pStyle w:val="ConsPlusNormal"/>
        <w:jc w:val="center"/>
      </w:pPr>
    </w:p>
    <w:p w:rsidR="007E311A" w:rsidRDefault="007E311A">
      <w:pPr>
        <w:pStyle w:val="ConsPlusNormal"/>
        <w:ind w:firstLine="540"/>
        <w:jc w:val="both"/>
      </w:pPr>
      <w:r>
        <w:t>40. Генеральной прокуратуре Российской Федерации с участием Администрации Президента Российской Федерации,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</w:t>
      </w:r>
      <w:proofErr w:type="gramStart"/>
      <w:r>
        <w:t>рств пр</w:t>
      </w:r>
      <w:proofErr w:type="gramEnd"/>
      <w:r>
        <w:t xml:space="preserve">отив коррупции и функционировании обзорного механизма </w:t>
      </w:r>
      <w:hyperlink r:id="rId23" w:history="1">
        <w:r>
          <w:rPr>
            <w:color w:val="0000FF"/>
          </w:rPr>
          <w:t>Конвенции</w:t>
        </w:r>
      </w:hyperlink>
      <w:r>
        <w:t xml:space="preserve"> ООН против коррупции.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 xml:space="preserve">41. </w:t>
      </w:r>
      <w:proofErr w:type="gramStart"/>
      <w:r>
        <w:t xml:space="preserve">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антикоррупционных мероприятиях, в том числе в деятельности рабочей группы АТЭС по борьбе с коррупцией и обеспечению </w:t>
      </w:r>
      <w:proofErr w:type="spellStart"/>
      <w:r>
        <w:t>транспарентности</w:t>
      </w:r>
      <w:proofErr w:type="spellEnd"/>
      <w:r>
        <w:t>, рабочей группы по противодействию коррупции "Группы двадцати", рабочей группы по противодействию коррупции государств - участников БРИКС, а также в деятельности Международной антикоррупционной академии.</w:t>
      </w:r>
      <w:proofErr w:type="gramEnd"/>
    </w:p>
    <w:p w:rsidR="007E311A" w:rsidRDefault="007E311A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>42. Министерству юстиции Российской Федерации с участием Министерства иностранных дел Российской Федерации,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сделок.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</w:t>
      </w:r>
    </w:p>
    <w:p w:rsidR="007E311A" w:rsidRDefault="007E311A">
      <w:pPr>
        <w:pStyle w:val="ConsPlusNormal"/>
        <w:spacing w:before="220"/>
        <w:ind w:firstLine="540"/>
        <w:jc w:val="both"/>
      </w:pPr>
      <w:r>
        <w:t xml:space="preserve">43. </w:t>
      </w:r>
      <w:proofErr w:type="gramStart"/>
      <w:r>
        <w:t>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"Эгмонт", направленное на реализацию российских инициатив по противодействию легализации (отмыванию) доходов, полученных преступным путем, в связи с совершением преступлений коррупционной направленности.</w:t>
      </w:r>
      <w:proofErr w:type="gramEnd"/>
    </w:p>
    <w:p w:rsidR="007E311A" w:rsidRDefault="007E311A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</w:t>
      </w:r>
    </w:p>
    <w:p w:rsidR="007E311A" w:rsidRDefault="007E311A">
      <w:pPr>
        <w:pStyle w:val="ConsPlusNormal"/>
        <w:ind w:firstLine="540"/>
        <w:jc w:val="both"/>
      </w:pPr>
    </w:p>
    <w:p w:rsidR="007E311A" w:rsidRDefault="007E311A">
      <w:pPr>
        <w:pStyle w:val="ConsPlusNormal"/>
        <w:ind w:firstLine="540"/>
        <w:jc w:val="both"/>
      </w:pPr>
    </w:p>
    <w:p w:rsidR="007E311A" w:rsidRDefault="007E311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64F6C" w:rsidRDefault="00464F6C"/>
    <w:sectPr w:rsidR="00464F6C" w:rsidSect="007E311A">
      <w:type w:val="continuous"/>
      <w:pgSz w:w="11905" w:h="16837" w:code="9"/>
      <w:pgMar w:top="567" w:right="706" w:bottom="709" w:left="85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11A"/>
    <w:rsid w:val="00464F6C"/>
    <w:rsid w:val="007E311A"/>
    <w:rsid w:val="00811F41"/>
    <w:rsid w:val="00F8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31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31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E31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31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31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E31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B874AD78AB308993ED05D0C7C9A0A7CE44A2CC8617153EC351806E4Bq2S0M" TargetMode="External"/><Relationship Id="rId13" Type="http://schemas.openxmlformats.org/officeDocument/2006/relationships/hyperlink" Target="consultantplus://offline/ref=71B874AD78AB308993ED05D0C7C9A0A7CE44A2CF8215153EC351806E4B205ACF484E287DC6696FA1q4S3M" TargetMode="External"/><Relationship Id="rId18" Type="http://schemas.openxmlformats.org/officeDocument/2006/relationships/hyperlink" Target="consultantplus://offline/ref=71B874AD78AB308993ED05D0C7C9A0A7CE44A2CF8C1C153EC351806E4B205ACF484E287EC06Aq6S8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1B874AD78AB308993ED05D0C7C9A0A7CE44A5CA8C1C153EC351806E4B205ACF484E287DC369q6SFM" TargetMode="External"/><Relationship Id="rId7" Type="http://schemas.openxmlformats.org/officeDocument/2006/relationships/hyperlink" Target="consultantplus://offline/ref=71B874AD78AB308993ED05D0C7C9A0A7CE44A2CC8515153EC351806E4Bq2S0M" TargetMode="External"/><Relationship Id="rId12" Type="http://schemas.openxmlformats.org/officeDocument/2006/relationships/hyperlink" Target="consultantplus://offline/ref=71B874AD78AB308993ED05D0C7C9A0A7CE44A2CF8215153EC351806E4B205ACF484E287ECFq6SFM" TargetMode="External"/><Relationship Id="rId17" Type="http://schemas.openxmlformats.org/officeDocument/2006/relationships/hyperlink" Target="consultantplus://offline/ref=71B874AD78AB308993ED05D0C7C9A0A7CE44A2CC8515153EC351806E4Bq2S0M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1B874AD78AB308993ED05D0C7C9A0A7CE44A2CC8617153EC351806E4Bq2S0M" TargetMode="External"/><Relationship Id="rId20" Type="http://schemas.openxmlformats.org/officeDocument/2006/relationships/hyperlink" Target="consultantplus://offline/ref=71B874AD78AB308993ED05D0C7C9A0A7CE44A2CC8510153EC351806E4B205ACF484E2879qCSF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1B874AD78AB308993ED05D0C7C9A0A7CE44A2CC8511153EC351806E4B205ACF484E287DC66868A2q4S3M" TargetMode="External"/><Relationship Id="rId11" Type="http://schemas.openxmlformats.org/officeDocument/2006/relationships/hyperlink" Target="consultantplus://offline/ref=71B874AD78AB308993ED05D0C7C9A0A7CE44A2CC8617153EC351806E4Bq2S0M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71B874AD78AB308993ED05D0C7C9A0A7CE44A2CF8215153EC351806E4Bq2S0M" TargetMode="External"/><Relationship Id="rId23" Type="http://schemas.openxmlformats.org/officeDocument/2006/relationships/hyperlink" Target="consultantplus://offline/ref=71B874AD78AB308993ED05D0C7C9A0A7CC46A7CF8115153EC351806E4Bq2S0M" TargetMode="External"/><Relationship Id="rId10" Type="http://schemas.openxmlformats.org/officeDocument/2006/relationships/hyperlink" Target="consultantplus://offline/ref=71B874AD78AB308993ED05D0C7C9A0A7CE44A2CF8C1C153EC351806E4B205ACF484E287EC06Aq6S8M" TargetMode="External"/><Relationship Id="rId19" Type="http://schemas.openxmlformats.org/officeDocument/2006/relationships/hyperlink" Target="consultantplus://offline/ref=71B874AD78AB308993ED05D0C7C9A0A7CE44A5CA8C12153EC351806E4B205ACF484E287DCE6Eq6SF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1B874AD78AB308993ED05D0C7C9A0A7CE44A2CF8C1C153EC351806E4B205ACF484E287EC06Aq6S8M" TargetMode="External"/><Relationship Id="rId14" Type="http://schemas.openxmlformats.org/officeDocument/2006/relationships/hyperlink" Target="consultantplus://offline/ref=71B874AD78AB308993ED05D0C7C9A0A7CE44A2CF8C1C153EC351806E4B205ACF484E287EC06Aq6S8M" TargetMode="External"/><Relationship Id="rId22" Type="http://schemas.openxmlformats.org/officeDocument/2006/relationships/hyperlink" Target="consultantplus://offline/ref=71B874AD78AB308993ED05D0C7C9A0A7CE44A5CA8C12153EC351806E4Bq2S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8481</Words>
  <Characters>48348</Characters>
  <Application>Microsoft Office Word</Application>
  <DocSecurity>0</DocSecurity>
  <Lines>402</Lines>
  <Paragraphs>113</Paragraphs>
  <ScaleCrop>false</ScaleCrop>
  <Company/>
  <LinksUpToDate>false</LinksUpToDate>
  <CharactersWithSpaces>56716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Валерьевна Верещагина</dc:creator>
  <cp:lastModifiedBy>Екатерина Валерьевна Верещагина</cp:lastModifiedBy>
  <cp:revision>1</cp:revision>
  <dcterms:created xsi:type="dcterms:W3CDTF">2018-08-15T12:18:00Z</dcterms:created>
  <dcterms:modified xsi:type="dcterms:W3CDTF">2018-08-15T12:23:00Z</dcterms:modified>
</cp:coreProperties>
</file>