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086" w:rsidRPr="00332662" w:rsidRDefault="00C56086" w:rsidP="00C56086">
      <w:pPr>
        <w:jc w:val="center"/>
        <w:rPr>
          <w:rFonts w:eastAsia="TimesNewRomanPSMT"/>
          <w:color w:val="231F20"/>
        </w:rPr>
      </w:pPr>
      <w:r w:rsidRPr="00332662">
        <w:rPr>
          <w:rFonts w:eastAsia="TimesNewRomanPSMT"/>
          <w:color w:val="231F20"/>
        </w:rPr>
        <w:t xml:space="preserve">МУНИЦИПАЛЬНОЕ БЮДЖЕТНОЕ УЧРЕЖДЕНИЕ КУЛЬТУРЫ </w:t>
      </w:r>
    </w:p>
    <w:p w:rsidR="00C56086" w:rsidRPr="00332662" w:rsidRDefault="00C56086" w:rsidP="00C56086">
      <w:pPr>
        <w:jc w:val="center"/>
        <w:rPr>
          <w:rFonts w:eastAsia="TimesNewRomanPSMT"/>
          <w:color w:val="231F20"/>
        </w:rPr>
      </w:pPr>
      <w:r w:rsidRPr="00332662">
        <w:rPr>
          <w:rFonts w:eastAsia="TimesNewRomanPSMT"/>
          <w:color w:val="231F20"/>
        </w:rPr>
        <w:t>«КУЛЬТУРНО-ДОСУГОВЫЙ ЦЕНТР» СОСЬВИНСКОГО ГОРОДСКОГО ОКРУГА</w:t>
      </w: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tabs>
          <w:tab w:val="left" w:pos="6978"/>
        </w:tabs>
        <w:rPr>
          <w:rFonts w:eastAsia="TimesNewRomanPSMT"/>
          <w:color w:val="231F20"/>
        </w:rPr>
      </w:pPr>
      <w:r w:rsidRPr="00332662">
        <w:rPr>
          <w:rFonts w:eastAsia="TimesNewRomanPSMT"/>
          <w:color w:val="231F20"/>
        </w:rPr>
        <w:tab/>
      </w: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jc w:val="center"/>
        <w:rPr>
          <w:rFonts w:eastAsia="TimesNewRomanPSMT"/>
          <w:color w:val="231F20"/>
        </w:rPr>
      </w:pPr>
    </w:p>
    <w:p w:rsidR="00C56086" w:rsidRPr="00332662" w:rsidRDefault="00C56086" w:rsidP="00C56086">
      <w:pPr>
        <w:autoSpaceDE w:val="0"/>
        <w:autoSpaceDN w:val="0"/>
        <w:adjustRightInd w:val="0"/>
        <w:jc w:val="center"/>
        <w:rPr>
          <w:sz w:val="32"/>
          <w:szCs w:val="32"/>
        </w:rPr>
      </w:pPr>
      <w:r w:rsidRPr="00332662">
        <w:rPr>
          <w:sz w:val="32"/>
          <w:szCs w:val="32"/>
        </w:rPr>
        <w:t xml:space="preserve">Ежегодный информационный отчет </w:t>
      </w:r>
    </w:p>
    <w:p w:rsidR="00C56086" w:rsidRPr="00332662" w:rsidRDefault="00C56086" w:rsidP="00C56086">
      <w:pPr>
        <w:autoSpaceDE w:val="0"/>
        <w:autoSpaceDN w:val="0"/>
        <w:adjustRightInd w:val="0"/>
        <w:jc w:val="center"/>
        <w:rPr>
          <w:sz w:val="32"/>
          <w:szCs w:val="32"/>
        </w:rPr>
      </w:pPr>
      <w:r w:rsidRPr="00332662">
        <w:rPr>
          <w:sz w:val="32"/>
          <w:szCs w:val="32"/>
        </w:rPr>
        <w:t xml:space="preserve">Муниципального бюджетного учреждения культуры </w:t>
      </w:r>
    </w:p>
    <w:p w:rsidR="00C56086" w:rsidRPr="00332662" w:rsidRDefault="00C56086" w:rsidP="00C56086">
      <w:pPr>
        <w:autoSpaceDE w:val="0"/>
        <w:autoSpaceDN w:val="0"/>
        <w:adjustRightInd w:val="0"/>
        <w:jc w:val="center"/>
        <w:rPr>
          <w:sz w:val="32"/>
          <w:szCs w:val="32"/>
        </w:rPr>
      </w:pPr>
      <w:r w:rsidRPr="00332662">
        <w:rPr>
          <w:sz w:val="32"/>
          <w:szCs w:val="32"/>
        </w:rPr>
        <w:t>«Культурно-досугового центра» Сосьвинского городского округа</w:t>
      </w:r>
    </w:p>
    <w:p w:rsidR="00C56086" w:rsidRPr="00332662" w:rsidRDefault="00C56086" w:rsidP="00C56086">
      <w:pPr>
        <w:autoSpaceDE w:val="0"/>
        <w:autoSpaceDN w:val="0"/>
        <w:adjustRightInd w:val="0"/>
        <w:jc w:val="center"/>
        <w:rPr>
          <w:sz w:val="32"/>
          <w:szCs w:val="32"/>
        </w:rPr>
      </w:pPr>
      <w:r w:rsidRPr="00332662">
        <w:rPr>
          <w:sz w:val="32"/>
          <w:szCs w:val="32"/>
        </w:rPr>
        <w:t>Центральной районной библиотеки им. М. Горького</w:t>
      </w:r>
    </w:p>
    <w:p w:rsidR="00C56086" w:rsidRPr="00332662" w:rsidRDefault="00C56086" w:rsidP="00C56086">
      <w:pPr>
        <w:autoSpaceDE w:val="0"/>
        <w:autoSpaceDN w:val="0"/>
        <w:adjustRightInd w:val="0"/>
        <w:jc w:val="center"/>
        <w:rPr>
          <w:b/>
          <w:bCs/>
          <w:color w:val="231F20"/>
          <w:sz w:val="32"/>
          <w:szCs w:val="32"/>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i/>
          <w:iCs/>
          <w:color w:val="231F20"/>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rPr>
          <w:b/>
          <w:i/>
        </w:rPr>
      </w:pPr>
    </w:p>
    <w:p w:rsidR="00C56086" w:rsidRPr="00332662" w:rsidRDefault="00C56086" w:rsidP="00C56086">
      <w:pPr>
        <w:autoSpaceDE w:val="0"/>
        <w:autoSpaceDN w:val="0"/>
        <w:adjustRightInd w:val="0"/>
        <w:jc w:val="center"/>
      </w:pPr>
      <w:r w:rsidRPr="00332662">
        <w:t>п.г.т. Сосьва</w:t>
      </w:r>
    </w:p>
    <w:p w:rsidR="00C56086" w:rsidRPr="00332662" w:rsidRDefault="00C56086" w:rsidP="00C56086">
      <w:pPr>
        <w:autoSpaceDE w:val="0"/>
        <w:autoSpaceDN w:val="0"/>
        <w:adjustRightInd w:val="0"/>
        <w:jc w:val="center"/>
      </w:pPr>
      <w:r w:rsidRPr="00332662">
        <w:t>202</w:t>
      </w:r>
      <w:r w:rsidR="00530360">
        <w:t>1</w:t>
      </w:r>
      <w:r w:rsidRPr="00332662">
        <w:t xml:space="preserve"> год</w:t>
      </w:r>
    </w:p>
    <w:p w:rsidR="00C56086" w:rsidRPr="001652C5" w:rsidRDefault="00C56086" w:rsidP="00C56086">
      <w:pPr>
        <w:autoSpaceDE w:val="0"/>
        <w:autoSpaceDN w:val="0"/>
        <w:adjustRightInd w:val="0"/>
        <w:rPr>
          <w:b/>
        </w:rPr>
      </w:pPr>
      <w:r w:rsidRPr="001652C5">
        <w:rPr>
          <w:b/>
        </w:rPr>
        <w:lastRenderedPageBreak/>
        <w:t>Содержание</w:t>
      </w:r>
    </w:p>
    <w:p w:rsidR="00C56086" w:rsidRPr="00745811" w:rsidRDefault="00C56086" w:rsidP="00C56086">
      <w:pPr>
        <w:autoSpaceDE w:val="0"/>
        <w:autoSpaceDN w:val="0"/>
        <w:adjustRightInd w:val="0"/>
        <w:rPr>
          <w:highlight w:val="yellow"/>
        </w:rPr>
      </w:pPr>
    </w:p>
    <w:tbl>
      <w:tblPr>
        <w:tblW w:w="0" w:type="auto"/>
        <w:tblLook w:val="04A0"/>
      </w:tblPr>
      <w:tblGrid>
        <w:gridCol w:w="718"/>
        <w:gridCol w:w="9038"/>
        <w:gridCol w:w="664"/>
      </w:tblGrid>
      <w:tr w:rsidR="00C56086" w:rsidRPr="00E2554C" w:rsidTr="00C04449">
        <w:tc>
          <w:tcPr>
            <w:tcW w:w="718" w:type="dxa"/>
          </w:tcPr>
          <w:p w:rsidR="00C56086" w:rsidRPr="00E2554C" w:rsidRDefault="00C56086" w:rsidP="00E2554C">
            <w:pPr>
              <w:autoSpaceDE w:val="0"/>
              <w:autoSpaceDN w:val="0"/>
              <w:adjustRightInd w:val="0"/>
              <w:spacing w:line="360" w:lineRule="auto"/>
              <w:rPr>
                <w:rFonts w:eastAsia="Calibri"/>
                <w:sz w:val="22"/>
                <w:szCs w:val="22"/>
              </w:rPr>
            </w:pPr>
            <w:r w:rsidRPr="00E2554C">
              <w:rPr>
                <w:rFonts w:eastAsia="Calibri"/>
                <w:sz w:val="22"/>
                <w:szCs w:val="22"/>
              </w:rPr>
              <w:t>1</w:t>
            </w:r>
          </w:p>
        </w:tc>
        <w:tc>
          <w:tcPr>
            <w:tcW w:w="9038" w:type="dxa"/>
          </w:tcPr>
          <w:p w:rsidR="00C56086" w:rsidRPr="00E2554C" w:rsidRDefault="00B33575" w:rsidP="00E2554C">
            <w:pPr>
              <w:spacing w:line="360" w:lineRule="auto"/>
              <w:rPr>
                <w:rFonts w:eastAsia="Calibri"/>
                <w:sz w:val="22"/>
                <w:szCs w:val="22"/>
              </w:rPr>
            </w:pPr>
            <w:fldSimple w:instr=" REF _Ref62498716 \h  \* MERGEFORMAT ">
              <w:r w:rsidR="007A4757" w:rsidRPr="00E2554C">
                <w:rPr>
                  <w:sz w:val="22"/>
                  <w:szCs w:val="22"/>
                </w:rPr>
                <w:t>ОБЩИЕ СВЕДЕНИЯ О БИБЛИОТЕКЕ</w:t>
              </w:r>
            </w:fldSimple>
            <w:r w:rsidR="00E365D5" w:rsidRPr="00E2554C">
              <w:rPr>
                <w:rFonts w:eastAsia="Calibri"/>
                <w:sz w:val="22"/>
                <w:szCs w:val="22"/>
              </w:rPr>
              <w:t xml:space="preserve"> </w:t>
            </w:r>
            <w:r w:rsidR="00B3052F" w:rsidRPr="00E2554C">
              <w:rPr>
                <w:rFonts w:eastAsia="Calibri"/>
                <w:sz w:val="22"/>
                <w:szCs w:val="22"/>
              </w:rPr>
              <w:t>…………………………………………………………</w:t>
            </w:r>
            <w:r w:rsidR="00E2554C">
              <w:rPr>
                <w:rFonts w:eastAsia="Calibri"/>
                <w:sz w:val="22"/>
                <w:szCs w:val="22"/>
              </w:rPr>
              <w:t>...</w:t>
            </w:r>
          </w:p>
        </w:tc>
        <w:tc>
          <w:tcPr>
            <w:tcW w:w="664" w:type="dxa"/>
          </w:tcPr>
          <w:p w:rsidR="00C56086" w:rsidRPr="00E2554C" w:rsidRDefault="00C56086" w:rsidP="00E2554C">
            <w:pPr>
              <w:autoSpaceDE w:val="0"/>
              <w:autoSpaceDN w:val="0"/>
              <w:adjustRightInd w:val="0"/>
              <w:spacing w:line="360" w:lineRule="auto"/>
              <w:rPr>
                <w:rFonts w:eastAsia="Calibri"/>
                <w:sz w:val="22"/>
                <w:szCs w:val="22"/>
              </w:rPr>
            </w:pPr>
            <w:r w:rsidRPr="00E2554C">
              <w:rPr>
                <w:rFonts w:eastAsia="Calibri"/>
                <w:sz w:val="22"/>
                <w:szCs w:val="22"/>
              </w:rPr>
              <w:t>3</w:t>
            </w:r>
          </w:p>
        </w:tc>
      </w:tr>
      <w:tr w:rsidR="00C56086" w:rsidRPr="00E2554C" w:rsidTr="00C04449">
        <w:tc>
          <w:tcPr>
            <w:tcW w:w="718" w:type="dxa"/>
          </w:tcPr>
          <w:p w:rsidR="00C56086" w:rsidRPr="00E2554C" w:rsidRDefault="00C56086" w:rsidP="00E2554C">
            <w:pPr>
              <w:autoSpaceDE w:val="0"/>
              <w:autoSpaceDN w:val="0"/>
              <w:adjustRightInd w:val="0"/>
              <w:spacing w:line="360" w:lineRule="auto"/>
              <w:rPr>
                <w:rFonts w:eastAsia="Calibri"/>
                <w:sz w:val="22"/>
                <w:szCs w:val="22"/>
              </w:rPr>
            </w:pPr>
            <w:r w:rsidRPr="00E2554C">
              <w:rPr>
                <w:rFonts w:eastAsia="Calibri"/>
                <w:sz w:val="22"/>
                <w:szCs w:val="22"/>
              </w:rPr>
              <w:t>2</w:t>
            </w:r>
          </w:p>
        </w:tc>
        <w:tc>
          <w:tcPr>
            <w:tcW w:w="9038" w:type="dxa"/>
          </w:tcPr>
          <w:p w:rsidR="00C56086" w:rsidRPr="00E2554C" w:rsidRDefault="00B33575" w:rsidP="00E2554C">
            <w:pPr>
              <w:spacing w:line="360" w:lineRule="auto"/>
              <w:rPr>
                <w:rFonts w:eastAsia="Calibri"/>
                <w:sz w:val="22"/>
                <w:szCs w:val="22"/>
              </w:rPr>
            </w:pPr>
            <w:fldSimple w:instr=" REF _Ref62498751 \h  \* MERGEFORMAT ">
              <w:r w:rsidR="007A4757" w:rsidRPr="00E2554C">
                <w:rPr>
                  <w:sz w:val="22"/>
                  <w:szCs w:val="22"/>
                </w:rPr>
                <w:t>СОБЫТИЯ ГОДА</w:t>
              </w:r>
            </w:fldSimple>
            <w:r w:rsidR="00B3052F" w:rsidRPr="00E2554C">
              <w:rPr>
                <w:rFonts w:eastAsia="Calibri"/>
                <w:sz w:val="22"/>
                <w:szCs w:val="22"/>
              </w:rPr>
              <w:t>………………………………………………………………………………...</w:t>
            </w:r>
            <w:r w:rsidR="00E2554C">
              <w:rPr>
                <w:rFonts w:eastAsia="Calibri"/>
                <w:sz w:val="22"/>
                <w:szCs w:val="22"/>
              </w:rPr>
              <w:t>.....</w:t>
            </w:r>
          </w:p>
        </w:tc>
        <w:tc>
          <w:tcPr>
            <w:tcW w:w="664" w:type="dxa"/>
          </w:tcPr>
          <w:p w:rsidR="00C56086" w:rsidRPr="00E2554C" w:rsidRDefault="00C56086" w:rsidP="00E2554C">
            <w:pPr>
              <w:autoSpaceDE w:val="0"/>
              <w:autoSpaceDN w:val="0"/>
              <w:adjustRightInd w:val="0"/>
              <w:spacing w:line="360" w:lineRule="auto"/>
              <w:rPr>
                <w:rFonts w:eastAsia="Calibri"/>
                <w:sz w:val="22"/>
                <w:szCs w:val="22"/>
              </w:rPr>
            </w:pPr>
            <w:r w:rsidRPr="00E2554C">
              <w:rPr>
                <w:rFonts w:eastAsia="Calibri"/>
                <w:sz w:val="22"/>
                <w:szCs w:val="22"/>
              </w:rPr>
              <w:t>3</w:t>
            </w:r>
          </w:p>
        </w:tc>
      </w:tr>
      <w:tr w:rsidR="00C92276" w:rsidRPr="00E2554C" w:rsidTr="00C04449">
        <w:tc>
          <w:tcPr>
            <w:tcW w:w="718" w:type="dxa"/>
          </w:tcPr>
          <w:p w:rsidR="00C92276" w:rsidRPr="00E2554C" w:rsidRDefault="00AF16BD" w:rsidP="00E2554C">
            <w:pPr>
              <w:autoSpaceDE w:val="0"/>
              <w:autoSpaceDN w:val="0"/>
              <w:adjustRightInd w:val="0"/>
              <w:spacing w:line="360" w:lineRule="auto"/>
              <w:rPr>
                <w:rFonts w:eastAsia="Calibri"/>
                <w:sz w:val="22"/>
                <w:szCs w:val="22"/>
              </w:rPr>
            </w:pPr>
            <w:r w:rsidRPr="00E2554C">
              <w:rPr>
                <w:rFonts w:eastAsia="Calibri"/>
                <w:sz w:val="22"/>
                <w:szCs w:val="22"/>
              </w:rPr>
              <w:t>3</w:t>
            </w:r>
          </w:p>
        </w:tc>
        <w:tc>
          <w:tcPr>
            <w:tcW w:w="9038" w:type="dxa"/>
          </w:tcPr>
          <w:p w:rsidR="00C92276" w:rsidRPr="00E2554C" w:rsidRDefault="00B33575" w:rsidP="00E2554C">
            <w:pPr>
              <w:spacing w:line="360" w:lineRule="auto"/>
              <w:rPr>
                <w:sz w:val="22"/>
                <w:szCs w:val="22"/>
              </w:rPr>
            </w:pPr>
            <w:fldSimple w:instr=" REF _Ref62498763 \h  \* MERGEFORMAT ">
              <w:r w:rsidR="007A4757" w:rsidRPr="00E2554C">
                <w:rPr>
                  <w:sz w:val="22"/>
                  <w:szCs w:val="22"/>
                </w:rPr>
                <w:t>БИБЛИОТЕЧНАЯ СЕТЬ</w:t>
              </w:r>
            </w:fldSimple>
            <w:r w:rsidR="00B3052F" w:rsidRPr="00E2554C">
              <w:rPr>
                <w:sz w:val="22"/>
                <w:szCs w:val="22"/>
              </w:rPr>
              <w:t>…………………………………………………………………………...</w:t>
            </w:r>
            <w:r w:rsidR="00E2554C">
              <w:rPr>
                <w:sz w:val="22"/>
                <w:szCs w:val="22"/>
              </w:rPr>
              <w:t>..</w:t>
            </w:r>
          </w:p>
        </w:tc>
        <w:tc>
          <w:tcPr>
            <w:tcW w:w="664" w:type="dxa"/>
          </w:tcPr>
          <w:p w:rsidR="00C92276" w:rsidRPr="00E2554C" w:rsidRDefault="00632E9C" w:rsidP="00E2554C">
            <w:pPr>
              <w:autoSpaceDE w:val="0"/>
              <w:autoSpaceDN w:val="0"/>
              <w:adjustRightInd w:val="0"/>
              <w:spacing w:line="360" w:lineRule="auto"/>
              <w:rPr>
                <w:rFonts w:eastAsia="Calibri"/>
                <w:sz w:val="22"/>
                <w:szCs w:val="22"/>
              </w:rPr>
            </w:pPr>
            <w:r w:rsidRPr="00E2554C">
              <w:rPr>
                <w:rFonts w:eastAsia="Calibri"/>
                <w:sz w:val="22"/>
                <w:szCs w:val="22"/>
              </w:rPr>
              <w:t>7</w:t>
            </w:r>
          </w:p>
        </w:tc>
      </w:tr>
      <w:tr w:rsidR="00C92276" w:rsidRPr="00E2554C" w:rsidTr="00C04449">
        <w:tc>
          <w:tcPr>
            <w:tcW w:w="718" w:type="dxa"/>
          </w:tcPr>
          <w:p w:rsidR="00C92276" w:rsidRPr="00E2554C" w:rsidRDefault="00AF16BD" w:rsidP="00E2554C">
            <w:pPr>
              <w:autoSpaceDE w:val="0"/>
              <w:autoSpaceDN w:val="0"/>
              <w:adjustRightInd w:val="0"/>
              <w:spacing w:line="360" w:lineRule="auto"/>
              <w:rPr>
                <w:rFonts w:eastAsia="Calibri"/>
                <w:sz w:val="22"/>
                <w:szCs w:val="22"/>
              </w:rPr>
            </w:pPr>
            <w:r w:rsidRPr="00E2554C">
              <w:rPr>
                <w:rFonts w:eastAsia="Calibri"/>
                <w:sz w:val="22"/>
                <w:szCs w:val="22"/>
              </w:rPr>
              <w:t>4</w:t>
            </w:r>
          </w:p>
        </w:tc>
        <w:tc>
          <w:tcPr>
            <w:tcW w:w="9038" w:type="dxa"/>
          </w:tcPr>
          <w:p w:rsidR="00C92276" w:rsidRPr="00E2554C" w:rsidRDefault="00B33575" w:rsidP="00E2554C">
            <w:pPr>
              <w:autoSpaceDE w:val="0"/>
              <w:autoSpaceDN w:val="0"/>
              <w:adjustRightInd w:val="0"/>
              <w:spacing w:line="360" w:lineRule="auto"/>
              <w:rPr>
                <w:rFonts w:eastAsia="Calibri"/>
                <w:sz w:val="22"/>
                <w:szCs w:val="22"/>
              </w:rPr>
            </w:pPr>
            <w:fldSimple w:instr=" REF _Ref62498780 \h  \* MERGEFORMAT ">
              <w:r w:rsidR="007A4757" w:rsidRPr="00E2554C">
                <w:rPr>
                  <w:sz w:val="22"/>
                  <w:szCs w:val="22"/>
                </w:rPr>
                <w:t>ОСНОВНЫЕ СТАТИСТИЧЕСКИЕ ПОКАЗАТЕЛИ</w:t>
              </w:r>
            </w:fldSimple>
            <w:r w:rsidR="00B3052F" w:rsidRPr="00E2554C">
              <w:rPr>
                <w:sz w:val="22"/>
                <w:szCs w:val="22"/>
              </w:rPr>
              <w:t>……………………………………………</w:t>
            </w:r>
            <w:r w:rsidR="00E2554C">
              <w:rPr>
                <w:sz w:val="22"/>
                <w:szCs w:val="22"/>
              </w:rPr>
              <w:t>..</w:t>
            </w:r>
          </w:p>
        </w:tc>
        <w:tc>
          <w:tcPr>
            <w:tcW w:w="664" w:type="dxa"/>
          </w:tcPr>
          <w:p w:rsidR="00C92276" w:rsidRPr="00E2554C" w:rsidRDefault="00632E9C" w:rsidP="00E2554C">
            <w:pPr>
              <w:autoSpaceDE w:val="0"/>
              <w:autoSpaceDN w:val="0"/>
              <w:adjustRightInd w:val="0"/>
              <w:spacing w:line="360" w:lineRule="auto"/>
              <w:rPr>
                <w:rFonts w:eastAsia="Calibri"/>
                <w:sz w:val="22"/>
                <w:szCs w:val="22"/>
              </w:rPr>
            </w:pPr>
            <w:r w:rsidRPr="00E2554C">
              <w:rPr>
                <w:rFonts w:eastAsia="Calibri"/>
                <w:sz w:val="22"/>
                <w:szCs w:val="22"/>
              </w:rPr>
              <w:t>9</w:t>
            </w:r>
          </w:p>
        </w:tc>
      </w:tr>
      <w:tr w:rsidR="00F40330" w:rsidRPr="00E2554C" w:rsidTr="00C04449">
        <w:tc>
          <w:tcPr>
            <w:tcW w:w="718" w:type="dxa"/>
          </w:tcPr>
          <w:p w:rsidR="00F40330" w:rsidRPr="00E2554C" w:rsidRDefault="00801EB0" w:rsidP="00E2554C">
            <w:pPr>
              <w:autoSpaceDE w:val="0"/>
              <w:autoSpaceDN w:val="0"/>
              <w:adjustRightInd w:val="0"/>
              <w:spacing w:line="360" w:lineRule="auto"/>
              <w:rPr>
                <w:rFonts w:eastAsia="Calibri"/>
                <w:sz w:val="22"/>
                <w:szCs w:val="22"/>
              </w:rPr>
            </w:pPr>
            <w:r w:rsidRPr="00E2554C">
              <w:rPr>
                <w:rFonts w:eastAsia="Calibri"/>
                <w:sz w:val="22"/>
                <w:szCs w:val="22"/>
              </w:rPr>
              <w:t>5</w:t>
            </w:r>
          </w:p>
        </w:tc>
        <w:tc>
          <w:tcPr>
            <w:tcW w:w="9038" w:type="dxa"/>
          </w:tcPr>
          <w:p w:rsidR="00F40330" w:rsidRPr="00E2554C" w:rsidRDefault="00B33575" w:rsidP="00E2554C">
            <w:pPr>
              <w:spacing w:line="360" w:lineRule="auto"/>
              <w:rPr>
                <w:sz w:val="22"/>
                <w:szCs w:val="22"/>
              </w:rPr>
            </w:pPr>
            <w:fldSimple w:instr=" REF _Ref62498794 \h  \* MERGEFORMAT ">
              <w:r w:rsidR="007A4757" w:rsidRPr="00E2554C">
                <w:rPr>
                  <w:sz w:val="22"/>
                  <w:szCs w:val="22"/>
                </w:rPr>
                <w:t>БИБЛИОТЕЧНЫЕ ФОНДЫ: ФОРМИРОВАНИЕ,  ИСПОЛЬЗОВАНИЕ, СОХРАННОСТЬ</w:t>
              </w:r>
            </w:fldSimple>
            <w:r w:rsidR="00B3052F" w:rsidRPr="00E2554C">
              <w:rPr>
                <w:sz w:val="22"/>
                <w:szCs w:val="22"/>
              </w:rPr>
              <w:t>…</w:t>
            </w:r>
            <w:r w:rsidR="00E2554C">
              <w:rPr>
                <w:sz w:val="22"/>
                <w:szCs w:val="22"/>
              </w:rPr>
              <w:t>.</w:t>
            </w:r>
          </w:p>
        </w:tc>
        <w:tc>
          <w:tcPr>
            <w:tcW w:w="664" w:type="dxa"/>
          </w:tcPr>
          <w:p w:rsidR="00F40330" w:rsidRPr="00E2554C" w:rsidRDefault="006340BE" w:rsidP="00E2554C">
            <w:pPr>
              <w:autoSpaceDE w:val="0"/>
              <w:autoSpaceDN w:val="0"/>
              <w:adjustRightInd w:val="0"/>
              <w:spacing w:line="360" w:lineRule="auto"/>
              <w:rPr>
                <w:rFonts w:eastAsia="Calibri"/>
                <w:sz w:val="22"/>
                <w:szCs w:val="22"/>
              </w:rPr>
            </w:pPr>
            <w:r w:rsidRPr="00E2554C">
              <w:rPr>
                <w:rFonts w:eastAsia="Calibri"/>
                <w:sz w:val="22"/>
                <w:szCs w:val="22"/>
              </w:rPr>
              <w:t>1</w:t>
            </w:r>
            <w:r w:rsidR="00632E9C" w:rsidRPr="00E2554C">
              <w:rPr>
                <w:rFonts w:eastAsia="Calibri"/>
                <w:sz w:val="22"/>
                <w:szCs w:val="22"/>
              </w:rPr>
              <w:t>3</w:t>
            </w:r>
          </w:p>
        </w:tc>
      </w:tr>
      <w:tr w:rsidR="00A82940" w:rsidRPr="00E2554C" w:rsidTr="00C04449">
        <w:tc>
          <w:tcPr>
            <w:tcW w:w="718" w:type="dxa"/>
          </w:tcPr>
          <w:p w:rsidR="00A82940" w:rsidRPr="00E2554C" w:rsidRDefault="00911812" w:rsidP="00E2554C">
            <w:pPr>
              <w:autoSpaceDE w:val="0"/>
              <w:autoSpaceDN w:val="0"/>
              <w:adjustRightInd w:val="0"/>
              <w:spacing w:line="360" w:lineRule="auto"/>
              <w:rPr>
                <w:rFonts w:eastAsia="Calibri"/>
                <w:sz w:val="22"/>
                <w:szCs w:val="22"/>
              </w:rPr>
            </w:pPr>
            <w:r w:rsidRPr="00E2554C">
              <w:rPr>
                <w:rFonts w:eastAsia="Calibri"/>
                <w:sz w:val="22"/>
                <w:szCs w:val="22"/>
              </w:rPr>
              <w:t>6</w:t>
            </w:r>
          </w:p>
        </w:tc>
        <w:tc>
          <w:tcPr>
            <w:tcW w:w="9038" w:type="dxa"/>
          </w:tcPr>
          <w:p w:rsidR="00A82940" w:rsidRPr="00E2554C" w:rsidRDefault="00B33575" w:rsidP="00E2554C">
            <w:pPr>
              <w:pStyle w:val="afb"/>
              <w:spacing w:line="360" w:lineRule="auto"/>
              <w:rPr>
                <w:rFonts w:ascii="Times New Roman" w:hAnsi="Times New Roman"/>
              </w:rPr>
            </w:pPr>
            <w:fldSimple w:instr=" REF _Ref62498811 \h  \* MERGEFORMAT ">
              <w:r w:rsidR="007A4757" w:rsidRPr="00E2554C">
                <w:rPr>
                  <w:rFonts w:ascii="Times New Roman" w:hAnsi="Times New Roman"/>
                </w:rPr>
                <w:t>ЭЛЕКТРОННЫЕ И СЕТЕВЫЕ РЕСУРСЫ</w:t>
              </w:r>
            </w:fldSimple>
            <w:r w:rsidR="00B3052F" w:rsidRPr="00E2554C">
              <w:rPr>
                <w:rFonts w:ascii="Times New Roman" w:hAnsi="Times New Roman"/>
              </w:rPr>
              <w:t>………………………………………………………</w:t>
            </w:r>
            <w:r w:rsidR="00E2554C">
              <w:rPr>
                <w:rFonts w:ascii="Times New Roman" w:hAnsi="Times New Roman"/>
              </w:rPr>
              <w:t>..</w:t>
            </w:r>
          </w:p>
        </w:tc>
        <w:tc>
          <w:tcPr>
            <w:tcW w:w="664" w:type="dxa"/>
          </w:tcPr>
          <w:p w:rsidR="00A82940" w:rsidRPr="00E2554C" w:rsidRDefault="006340BE" w:rsidP="00E2554C">
            <w:pPr>
              <w:autoSpaceDE w:val="0"/>
              <w:autoSpaceDN w:val="0"/>
              <w:adjustRightInd w:val="0"/>
              <w:spacing w:line="360" w:lineRule="auto"/>
              <w:rPr>
                <w:rFonts w:eastAsia="Calibri"/>
                <w:sz w:val="22"/>
                <w:szCs w:val="22"/>
              </w:rPr>
            </w:pPr>
            <w:r w:rsidRPr="00E2554C">
              <w:rPr>
                <w:rFonts w:eastAsia="Calibri"/>
                <w:sz w:val="22"/>
                <w:szCs w:val="22"/>
              </w:rPr>
              <w:t>1</w:t>
            </w:r>
            <w:r w:rsidR="00632E9C" w:rsidRPr="00E2554C">
              <w:rPr>
                <w:rFonts w:eastAsia="Calibri"/>
                <w:sz w:val="22"/>
                <w:szCs w:val="22"/>
              </w:rPr>
              <w:t>7</w:t>
            </w:r>
          </w:p>
        </w:tc>
      </w:tr>
      <w:tr w:rsidR="00A82940" w:rsidRPr="00E2554C" w:rsidTr="00C04449">
        <w:tc>
          <w:tcPr>
            <w:tcW w:w="718" w:type="dxa"/>
          </w:tcPr>
          <w:p w:rsidR="00A82940" w:rsidRPr="00E2554C" w:rsidRDefault="00911812" w:rsidP="00E2554C">
            <w:pPr>
              <w:autoSpaceDE w:val="0"/>
              <w:autoSpaceDN w:val="0"/>
              <w:adjustRightInd w:val="0"/>
              <w:spacing w:line="360" w:lineRule="auto"/>
              <w:rPr>
                <w:rFonts w:eastAsia="Calibri"/>
                <w:sz w:val="22"/>
                <w:szCs w:val="22"/>
              </w:rPr>
            </w:pPr>
            <w:r w:rsidRPr="00E2554C">
              <w:rPr>
                <w:rFonts w:eastAsia="Calibri"/>
                <w:sz w:val="22"/>
                <w:szCs w:val="22"/>
              </w:rPr>
              <w:t>7</w:t>
            </w:r>
          </w:p>
        </w:tc>
        <w:tc>
          <w:tcPr>
            <w:tcW w:w="9038" w:type="dxa"/>
          </w:tcPr>
          <w:p w:rsidR="00A82940" w:rsidRPr="00E2554C" w:rsidRDefault="00B33575" w:rsidP="00E2554C">
            <w:pPr>
              <w:spacing w:line="360" w:lineRule="auto"/>
              <w:rPr>
                <w:sz w:val="22"/>
                <w:szCs w:val="22"/>
              </w:rPr>
            </w:pPr>
            <w:fldSimple w:instr=" REF _Ref62498839 \h  \* MERGEFORMAT ">
              <w:r w:rsidR="007A4757" w:rsidRPr="00E2554C">
                <w:rPr>
                  <w:sz w:val="22"/>
                  <w:szCs w:val="22"/>
                </w:rPr>
                <w:t>ОРГАНИЗАЦИЯ И СОДЕРЖАНИЕ БИБЛИОТЕЧНОГО ОБСЛУЖИВАНИЯ ПОЛЬЗОВАТЕЛЕЙ</w:t>
              </w:r>
            </w:fldSimple>
            <w:r w:rsidR="00E2554C">
              <w:rPr>
                <w:sz w:val="22"/>
                <w:szCs w:val="22"/>
              </w:rPr>
              <w:t>………………………………………………………………………………….</w:t>
            </w:r>
          </w:p>
        </w:tc>
        <w:tc>
          <w:tcPr>
            <w:tcW w:w="664" w:type="dxa"/>
          </w:tcPr>
          <w:p w:rsidR="00E2554C" w:rsidRDefault="00E2554C" w:rsidP="00E2554C">
            <w:pPr>
              <w:autoSpaceDE w:val="0"/>
              <w:autoSpaceDN w:val="0"/>
              <w:adjustRightInd w:val="0"/>
              <w:spacing w:line="360" w:lineRule="auto"/>
              <w:rPr>
                <w:rFonts w:eastAsia="Calibri"/>
                <w:sz w:val="22"/>
                <w:szCs w:val="22"/>
              </w:rPr>
            </w:pPr>
          </w:p>
          <w:p w:rsidR="00A82940" w:rsidRPr="00E2554C" w:rsidRDefault="006340BE" w:rsidP="00E2554C">
            <w:pPr>
              <w:autoSpaceDE w:val="0"/>
              <w:autoSpaceDN w:val="0"/>
              <w:adjustRightInd w:val="0"/>
              <w:spacing w:line="360" w:lineRule="auto"/>
              <w:rPr>
                <w:rFonts w:eastAsia="Calibri"/>
                <w:sz w:val="22"/>
                <w:szCs w:val="22"/>
              </w:rPr>
            </w:pPr>
            <w:r w:rsidRPr="00E2554C">
              <w:rPr>
                <w:rFonts w:eastAsia="Calibri"/>
                <w:sz w:val="22"/>
                <w:szCs w:val="22"/>
              </w:rPr>
              <w:t>2</w:t>
            </w:r>
            <w:r w:rsidR="00C04449">
              <w:rPr>
                <w:rFonts w:eastAsia="Calibri"/>
                <w:sz w:val="22"/>
                <w:szCs w:val="22"/>
              </w:rPr>
              <w:t>1</w:t>
            </w:r>
          </w:p>
        </w:tc>
      </w:tr>
      <w:tr w:rsidR="00A82940" w:rsidRPr="00E2554C" w:rsidTr="00C04449">
        <w:tc>
          <w:tcPr>
            <w:tcW w:w="718" w:type="dxa"/>
          </w:tcPr>
          <w:p w:rsidR="00A82940" w:rsidRPr="00E2554C" w:rsidRDefault="00911812" w:rsidP="00E2554C">
            <w:pPr>
              <w:autoSpaceDE w:val="0"/>
              <w:autoSpaceDN w:val="0"/>
              <w:adjustRightInd w:val="0"/>
              <w:spacing w:line="360" w:lineRule="auto"/>
              <w:rPr>
                <w:rFonts w:eastAsia="Calibri"/>
                <w:sz w:val="22"/>
                <w:szCs w:val="22"/>
              </w:rPr>
            </w:pPr>
            <w:r w:rsidRPr="00E2554C">
              <w:rPr>
                <w:rFonts w:eastAsia="Calibri"/>
                <w:sz w:val="22"/>
                <w:szCs w:val="22"/>
              </w:rPr>
              <w:t>8</w:t>
            </w:r>
          </w:p>
        </w:tc>
        <w:tc>
          <w:tcPr>
            <w:tcW w:w="9038" w:type="dxa"/>
          </w:tcPr>
          <w:p w:rsidR="00A82940" w:rsidRPr="00E2554C" w:rsidRDefault="00B33575" w:rsidP="00E2554C">
            <w:pPr>
              <w:spacing w:line="360" w:lineRule="auto"/>
              <w:rPr>
                <w:sz w:val="22"/>
                <w:szCs w:val="22"/>
              </w:rPr>
            </w:pPr>
            <w:fldSimple w:instr=" REF _Ref62498859 \h  \* MERGEFORMAT ">
              <w:r w:rsidR="007A4757" w:rsidRPr="00E2554C">
                <w:rPr>
                  <w:sz w:val="22"/>
                  <w:szCs w:val="22"/>
                </w:rPr>
                <w:t>СПРАВОЧНО-БИБЛИОГРАФИЧЕСКОЕ, ИНФОРМАЦИОННОЕ ОБСЛУЖИВАНИЕ ПОЛЬЗОВАТЕЛЕЙ</w:t>
              </w:r>
            </w:fldSimple>
            <w:r w:rsidR="00B3052F" w:rsidRPr="00E2554C">
              <w:rPr>
                <w:sz w:val="22"/>
                <w:szCs w:val="22"/>
              </w:rPr>
              <w:t>……</w:t>
            </w:r>
            <w:r w:rsidR="00E2554C">
              <w:rPr>
                <w:sz w:val="22"/>
                <w:szCs w:val="22"/>
              </w:rPr>
              <w:t>…………………………………………………………………………….</w:t>
            </w:r>
          </w:p>
        </w:tc>
        <w:tc>
          <w:tcPr>
            <w:tcW w:w="664" w:type="dxa"/>
          </w:tcPr>
          <w:p w:rsidR="00A82940"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5</w:t>
            </w:r>
            <w:r w:rsidR="000E1291">
              <w:rPr>
                <w:rFonts w:eastAsia="Calibri"/>
                <w:sz w:val="22"/>
                <w:szCs w:val="22"/>
              </w:rPr>
              <w:t>8</w:t>
            </w:r>
          </w:p>
        </w:tc>
      </w:tr>
      <w:tr w:rsidR="00911812" w:rsidRPr="00E2554C" w:rsidTr="00C04449">
        <w:tc>
          <w:tcPr>
            <w:tcW w:w="718" w:type="dxa"/>
          </w:tcPr>
          <w:p w:rsidR="00911812" w:rsidRPr="00E2554C" w:rsidRDefault="00212CC3" w:rsidP="00E2554C">
            <w:pPr>
              <w:autoSpaceDE w:val="0"/>
              <w:autoSpaceDN w:val="0"/>
              <w:adjustRightInd w:val="0"/>
              <w:spacing w:line="360" w:lineRule="auto"/>
              <w:rPr>
                <w:rFonts w:eastAsia="Calibri"/>
                <w:sz w:val="22"/>
                <w:szCs w:val="22"/>
              </w:rPr>
            </w:pPr>
            <w:r w:rsidRPr="00E2554C">
              <w:rPr>
                <w:rFonts w:eastAsia="Calibri"/>
                <w:sz w:val="22"/>
                <w:szCs w:val="22"/>
              </w:rPr>
              <w:t>9</w:t>
            </w:r>
          </w:p>
        </w:tc>
        <w:tc>
          <w:tcPr>
            <w:tcW w:w="9038" w:type="dxa"/>
          </w:tcPr>
          <w:p w:rsidR="00911812" w:rsidRPr="00E2554C" w:rsidRDefault="00B33575" w:rsidP="00E2554C">
            <w:pPr>
              <w:shd w:val="clear" w:color="auto" w:fill="FFFFFF"/>
              <w:spacing w:line="360" w:lineRule="auto"/>
              <w:rPr>
                <w:sz w:val="22"/>
                <w:szCs w:val="22"/>
              </w:rPr>
            </w:pPr>
            <w:fldSimple w:instr=" REF _Ref62498874 \h  \* MERGEFORMAT ">
              <w:r w:rsidR="007A4757" w:rsidRPr="00E2554C">
                <w:rPr>
                  <w:sz w:val="22"/>
                  <w:szCs w:val="22"/>
                </w:rPr>
                <w:t>ОБСЛУЖИ</w:t>
              </w:r>
              <w:r w:rsidR="007A4757" w:rsidRPr="00E2554C">
                <w:rPr>
                  <w:sz w:val="22"/>
                  <w:szCs w:val="22"/>
                </w:rPr>
                <w:t>В</w:t>
              </w:r>
              <w:r w:rsidR="007A4757" w:rsidRPr="00E2554C">
                <w:rPr>
                  <w:sz w:val="22"/>
                  <w:szCs w:val="22"/>
                </w:rPr>
                <w:t>АНИЕ ПОЛЬЗОВАТЕЛЕЙ ЧЕРЕЗ МБА</w:t>
              </w:r>
            </w:fldSimple>
            <w:r w:rsidR="00B3052F" w:rsidRPr="00E2554C">
              <w:rPr>
                <w:sz w:val="22"/>
                <w:szCs w:val="22"/>
              </w:rPr>
              <w:t>……………………………………………</w:t>
            </w:r>
          </w:p>
        </w:tc>
        <w:tc>
          <w:tcPr>
            <w:tcW w:w="664" w:type="dxa"/>
          </w:tcPr>
          <w:p w:rsidR="00911812" w:rsidRPr="00E2554C" w:rsidRDefault="000E1291" w:rsidP="00E2554C">
            <w:pPr>
              <w:autoSpaceDE w:val="0"/>
              <w:autoSpaceDN w:val="0"/>
              <w:adjustRightInd w:val="0"/>
              <w:spacing w:line="360" w:lineRule="auto"/>
              <w:rPr>
                <w:rFonts w:eastAsia="Calibri"/>
                <w:sz w:val="22"/>
                <w:szCs w:val="22"/>
              </w:rPr>
            </w:pPr>
            <w:r>
              <w:rPr>
                <w:rFonts w:eastAsia="Calibri"/>
                <w:sz w:val="22"/>
                <w:szCs w:val="22"/>
              </w:rPr>
              <w:t>61</w:t>
            </w:r>
          </w:p>
        </w:tc>
      </w:tr>
      <w:tr w:rsidR="00911812" w:rsidRPr="00E2554C" w:rsidTr="00C04449">
        <w:tc>
          <w:tcPr>
            <w:tcW w:w="718" w:type="dxa"/>
          </w:tcPr>
          <w:p w:rsidR="00911812" w:rsidRPr="00E2554C" w:rsidRDefault="00212CC3" w:rsidP="00E2554C">
            <w:pPr>
              <w:autoSpaceDE w:val="0"/>
              <w:autoSpaceDN w:val="0"/>
              <w:adjustRightInd w:val="0"/>
              <w:spacing w:line="360" w:lineRule="auto"/>
              <w:rPr>
                <w:rFonts w:eastAsia="Calibri"/>
                <w:sz w:val="22"/>
                <w:szCs w:val="22"/>
              </w:rPr>
            </w:pPr>
            <w:r w:rsidRPr="00E2554C">
              <w:rPr>
                <w:rFonts w:eastAsia="Calibri"/>
                <w:sz w:val="22"/>
                <w:szCs w:val="22"/>
              </w:rPr>
              <w:t>10</w:t>
            </w:r>
          </w:p>
        </w:tc>
        <w:tc>
          <w:tcPr>
            <w:tcW w:w="9038" w:type="dxa"/>
          </w:tcPr>
          <w:p w:rsidR="00911812" w:rsidRPr="00E2554C" w:rsidRDefault="00B33575" w:rsidP="00E2554C">
            <w:pPr>
              <w:tabs>
                <w:tab w:val="left" w:pos="0"/>
              </w:tabs>
              <w:spacing w:line="360" w:lineRule="auto"/>
              <w:rPr>
                <w:sz w:val="22"/>
                <w:szCs w:val="22"/>
              </w:rPr>
            </w:pPr>
            <w:fldSimple w:instr=" REF _Ref62498890 \h  \* MERGEFORMAT ">
              <w:r w:rsidR="007A4757" w:rsidRPr="00E2554C">
                <w:rPr>
                  <w:sz w:val="22"/>
                  <w:szCs w:val="22"/>
                </w:rPr>
                <w:t>ДЕЯТ</w:t>
              </w:r>
              <w:r w:rsidR="007A4757" w:rsidRPr="00E2554C">
                <w:rPr>
                  <w:sz w:val="22"/>
                  <w:szCs w:val="22"/>
                </w:rPr>
                <w:t>Е</w:t>
              </w:r>
              <w:r w:rsidR="007A4757" w:rsidRPr="00E2554C">
                <w:rPr>
                  <w:sz w:val="22"/>
                  <w:szCs w:val="22"/>
                </w:rPr>
                <w:t>ЛЬНОСТЬ ЦЕНТРОВ ОБЩЕСТВЕННОГО ДОСТУПА К ПРАВОВОЙ И СОЦИАЛЬНО ЗНАЧИМОЙ ИНФОРМАЦИИ</w:t>
              </w:r>
            </w:fldSimple>
            <w:r w:rsidR="00B3052F" w:rsidRPr="00E2554C">
              <w:rPr>
                <w:sz w:val="22"/>
                <w:szCs w:val="22"/>
              </w:rPr>
              <w:t>……………………………………………………</w:t>
            </w:r>
          </w:p>
        </w:tc>
        <w:tc>
          <w:tcPr>
            <w:tcW w:w="664" w:type="dxa"/>
          </w:tcPr>
          <w:p w:rsidR="00B3052F" w:rsidRPr="00E2554C" w:rsidRDefault="00B3052F" w:rsidP="00E2554C">
            <w:pPr>
              <w:autoSpaceDE w:val="0"/>
              <w:autoSpaceDN w:val="0"/>
              <w:adjustRightInd w:val="0"/>
              <w:spacing w:line="360" w:lineRule="auto"/>
              <w:rPr>
                <w:rFonts w:eastAsia="Calibri"/>
                <w:sz w:val="22"/>
                <w:szCs w:val="22"/>
              </w:rPr>
            </w:pPr>
          </w:p>
          <w:p w:rsidR="00911812" w:rsidRPr="00E2554C" w:rsidRDefault="000E1291" w:rsidP="00E2554C">
            <w:pPr>
              <w:autoSpaceDE w:val="0"/>
              <w:autoSpaceDN w:val="0"/>
              <w:adjustRightInd w:val="0"/>
              <w:spacing w:line="360" w:lineRule="auto"/>
              <w:rPr>
                <w:rFonts w:eastAsia="Calibri"/>
                <w:sz w:val="22"/>
                <w:szCs w:val="22"/>
              </w:rPr>
            </w:pPr>
            <w:r>
              <w:rPr>
                <w:rFonts w:eastAsia="Calibri"/>
                <w:sz w:val="22"/>
                <w:szCs w:val="22"/>
              </w:rPr>
              <w:t>62</w:t>
            </w:r>
          </w:p>
        </w:tc>
      </w:tr>
      <w:tr w:rsidR="00911812" w:rsidRPr="00E2554C" w:rsidTr="00C04449">
        <w:tc>
          <w:tcPr>
            <w:tcW w:w="718" w:type="dxa"/>
          </w:tcPr>
          <w:p w:rsidR="00911812" w:rsidRPr="00E2554C" w:rsidRDefault="00212CC3" w:rsidP="00E2554C">
            <w:pPr>
              <w:autoSpaceDE w:val="0"/>
              <w:autoSpaceDN w:val="0"/>
              <w:adjustRightInd w:val="0"/>
              <w:spacing w:line="360" w:lineRule="auto"/>
              <w:rPr>
                <w:rFonts w:eastAsia="Calibri"/>
                <w:sz w:val="22"/>
                <w:szCs w:val="22"/>
              </w:rPr>
            </w:pPr>
            <w:r w:rsidRPr="00E2554C">
              <w:rPr>
                <w:rFonts w:eastAsia="Calibri"/>
                <w:sz w:val="22"/>
                <w:szCs w:val="22"/>
              </w:rPr>
              <w:t>11</w:t>
            </w:r>
          </w:p>
        </w:tc>
        <w:tc>
          <w:tcPr>
            <w:tcW w:w="9038" w:type="dxa"/>
          </w:tcPr>
          <w:p w:rsidR="00911812" w:rsidRPr="00E2554C" w:rsidRDefault="00B33575" w:rsidP="00E2554C">
            <w:pPr>
              <w:spacing w:line="360" w:lineRule="auto"/>
              <w:rPr>
                <w:sz w:val="22"/>
                <w:szCs w:val="22"/>
              </w:rPr>
            </w:pPr>
            <w:fldSimple w:instr=" REF _Ref62498906 \h  \* MERGEFORMAT ">
              <w:r w:rsidR="007A4757" w:rsidRPr="00E2554C">
                <w:rPr>
                  <w:sz w:val="22"/>
                  <w:szCs w:val="22"/>
                </w:rPr>
                <w:t>КРАЕВЕДЧЕСКАЯ ДЕЯТЕЛЬНОСТЬ БИБЛИОТЕК</w:t>
              </w:r>
            </w:fldSimple>
            <w:r w:rsidR="00B3052F" w:rsidRPr="00E2554C">
              <w:rPr>
                <w:sz w:val="22"/>
                <w:szCs w:val="22"/>
              </w:rPr>
              <w:t>……………………………………………</w:t>
            </w:r>
          </w:p>
        </w:tc>
        <w:tc>
          <w:tcPr>
            <w:tcW w:w="664" w:type="dxa"/>
          </w:tcPr>
          <w:p w:rsidR="00911812"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6</w:t>
            </w:r>
            <w:r w:rsidR="000E1291">
              <w:rPr>
                <w:rFonts w:eastAsia="Calibri"/>
                <w:sz w:val="22"/>
                <w:szCs w:val="22"/>
              </w:rPr>
              <w:t>4</w:t>
            </w:r>
          </w:p>
        </w:tc>
      </w:tr>
      <w:tr w:rsidR="00911812" w:rsidRPr="00E2554C" w:rsidTr="00C04449">
        <w:tc>
          <w:tcPr>
            <w:tcW w:w="718" w:type="dxa"/>
          </w:tcPr>
          <w:p w:rsidR="00911812" w:rsidRPr="00E2554C" w:rsidRDefault="00897E11" w:rsidP="00E2554C">
            <w:pPr>
              <w:autoSpaceDE w:val="0"/>
              <w:autoSpaceDN w:val="0"/>
              <w:adjustRightInd w:val="0"/>
              <w:spacing w:line="360" w:lineRule="auto"/>
              <w:rPr>
                <w:rFonts w:eastAsia="Calibri"/>
                <w:sz w:val="22"/>
                <w:szCs w:val="22"/>
              </w:rPr>
            </w:pPr>
            <w:r w:rsidRPr="00E2554C">
              <w:rPr>
                <w:rFonts w:eastAsia="Calibri"/>
                <w:sz w:val="22"/>
                <w:szCs w:val="22"/>
              </w:rPr>
              <w:t>12</w:t>
            </w:r>
          </w:p>
        </w:tc>
        <w:tc>
          <w:tcPr>
            <w:tcW w:w="9038" w:type="dxa"/>
          </w:tcPr>
          <w:p w:rsidR="00911812" w:rsidRPr="00E2554C" w:rsidRDefault="00B33575" w:rsidP="00E2554C">
            <w:pPr>
              <w:spacing w:line="360" w:lineRule="auto"/>
              <w:rPr>
                <w:rFonts w:eastAsia="F1"/>
                <w:sz w:val="22"/>
                <w:szCs w:val="22"/>
              </w:rPr>
            </w:pPr>
            <w:fldSimple w:instr=" REF _Ref62498919 \h  \* MERGEFORMAT ">
              <w:r w:rsidR="007A4757" w:rsidRPr="00E2554C">
                <w:rPr>
                  <w:sz w:val="22"/>
                  <w:szCs w:val="22"/>
                </w:rPr>
                <w:t>АВТОМАТИЗАЦИЯ БИ</w:t>
              </w:r>
              <w:r w:rsidR="007A4757" w:rsidRPr="00E2554C">
                <w:rPr>
                  <w:sz w:val="22"/>
                  <w:szCs w:val="22"/>
                </w:rPr>
                <w:t>Б</w:t>
              </w:r>
              <w:r w:rsidR="007A4757" w:rsidRPr="00E2554C">
                <w:rPr>
                  <w:sz w:val="22"/>
                  <w:szCs w:val="22"/>
                </w:rPr>
                <w:t>ЛИОТЕЧНЫХ ПРОЦЕССОВ</w:t>
              </w:r>
            </w:fldSimple>
            <w:r w:rsidR="00B3052F" w:rsidRPr="00E2554C">
              <w:rPr>
                <w:sz w:val="22"/>
                <w:szCs w:val="22"/>
              </w:rPr>
              <w:t>…………………………………………</w:t>
            </w:r>
          </w:p>
        </w:tc>
        <w:tc>
          <w:tcPr>
            <w:tcW w:w="664" w:type="dxa"/>
          </w:tcPr>
          <w:p w:rsidR="00911812"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6</w:t>
            </w:r>
            <w:r w:rsidR="000E1291">
              <w:rPr>
                <w:rFonts w:eastAsia="Calibri"/>
                <w:sz w:val="22"/>
                <w:szCs w:val="22"/>
              </w:rPr>
              <w:t>7</w:t>
            </w:r>
          </w:p>
        </w:tc>
      </w:tr>
      <w:tr w:rsidR="00911812" w:rsidRPr="00E2554C" w:rsidTr="00C04449">
        <w:tc>
          <w:tcPr>
            <w:tcW w:w="718" w:type="dxa"/>
          </w:tcPr>
          <w:p w:rsidR="00911812" w:rsidRPr="00E2554C" w:rsidRDefault="00897E11" w:rsidP="00E2554C">
            <w:pPr>
              <w:autoSpaceDE w:val="0"/>
              <w:autoSpaceDN w:val="0"/>
              <w:adjustRightInd w:val="0"/>
              <w:spacing w:line="360" w:lineRule="auto"/>
              <w:rPr>
                <w:rFonts w:eastAsia="Calibri"/>
                <w:sz w:val="22"/>
                <w:szCs w:val="22"/>
              </w:rPr>
            </w:pPr>
            <w:r w:rsidRPr="00E2554C">
              <w:rPr>
                <w:rFonts w:eastAsia="Calibri"/>
                <w:sz w:val="22"/>
                <w:szCs w:val="22"/>
              </w:rPr>
              <w:t>13</w:t>
            </w:r>
          </w:p>
        </w:tc>
        <w:tc>
          <w:tcPr>
            <w:tcW w:w="9038" w:type="dxa"/>
          </w:tcPr>
          <w:p w:rsidR="00911812" w:rsidRPr="00E2554C" w:rsidRDefault="00B33575" w:rsidP="00E2554C">
            <w:pPr>
              <w:spacing w:line="360" w:lineRule="auto"/>
              <w:rPr>
                <w:sz w:val="22"/>
                <w:szCs w:val="22"/>
              </w:rPr>
            </w:pPr>
            <w:fldSimple w:instr=" REF _Ref62498935 \h  \* MERGEFORMAT ">
              <w:r w:rsidR="007A4757" w:rsidRPr="00E2554C">
                <w:rPr>
                  <w:sz w:val="22"/>
                  <w:szCs w:val="22"/>
                </w:rPr>
                <w:t>НАУЧНО-МЕТОДИЧЕСКАЯ ДЕЯТЕЛЬНОСТЬ</w:t>
              </w:r>
            </w:fldSimple>
            <w:r w:rsidR="00B3052F" w:rsidRPr="00E2554C">
              <w:rPr>
                <w:sz w:val="22"/>
                <w:szCs w:val="22"/>
              </w:rPr>
              <w:t>…………………………………………………</w:t>
            </w:r>
          </w:p>
        </w:tc>
        <w:tc>
          <w:tcPr>
            <w:tcW w:w="664" w:type="dxa"/>
          </w:tcPr>
          <w:p w:rsidR="00911812"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6</w:t>
            </w:r>
            <w:r w:rsidR="000E1291">
              <w:rPr>
                <w:rFonts w:eastAsia="Calibri"/>
                <w:sz w:val="22"/>
                <w:szCs w:val="22"/>
              </w:rPr>
              <w:t>9</w:t>
            </w:r>
          </w:p>
        </w:tc>
      </w:tr>
      <w:tr w:rsidR="00897E11" w:rsidRPr="00E2554C" w:rsidTr="00C04449">
        <w:tc>
          <w:tcPr>
            <w:tcW w:w="718" w:type="dxa"/>
          </w:tcPr>
          <w:p w:rsidR="00897E11" w:rsidRPr="00E2554C" w:rsidRDefault="00722A76" w:rsidP="00E2554C">
            <w:pPr>
              <w:autoSpaceDE w:val="0"/>
              <w:autoSpaceDN w:val="0"/>
              <w:adjustRightInd w:val="0"/>
              <w:spacing w:line="360" w:lineRule="auto"/>
              <w:rPr>
                <w:rFonts w:eastAsia="Calibri"/>
                <w:sz w:val="22"/>
                <w:szCs w:val="22"/>
              </w:rPr>
            </w:pPr>
            <w:r w:rsidRPr="00E2554C">
              <w:rPr>
                <w:rFonts w:eastAsia="Calibri"/>
                <w:sz w:val="22"/>
                <w:szCs w:val="22"/>
              </w:rPr>
              <w:t>14</w:t>
            </w:r>
          </w:p>
        </w:tc>
        <w:tc>
          <w:tcPr>
            <w:tcW w:w="9038" w:type="dxa"/>
          </w:tcPr>
          <w:p w:rsidR="00897E11" w:rsidRPr="00E2554C" w:rsidRDefault="00B33575" w:rsidP="00E2554C">
            <w:pPr>
              <w:spacing w:line="360" w:lineRule="auto"/>
              <w:rPr>
                <w:sz w:val="22"/>
                <w:szCs w:val="22"/>
              </w:rPr>
            </w:pPr>
            <w:fldSimple w:instr=" REF _Ref62498946 \h  \* MERGEFORMAT ">
              <w:r w:rsidR="007A4757" w:rsidRPr="00E2554C">
                <w:rPr>
                  <w:sz w:val="22"/>
                  <w:szCs w:val="22"/>
                </w:rPr>
                <w:t>БИБЛИОТЕЧНЫЕ КАДРЫ</w:t>
              </w:r>
            </w:fldSimple>
            <w:r w:rsidR="00B3052F" w:rsidRPr="00E2554C">
              <w:rPr>
                <w:sz w:val="22"/>
                <w:szCs w:val="22"/>
              </w:rPr>
              <w:t>…………………………………………………………………</w:t>
            </w:r>
            <w:r w:rsidR="00E2554C">
              <w:rPr>
                <w:sz w:val="22"/>
                <w:szCs w:val="22"/>
              </w:rPr>
              <w:t>..</w:t>
            </w:r>
            <w:r w:rsidR="00B3052F" w:rsidRPr="00E2554C">
              <w:rPr>
                <w:sz w:val="22"/>
                <w:szCs w:val="22"/>
              </w:rPr>
              <w:t>……..</w:t>
            </w:r>
          </w:p>
        </w:tc>
        <w:tc>
          <w:tcPr>
            <w:tcW w:w="664" w:type="dxa"/>
          </w:tcPr>
          <w:p w:rsidR="00897E11"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7</w:t>
            </w:r>
            <w:r w:rsidR="00411E7C">
              <w:rPr>
                <w:rFonts w:eastAsia="Calibri"/>
                <w:sz w:val="22"/>
                <w:szCs w:val="22"/>
              </w:rPr>
              <w:t>3</w:t>
            </w:r>
          </w:p>
        </w:tc>
      </w:tr>
      <w:tr w:rsidR="00897E11" w:rsidRPr="00E2554C" w:rsidTr="00C04449">
        <w:tc>
          <w:tcPr>
            <w:tcW w:w="718" w:type="dxa"/>
          </w:tcPr>
          <w:p w:rsidR="00897E11" w:rsidRPr="00E2554C" w:rsidRDefault="00722A76" w:rsidP="00E2554C">
            <w:pPr>
              <w:autoSpaceDE w:val="0"/>
              <w:autoSpaceDN w:val="0"/>
              <w:adjustRightInd w:val="0"/>
              <w:spacing w:line="360" w:lineRule="auto"/>
              <w:rPr>
                <w:rFonts w:eastAsia="Calibri"/>
                <w:sz w:val="22"/>
                <w:szCs w:val="22"/>
              </w:rPr>
            </w:pPr>
            <w:r w:rsidRPr="00E2554C">
              <w:rPr>
                <w:rFonts w:eastAsia="Calibri"/>
                <w:sz w:val="22"/>
                <w:szCs w:val="22"/>
              </w:rPr>
              <w:t>15</w:t>
            </w:r>
          </w:p>
        </w:tc>
        <w:tc>
          <w:tcPr>
            <w:tcW w:w="9038" w:type="dxa"/>
          </w:tcPr>
          <w:p w:rsidR="00897E11" w:rsidRPr="00E2554C" w:rsidRDefault="00B33575" w:rsidP="00E2554C">
            <w:pPr>
              <w:spacing w:line="360" w:lineRule="auto"/>
              <w:rPr>
                <w:sz w:val="22"/>
                <w:szCs w:val="22"/>
              </w:rPr>
            </w:pPr>
            <w:fldSimple w:instr=" REF _Ref62498965 \h  \* MERGEFORMAT ">
              <w:r w:rsidR="007A4757" w:rsidRPr="00E2554C">
                <w:rPr>
                  <w:sz w:val="22"/>
                  <w:szCs w:val="22"/>
                </w:rPr>
                <w:t>МАТЕРИАЛЬНО-ТЕХНИЧЕСКИЕ РЕСУРСЫ БИБЛИОТЕК</w:t>
              </w:r>
            </w:fldSimple>
            <w:r w:rsidR="00B3052F" w:rsidRPr="00E2554C">
              <w:rPr>
                <w:sz w:val="22"/>
                <w:szCs w:val="22"/>
              </w:rPr>
              <w:t>…………………………………</w:t>
            </w:r>
            <w:r w:rsidR="00E2554C">
              <w:rPr>
                <w:sz w:val="22"/>
                <w:szCs w:val="22"/>
              </w:rPr>
              <w:t>..</w:t>
            </w:r>
          </w:p>
        </w:tc>
        <w:tc>
          <w:tcPr>
            <w:tcW w:w="664" w:type="dxa"/>
          </w:tcPr>
          <w:p w:rsidR="00897E11"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7</w:t>
            </w:r>
            <w:r w:rsidR="00411E7C">
              <w:rPr>
                <w:rFonts w:eastAsia="Calibri"/>
                <w:sz w:val="22"/>
                <w:szCs w:val="22"/>
              </w:rPr>
              <w:t>6</w:t>
            </w:r>
          </w:p>
        </w:tc>
      </w:tr>
      <w:tr w:rsidR="00722A76" w:rsidRPr="00E2554C" w:rsidTr="00C04449">
        <w:tc>
          <w:tcPr>
            <w:tcW w:w="718" w:type="dxa"/>
          </w:tcPr>
          <w:p w:rsidR="00722A76" w:rsidRPr="00E2554C" w:rsidRDefault="00722A76" w:rsidP="00E2554C">
            <w:pPr>
              <w:autoSpaceDE w:val="0"/>
              <w:autoSpaceDN w:val="0"/>
              <w:adjustRightInd w:val="0"/>
              <w:spacing w:line="360" w:lineRule="auto"/>
              <w:rPr>
                <w:rFonts w:eastAsia="Calibri"/>
                <w:sz w:val="22"/>
                <w:szCs w:val="22"/>
              </w:rPr>
            </w:pPr>
            <w:r w:rsidRPr="00E2554C">
              <w:rPr>
                <w:rFonts w:eastAsia="Calibri"/>
                <w:sz w:val="22"/>
                <w:szCs w:val="22"/>
              </w:rPr>
              <w:t>16</w:t>
            </w:r>
          </w:p>
        </w:tc>
        <w:tc>
          <w:tcPr>
            <w:tcW w:w="9038" w:type="dxa"/>
          </w:tcPr>
          <w:p w:rsidR="00722A76" w:rsidRPr="00E2554C" w:rsidRDefault="00B33575" w:rsidP="00E2554C">
            <w:pPr>
              <w:spacing w:line="360" w:lineRule="auto"/>
              <w:rPr>
                <w:sz w:val="22"/>
                <w:szCs w:val="22"/>
              </w:rPr>
            </w:pPr>
            <w:fldSimple w:instr=" REF _Ref62498972 \h  \* MERGEFORMAT ">
              <w:r w:rsidR="007A4757" w:rsidRPr="00E2554C">
                <w:rPr>
                  <w:sz w:val="22"/>
                  <w:szCs w:val="22"/>
                </w:rPr>
                <w:t>ОСНОВНЫЕ ИТОГИ 202</w:t>
              </w:r>
              <w:r w:rsidR="007A4757" w:rsidRPr="00E2554C">
                <w:rPr>
                  <w:sz w:val="22"/>
                  <w:szCs w:val="22"/>
                </w:rPr>
                <w:t>0</w:t>
              </w:r>
              <w:r w:rsidR="007A4757" w:rsidRPr="00E2554C">
                <w:rPr>
                  <w:sz w:val="22"/>
                  <w:szCs w:val="22"/>
                </w:rPr>
                <w:t xml:space="preserve">  ГОДА</w:t>
              </w:r>
            </w:fldSimple>
            <w:r w:rsidR="00B3052F" w:rsidRPr="00E2554C">
              <w:rPr>
                <w:sz w:val="22"/>
                <w:szCs w:val="22"/>
              </w:rPr>
              <w:t>…………………………………………………………………</w:t>
            </w:r>
          </w:p>
        </w:tc>
        <w:tc>
          <w:tcPr>
            <w:tcW w:w="664" w:type="dxa"/>
          </w:tcPr>
          <w:p w:rsidR="00722A76" w:rsidRPr="00E2554C" w:rsidRDefault="00B3052F" w:rsidP="00E2554C">
            <w:pPr>
              <w:autoSpaceDE w:val="0"/>
              <w:autoSpaceDN w:val="0"/>
              <w:adjustRightInd w:val="0"/>
              <w:spacing w:line="360" w:lineRule="auto"/>
              <w:rPr>
                <w:rFonts w:eastAsia="Calibri"/>
                <w:sz w:val="22"/>
                <w:szCs w:val="22"/>
              </w:rPr>
            </w:pPr>
            <w:r w:rsidRPr="00E2554C">
              <w:rPr>
                <w:rFonts w:eastAsia="Calibri"/>
                <w:sz w:val="22"/>
                <w:szCs w:val="22"/>
              </w:rPr>
              <w:t>7</w:t>
            </w:r>
            <w:r w:rsidR="00411E7C">
              <w:rPr>
                <w:rFonts w:eastAsia="Calibri"/>
                <w:sz w:val="22"/>
                <w:szCs w:val="22"/>
              </w:rPr>
              <w:t>8</w:t>
            </w:r>
          </w:p>
        </w:tc>
      </w:tr>
    </w:tbl>
    <w:p w:rsidR="00C56086" w:rsidRPr="00745811" w:rsidRDefault="00C56086" w:rsidP="00C56086">
      <w:pPr>
        <w:autoSpaceDE w:val="0"/>
        <w:autoSpaceDN w:val="0"/>
        <w:adjustRightInd w:val="0"/>
        <w:jc w:val="center"/>
        <w:rPr>
          <w:highlight w:val="yellow"/>
        </w:rPr>
      </w:pPr>
    </w:p>
    <w:p w:rsidR="00C56086" w:rsidRPr="00745811" w:rsidRDefault="00C56086" w:rsidP="00C56086">
      <w:pPr>
        <w:ind w:left="360"/>
        <w:rPr>
          <w:b/>
          <w:highlight w:val="yellow"/>
        </w:rPr>
      </w:pPr>
    </w:p>
    <w:p w:rsidR="00C56086" w:rsidRDefault="00C56086"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Default="00632E9C" w:rsidP="00C56086">
      <w:pPr>
        <w:ind w:left="360"/>
        <w:rPr>
          <w:b/>
          <w:highlight w:val="yellow"/>
        </w:rPr>
      </w:pPr>
    </w:p>
    <w:p w:rsidR="00632E9C" w:rsidRPr="00745811" w:rsidRDefault="00632E9C" w:rsidP="00C56086">
      <w:pPr>
        <w:ind w:left="360"/>
        <w:rPr>
          <w:b/>
          <w:highlight w:val="yellow"/>
        </w:rPr>
      </w:pPr>
    </w:p>
    <w:p w:rsidR="00C56086" w:rsidRPr="00745811" w:rsidRDefault="00C56086" w:rsidP="00C56086">
      <w:pPr>
        <w:ind w:left="360"/>
        <w:rPr>
          <w:b/>
          <w:highlight w:val="yellow"/>
        </w:rPr>
      </w:pPr>
    </w:p>
    <w:p w:rsidR="00C56086" w:rsidRPr="00F5112C" w:rsidRDefault="00C56086" w:rsidP="00C56086">
      <w:pPr>
        <w:numPr>
          <w:ilvl w:val="0"/>
          <w:numId w:val="3"/>
        </w:numPr>
        <w:rPr>
          <w:b/>
        </w:rPr>
      </w:pPr>
      <w:bookmarkStart w:id="0" w:name="_Ref62498716"/>
      <w:r w:rsidRPr="00F5112C">
        <w:rPr>
          <w:b/>
        </w:rPr>
        <w:lastRenderedPageBreak/>
        <w:t>ОБЩИЕ СВЕДЕНИЯ О БИБЛИОТЕКЕ</w:t>
      </w:r>
      <w:bookmarkEnd w:id="0"/>
    </w:p>
    <w:p w:rsidR="00C56086" w:rsidRPr="00F5112C" w:rsidRDefault="00C56086" w:rsidP="00C56086">
      <w:pPr>
        <w:ind w:firstLine="709"/>
        <w:jc w:val="center"/>
        <w:rPr>
          <w:b/>
        </w:rPr>
      </w:pP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5"/>
        <w:gridCol w:w="4785"/>
      </w:tblGrid>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Название (в соответствии с Уставом учреждения)</w:t>
            </w:r>
          </w:p>
        </w:tc>
        <w:tc>
          <w:tcPr>
            <w:tcW w:w="4785" w:type="dxa"/>
            <w:shd w:val="clear" w:color="auto" w:fill="auto"/>
          </w:tcPr>
          <w:p w:rsidR="00C56086" w:rsidRPr="00F5112C" w:rsidRDefault="00C56086" w:rsidP="00A2195A">
            <w:pPr>
              <w:autoSpaceDE w:val="0"/>
              <w:autoSpaceDN w:val="0"/>
              <w:adjustRightInd w:val="0"/>
              <w:rPr>
                <w:rFonts w:eastAsia="TimesNewRomanPSMT"/>
              </w:rPr>
            </w:pPr>
            <w:r w:rsidRPr="00F5112C">
              <w:rPr>
                <w:rFonts w:eastAsia="TimesNewRomanPSMT"/>
              </w:rPr>
              <w:t>Муниципальное бюджетное учреждение культуры «Культурно-досуговый центр» Сосьвинского городского округа</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Правовая форма учреждения (казенное, бюджетное, автономное)</w:t>
            </w:r>
          </w:p>
        </w:tc>
        <w:tc>
          <w:tcPr>
            <w:tcW w:w="4785" w:type="dxa"/>
            <w:shd w:val="clear" w:color="auto" w:fill="auto"/>
          </w:tcPr>
          <w:p w:rsidR="00C56086" w:rsidRPr="00F5112C" w:rsidRDefault="00C56086" w:rsidP="00A2195A">
            <w:pPr>
              <w:autoSpaceDE w:val="0"/>
              <w:autoSpaceDN w:val="0"/>
              <w:adjustRightInd w:val="0"/>
              <w:rPr>
                <w:rFonts w:eastAsia="TimesNewRomanPSMT"/>
              </w:rPr>
            </w:pPr>
            <w:r w:rsidRPr="00F5112C">
              <w:rPr>
                <w:rFonts w:eastAsia="TimesNewRomanPSMT"/>
              </w:rPr>
              <w:t>Бюджетное</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Адрес:</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Почтовый индекс</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Район</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Населенный пункт</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Улица, дом</w:t>
            </w:r>
          </w:p>
        </w:tc>
        <w:tc>
          <w:tcPr>
            <w:tcW w:w="4785" w:type="dxa"/>
            <w:shd w:val="clear" w:color="auto" w:fill="auto"/>
          </w:tcPr>
          <w:p w:rsidR="00C56086" w:rsidRPr="00F5112C" w:rsidRDefault="00C56086" w:rsidP="00A2195A">
            <w:pPr>
              <w:autoSpaceDE w:val="0"/>
              <w:autoSpaceDN w:val="0"/>
              <w:adjustRightInd w:val="0"/>
              <w:rPr>
                <w:rFonts w:eastAsia="TimesNewRomanPSMT"/>
              </w:rPr>
            </w:pPr>
          </w:p>
          <w:p w:rsidR="00C56086" w:rsidRPr="00F5112C" w:rsidRDefault="00C56086" w:rsidP="00A2195A">
            <w:pPr>
              <w:autoSpaceDE w:val="0"/>
              <w:autoSpaceDN w:val="0"/>
              <w:adjustRightInd w:val="0"/>
              <w:rPr>
                <w:rFonts w:eastAsia="TimesNewRomanPSMT"/>
              </w:rPr>
            </w:pPr>
            <w:r w:rsidRPr="00F5112C">
              <w:rPr>
                <w:rFonts w:eastAsia="TimesNewRomanPSMT"/>
              </w:rPr>
              <w:t>624971</w:t>
            </w:r>
          </w:p>
          <w:p w:rsidR="00C56086" w:rsidRPr="00F5112C" w:rsidRDefault="00C56086" w:rsidP="00A2195A">
            <w:pPr>
              <w:autoSpaceDE w:val="0"/>
              <w:autoSpaceDN w:val="0"/>
              <w:adjustRightInd w:val="0"/>
              <w:rPr>
                <w:rFonts w:eastAsia="TimesNewRomanPSMT"/>
              </w:rPr>
            </w:pPr>
            <w:r w:rsidRPr="00F5112C">
              <w:rPr>
                <w:rFonts w:eastAsia="TimesNewRomanPSMT"/>
              </w:rPr>
              <w:t>Серовский район</w:t>
            </w:r>
          </w:p>
          <w:p w:rsidR="00C56086" w:rsidRPr="00F5112C" w:rsidRDefault="00C56086" w:rsidP="00A2195A">
            <w:pPr>
              <w:autoSpaceDE w:val="0"/>
              <w:autoSpaceDN w:val="0"/>
              <w:adjustRightInd w:val="0"/>
              <w:rPr>
                <w:rFonts w:eastAsia="TimesNewRomanPSMT"/>
              </w:rPr>
            </w:pPr>
            <w:r w:rsidRPr="00F5112C">
              <w:rPr>
                <w:rFonts w:eastAsia="TimesNewRomanPSMT"/>
              </w:rPr>
              <w:t>п.г.т. Сосьва</w:t>
            </w:r>
          </w:p>
          <w:p w:rsidR="00C56086" w:rsidRPr="00F5112C" w:rsidRDefault="00C56086" w:rsidP="00A2195A">
            <w:pPr>
              <w:autoSpaceDE w:val="0"/>
              <w:autoSpaceDN w:val="0"/>
              <w:adjustRightInd w:val="0"/>
              <w:rPr>
                <w:rFonts w:eastAsia="TimesNewRomanPSMT"/>
              </w:rPr>
            </w:pPr>
            <w:r w:rsidRPr="00F5112C">
              <w:rPr>
                <w:rFonts w:eastAsia="TimesNewRomanPSMT"/>
              </w:rPr>
              <w:t>ул. Балдина, д.35</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 xml:space="preserve">Сайт </w:t>
            </w:r>
          </w:p>
        </w:tc>
        <w:tc>
          <w:tcPr>
            <w:tcW w:w="4785" w:type="dxa"/>
            <w:shd w:val="clear" w:color="auto" w:fill="auto"/>
          </w:tcPr>
          <w:p w:rsidR="00C56086" w:rsidRPr="00F5112C" w:rsidRDefault="00B33575" w:rsidP="00A2195A">
            <w:pPr>
              <w:autoSpaceDE w:val="0"/>
              <w:autoSpaceDN w:val="0"/>
              <w:adjustRightInd w:val="0"/>
              <w:rPr>
                <w:rFonts w:eastAsia="TimesNewRomanPSMT"/>
                <w:color w:val="000000"/>
              </w:rPr>
            </w:pPr>
            <w:hyperlink r:id="rId8" w:history="1">
              <w:r w:rsidR="00C56086" w:rsidRPr="00F5112C">
                <w:rPr>
                  <w:rStyle w:val="af5"/>
                  <w:rFonts w:eastAsia="TimesNewRomanPSMT"/>
                  <w:color w:val="000000"/>
                  <w:lang w:val="en-US"/>
                </w:rPr>
                <w:t>http</w:t>
              </w:r>
              <w:r w:rsidR="00C56086" w:rsidRPr="00F5112C">
                <w:rPr>
                  <w:rStyle w:val="af5"/>
                  <w:rFonts w:eastAsia="TimesNewRomanPSMT"/>
                  <w:color w:val="000000"/>
                </w:rPr>
                <w:t>://культура-сосьва.рф</w:t>
              </w:r>
            </w:hyperlink>
            <w:r w:rsidR="00C56086" w:rsidRPr="00F5112C">
              <w:rPr>
                <w:rFonts w:eastAsia="TimesNewRomanPSMT"/>
                <w:color w:val="000000"/>
              </w:rPr>
              <w:t xml:space="preserve">  </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Электронная почта (для рассылок)</w:t>
            </w:r>
          </w:p>
        </w:tc>
        <w:tc>
          <w:tcPr>
            <w:tcW w:w="4785" w:type="dxa"/>
            <w:shd w:val="clear" w:color="auto" w:fill="auto"/>
          </w:tcPr>
          <w:p w:rsidR="00C56086" w:rsidRPr="00F5112C" w:rsidRDefault="00B33575" w:rsidP="00A2195A">
            <w:pPr>
              <w:autoSpaceDE w:val="0"/>
              <w:autoSpaceDN w:val="0"/>
              <w:adjustRightInd w:val="0"/>
              <w:rPr>
                <w:rFonts w:eastAsia="TimesNewRomanPSMT"/>
              </w:rPr>
            </w:pPr>
            <w:hyperlink r:id="rId9" w:history="1">
              <w:r w:rsidR="00C56086" w:rsidRPr="00F5112C">
                <w:rPr>
                  <w:rStyle w:val="af5"/>
                  <w:rFonts w:eastAsia="TimesNewRomanPSMT"/>
                </w:rPr>
                <w:t>kulturanaura@mail.ru</w:t>
              </w:r>
            </w:hyperlink>
          </w:p>
          <w:p w:rsidR="00C56086" w:rsidRPr="00F5112C" w:rsidRDefault="00B33575" w:rsidP="00A2195A">
            <w:pPr>
              <w:autoSpaceDE w:val="0"/>
              <w:autoSpaceDN w:val="0"/>
              <w:adjustRightInd w:val="0"/>
              <w:rPr>
                <w:rFonts w:eastAsia="TimesNewRomanPSMT"/>
              </w:rPr>
            </w:pPr>
            <w:hyperlink r:id="rId10" w:history="1">
              <w:r w:rsidR="00C56086" w:rsidRPr="00F5112C">
                <w:rPr>
                  <w:rStyle w:val="af5"/>
                  <w:rFonts w:eastAsia="TimesNewRomanPSMT"/>
                </w:rPr>
                <w:t>mbukkdcsgo@mail.ru</w:t>
              </w:r>
            </w:hyperlink>
            <w:r w:rsidR="00C56086" w:rsidRPr="00F5112C">
              <w:rPr>
                <w:rFonts w:eastAsia="TimesNewRomanPSMT"/>
              </w:rPr>
              <w:t xml:space="preserve"> </w:t>
            </w:r>
          </w:p>
          <w:p w:rsidR="00C56086" w:rsidRPr="00F5112C" w:rsidRDefault="00B33575" w:rsidP="00A2195A">
            <w:pPr>
              <w:autoSpaceDE w:val="0"/>
              <w:autoSpaceDN w:val="0"/>
              <w:adjustRightInd w:val="0"/>
              <w:rPr>
                <w:rFonts w:eastAsia="TimesNewRomanPSMT"/>
              </w:rPr>
            </w:pPr>
            <w:hyperlink r:id="rId11" w:history="1">
              <w:r w:rsidR="00C56086" w:rsidRPr="00F5112C">
                <w:rPr>
                  <w:rStyle w:val="af5"/>
                  <w:rFonts w:eastAsia="TimesNewRomanPSMT"/>
                  <w:lang w:val="en-US"/>
                </w:rPr>
                <w:t>baldina</w:t>
              </w:r>
              <w:r w:rsidR="00C56086" w:rsidRPr="00F5112C">
                <w:rPr>
                  <w:rStyle w:val="af5"/>
                  <w:rFonts w:eastAsia="TimesNewRomanPSMT"/>
                </w:rPr>
                <w:t>35@</w:t>
              </w:r>
              <w:r w:rsidR="00C56086" w:rsidRPr="00F5112C">
                <w:rPr>
                  <w:rStyle w:val="af5"/>
                  <w:rFonts w:eastAsia="TimesNewRomanPSMT"/>
                  <w:lang w:val="en-US"/>
                </w:rPr>
                <w:t>mail</w:t>
              </w:r>
              <w:r w:rsidR="00C56086" w:rsidRPr="00F5112C">
                <w:rPr>
                  <w:rStyle w:val="af5"/>
                  <w:rFonts w:eastAsia="TimesNewRomanPSMT"/>
                </w:rPr>
                <w:t>.</w:t>
              </w:r>
              <w:r w:rsidR="00C56086" w:rsidRPr="00F5112C">
                <w:rPr>
                  <w:rStyle w:val="af5"/>
                  <w:rFonts w:eastAsia="TimesNewRomanPSMT"/>
                  <w:lang w:val="en-US"/>
                </w:rPr>
                <w:t>ru</w:t>
              </w:r>
            </w:hyperlink>
            <w:r w:rsidR="00C56086" w:rsidRPr="00F5112C">
              <w:rPr>
                <w:rFonts w:eastAsia="TimesNewRomanPSMT"/>
              </w:rPr>
              <w:t xml:space="preserve"> </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Руководитель учреждения (ФИО, телефон, факс, e-mail)</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Директор (заведующий) библиотекой (ФИО, телефон, факс, e-mail)</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Заместители (ФИО, телефон, факс, e-mail)</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Заведующий методическим отделом (методист) (ФИО, телефон, факс, e-mail)</w:t>
            </w:r>
          </w:p>
        </w:tc>
        <w:tc>
          <w:tcPr>
            <w:tcW w:w="4785" w:type="dxa"/>
            <w:shd w:val="clear" w:color="auto" w:fill="auto"/>
          </w:tcPr>
          <w:p w:rsidR="00C56086" w:rsidRPr="00F5112C" w:rsidRDefault="00C56086" w:rsidP="00A2195A">
            <w:pPr>
              <w:autoSpaceDE w:val="0"/>
              <w:autoSpaceDN w:val="0"/>
              <w:adjustRightInd w:val="0"/>
              <w:rPr>
                <w:rFonts w:eastAsia="TimesNewRomanPSMT"/>
              </w:rPr>
            </w:pPr>
            <w:r w:rsidRPr="00F5112C">
              <w:rPr>
                <w:rFonts w:eastAsia="TimesNewRomanPSMT"/>
              </w:rPr>
              <w:t xml:space="preserve">Четкова Надежда Васильевна тел/факс 8 (34385) 4-42-73, </w:t>
            </w:r>
            <w:r w:rsidRPr="00F5112C">
              <w:rPr>
                <w:rFonts w:eastAsia="TimesNewRomanPSMT"/>
                <w:lang w:val="en-US"/>
              </w:rPr>
              <w:t>mbukkdcsgo</w:t>
            </w:r>
            <w:r w:rsidRPr="00F5112C">
              <w:rPr>
                <w:rFonts w:eastAsia="TimesNewRomanPSMT"/>
              </w:rPr>
              <w:t>@</w:t>
            </w:r>
            <w:r w:rsidRPr="00F5112C">
              <w:rPr>
                <w:rFonts w:eastAsia="TimesNewRomanPSMT"/>
                <w:lang w:val="en-US"/>
              </w:rPr>
              <w:t>mail</w:t>
            </w:r>
            <w:r w:rsidRPr="00F5112C">
              <w:rPr>
                <w:rFonts w:eastAsia="TimesNewRomanPSMT"/>
              </w:rPr>
              <w:t>.</w:t>
            </w:r>
            <w:r w:rsidRPr="00F5112C">
              <w:rPr>
                <w:rFonts w:eastAsia="TimesNewRomanPSMT"/>
                <w:lang w:val="en-US"/>
              </w:rPr>
              <w:t>ru</w:t>
            </w:r>
          </w:p>
          <w:p w:rsidR="00C56086" w:rsidRPr="00F5112C" w:rsidRDefault="00C56086" w:rsidP="00A2195A">
            <w:pPr>
              <w:autoSpaceDE w:val="0"/>
              <w:autoSpaceDN w:val="0"/>
              <w:adjustRightInd w:val="0"/>
              <w:rPr>
                <w:rFonts w:eastAsia="TimesNewRomanPSMT"/>
              </w:rPr>
            </w:pPr>
            <w:r w:rsidRPr="00F5112C">
              <w:rPr>
                <w:rFonts w:eastAsia="TimesNewRomanPSMT"/>
              </w:rPr>
              <w:t>Мычалкина Д.А. тел 8 (34385) 4-46-28</w:t>
            </w:r>
          </w:p>
          <w:p w:rsidR="00C56086" w:rsidRPr="00F5112C" w:rsidRDefault="00C56086" w:rsidP="00A2195A">
            <w:pPr>
              <w:autoSpaceDE w:val="0"/>
              <w:autoSpaceDN w:val="0"/>
              <w:adjustRightInd w:val="0"/>
              <w:rPr>
                <w:rFonts w:eastAsia="TimesNewRomanPSMT"/>
              </w:rPr>
            </w:pPr>
            <w:r w:rsidRPr="00F5112C">
              <w:rPr>
                <w:rFonts w:eastAsia="TimesNewRomanPSMT"/>
                <w:lang w:val="en-US"/>
              </w:rPr>
              <w:t>baldina</w:t>
            </w:r>
            <w:r w:rsidRPr="00F5112C">
              <w:rPr>
                <w:rFonts w:eastAsia="TimesNewRomanPSMT"/>
              </w:rPr>
              <w:t>35@</w:t>
            </w:r>
            <w:r w:rsidRPr="00F5112C">
              <w:rPr>
                <w:rFonts w:eastAsia="TimesNewRomanPSMT"/>
                <w:lang w:val="en-US"/>
              </w:rPr>
              <w:t>mail</w:t>
            </w:r>
            <w:r w:rsidRPr="00F5112C">
              <w:rPr>
                <w:rFonts w:eastAsia="TimesNewRomanPSMT"/>
              </w:rPr>
              <w:t>.</w:t>
            </w:r>
            <w:r w:rsidRPr="00F5112C">
              <w:rPr>
                <w:rFonts w:eastAsia="TimesNewRomanPSMT"/>
                <w:lang w:val="en-US"/>
              </w:rPr>
              <w:t>ru</w:t>
            </w:r>
          </w:p>
          <w:p w:rsidR="00C56086" w:rsidRPr="00F5112C" w:rsidRDefault="00C56086" w:rsidP="00A2195A">
            <w:pPr>
              <w:autoSpaceDE w:val="0"/>
              <w:autoSpaceDN w:val="0"/>
              <w:adjustRightInd w:val="0"/>
              <w:rPr>
                <w:rFonts w:eastAsia="TimesNewRomanPSMT"/>
              </w:rPr>
            </w:pPr>
          </w:p>
          <w:p w:rsidR="00C56086" w:rsidRPr="00F5112C" w:rsidRDefault="00C56086" w:rsidP="00A2195A">
            <w:pPr>
              <w:autoSpaceDE w:val="0"/>
              <w:autoSpaceDN w:val="0"/>
              <w:adjustRightInd w:val="0"/>
              <w:rPr>
                <w:rFonts w:eastAsia="TimesNewRomanPSMT"/>
              </w:rPr>
            </w:pPr>
            <w:r w:rsidRPr="00F5112C">
              <w:rPr>
                <w:rFonts w:eastAsia="TimesNewRomanPSMT"/>
              </w:rPr>
              <w:t>Чурило М.Н. 8 (34385) 4-41-00 (методист)</w:t>
            </w:r>
          </w:p>
          <w:p w:rsidR="00C56086" w:rsidRPr="00F5112C" w:rsidRDefault="00B33575" w:rsidP="00A2195A">
            <w:pPr>
              <w:autoSpaceDE w:val="0"/>
              <w:autoSpaceDN w:val="0"/>
              <w:adjustRightInd w:val="0"/>
              <w:rPr>
                <w:rFonts w:eastAsia="TimesNewRomanPSMT"/>
              </w:rPr>
            </w:pPr>
            <w:hyperlink r:id="rId12" w:history="1">
              <w:r w:rsidR="00C56086" w:rsidRPr="00F5112C">
                <w:rPr>
                  <w:rStyle w:val="af5"/>
                  <w:rFonts w:eastAsia="TimesNewRomanPSMT"/>
                  <w:lang w:val="en-US"/>
                </w:rPr>
                <w:t>lenina</w:t>
              </w:r>
              <w:r w:rsidR="00C56086" w:rsidRPr="00F5112C">
                <w:rPr>
                  <w:rStyle w:val="af5"/>
                  <w:rFonts w:eastAsia="TimesNewRomanPSMT"/>
                </w:rPr>
                <w:t>15</w:t>
              </w:r>
              <w:r w:rsidR="00C56086" w:rsidRPr="00F5112C">
                <w:rPr>
                  <w:rStyle w:val="af5"/>
                  <w:rFonts w:eastAsia="TimesNewRomanPSMT"/>
                  <w:lang w:val="en-US"/>
                </w:rPr>
                <w:t>bibl</w:t>
              </w:r>
              <w:r w:rsidR="00C56086" w:rsidRPr="00F5112C">
                <w:rPr>
                  <w:rStyle w:val="af5"/>
                  <w:rFonts w:eastAsia="TimesNewRomanPSMT"/>
                </w:rPr>
                <w:t>@</w:t>
              </w:r>
              <w:r w:rsidR="00C56086" w:rsidRPr="00F5112C">
                <w:rPr>
                  <w:rStyle w:val="af5"/>
                  <w:rFonts w:eastAsia="TimesNewRomanPSMT"/>
                  <w:lang w:val="en-US"/>
                </w:rPr>
                <w:t>rambler</w:t>
              </w:r>
              <w:r w:rsidR="00C56086" w:rsidRPr="00F5112C">
                <w:rPr>
                  <w:rStyle w:val="af5"/>
                  <w:rFonts w:eastAsia="TimesNewRomanPSMT"/>
                </w:rPr>
                <w:t>.</w:t>
              </w:r>
              <w:r w:rsidR="00C56086" w:rsidRPr="00F5112C">
                <w:rPr>
                  <w:rStyle w:val="af5"/>
                  <w:rFonts w:eastAsia="TimesNewRomanPSMT"/>
                  <w:lang w:val="en-US"/>
                </w:rPr>
                <w:t>ru</w:t>
              </w:r>
            </w:hyperlink>
            <w:r w:rsidR="00C56086" w:rsidRPr="00F5112C">
              <w:rPr>
                <w:rFonts w:eastAsia="TimesNewRomanPSMT"/>
              </w:rPr>
              <w:t xml:space="preserve"> </w:t>
            </w:r>
          </w:p>
        </w:tc>
      </w:tr>
      <w:tr w:rsidR="00C56086" w:rsidRPr="00F5112C" w:rsidTr="00A2195A">
        <w:tc>
          <w:tcPr>
            <w:tcW w:w="4785" w:type="dxa"/>
            <w:shd w:val="clear" w:color="auto" w:fill="auto"/>
          </w:tcPr>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Руководитель муниципального органа власти в сфере культуры:</w:t>
            </w:r>
          </w:p>
          <w:p w:rsidR="00C56086" w:rsidRPr="00F5112C" w:rsidRDefault="00C56086" w:rsidP="00A2195A">
            <w:pPr>
              <w:autoSpaceDE w:val="0"/>
              <w:autoSpaceDN w:val="0"/>
              <w:adjustRightInd w:val="0"/>
              <w:rPr>
                <w:rFonts w:eastAsia="TimesNewRomanPSMT"/>
              </w:rPr>
            </w:pPr>
            <w:r w:rsidRPr="00F5112C">
              <w:rPr>
                <w:rFonts w:eastAsia="TimesNewRomanPSMT"/>
                <w:color w:val="000000"/>
              </w:rPr>
              <w:t xml:space="preserve">полное название </w:t>
            </w:r>
            <w:r w:rsidRPr="00F5112C">
              <w:rPr>
                <w:rFonts w:eastAsia="TimesNewRomanPSMT"/>
              </w:rPr>
              <w:t>органа власти</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должность руководителя</w:t>
            </w:r>
          </w:p>
          <w:p w:rsidR="00C56086" w:rsidRPr="00F5112C" w:rsidRDefault="00C56086" w:rsidP="00A2195A">
            <w:pPr>
              <w:autoSpaceDE w:val="0"/>
              <w:autoSpaceDN w:val="0"/>
              <w:adjustRightInd w:val="0"/>
              <w:rPr>
                <w:rFonts w:eastAsia="TimesNewRomanPSMT"/>
                <w:color w:val="000000"/>
              </w:rPr>
            </w:pPr>
            <w:r w:rsidRPr="00F5112C">
              <w:rPr>
                <w:rFonts w:eastAsia="TimesNewRomanPSMT"/>
                <w:color w:val="000000"/>
              </w:rPr>
              <w:t>ФИО, телефон, факс e-mail</w:t>
            </w:r>
          </w:p>
        </w:tc>
        <w:tc>
          <w:tcPr>
            <w:tcW w:w="4785" w:type="dxa"/>
            <w:shd w:val="clear" w:color="auto" w:fill="auto"/>
          </w:tcPr>
          <w:p w:rsidR="00C56086" w:rsidRPr="00F5112C" w:rsidRDefault="00C56086" w:rsidP="00A2195A">
            <w:pPr>
              <w:autoSpaceDE w:val="0"/>
              <w:autoSpaceDN w:val="0"/>
              <w:adjustRightInd w:val="0"/>
              <w:contextualSpacing/>
              <w:rPr>
                <w:rFonts w:eastAsia="TimesNewRomanPSMT"/>
              </w:rPr>
            </w:pPr>
            <w:r w:rsidRPr="00F5112C">
              <w:rPr>
                <w:rFonts w:eastAsia="TimesNewRomanPSMT"/>
              </w:rPr>
              <w:t>Отраслевой орган администрации Сосьвинского городского округа «Управление по делам культуры, молодежи и спорта», Начальник,</w:t>
            </w:r>
          </w:p>
          <w:p w:rsidR="00C56086" w:rsidRPr="00F5112C" w:rsidRDefault="00C56086" w:rsidP="00A2195A">
            <w:pPr>
              <w:autoSpaceDE w:val="0"/>
              <w:autoSpaceDN w:val="0"/>
              <w:adjustRightInd w:val="0"/>
              <w:contextualSpacing/>
              <w:rPr>
                <w:rFonts w:eastAsia="TimesNewRomanPSMT"/>
              </w:rPr>
            </w:pPr>
            <w:r w:rsidRPr="00F5112C">
              <w:rPr>
                <w:rFonts w:eastAsia="TimesNewRomanPSMT"/>
              </w:rPr>
              <w:t xml:space="preserve">Зверева Н.Н. тел/факс 8 (34385) 4-42-73, </w:t>
            </w:r>
            <w:hyperlink r:id="rId13" w:history="1">
              <w:r w:rsidRPr="00F5112C">
                <w:rPr>
                  <w:rStyle w:val="af5"/>
                  <w:rFonts w:eastAsia="TimesNewRomanPSMT"/>
                  <w:lang w:val="en-US"/>
                </w:rPr>
                <w:t>kulturanaura</w:t>
              </w:r>
              <w:r w:rsidRPr="00F5112C">
                <w:rPr>
                  <w:rStyle w:val="af5"/>
                  <w:rFonts w:eastAsia="TimesNewRomanPSMT"/>
                </w:rPr>
                <w:t>@</w:t>
              </w:r>
              <w:r w:rsidRPr="00F5112C">
                <w:rPr>
                  <w:rStyle w:val="af5"/>
                  <w:rFonts w:eastAsia="TimesNewRomanPSMT"/>
                  <w:lang w:val="en-US"/>
                </w:rPr>
                <w:t>mail</w:t>
              </w:r>
              <w:r w:rsidRPr="00F5112C">
                <w:rPr>
                  <w:rStyle w:val="af5"/>
                  <w:rFonts w:eastAsia="TimesNewRomanPSMT"/>
                </w:rPr>
                <w:t>.</w:t>
              </w:r>
              <w:r w:rsidRPr="00F5112C">
                <w:rPr>
                  <w:rStyle w:val="af5"/>
                  <w:rFonts w:eastAsia="TimesNewRomanPSMT"/>
                  <w:lang w:val="en-US"/>
                </w:rPr>
                <w:t>ru</w:t>
              </w:r>
            </w:hyperlink>
            <w:r w:rsidRPr="00F5112C">
              <w:rPr>
                <w:rFonts w:eastAsia="TimesNewRomanPSMT"/>
              </w:rPr>
              <w:t xml:space="preserve"> </w:t>
            </w:r>
          </w:p>
        </w:tc>
      </w:tr>
    </w:tbl>
    <w:p w:rsidR="00C56086" w:rsidRPr="00745811" w:rsidRDefault="00C56086" w:rsidP="00C56086">
      <w:pPr>
        <w:ind w:firstLine="709"/>
        <w:jc w:val="both"/>
        <w:rPr>
          <w:b/>
          <w:highlight w:val="yellow"/>
        </w:rPr>
      </w:pPr>
    </w:p>
    <w:p w:rsidR="00C56086" w:rsidRPr="00323C00" w:rsidRDefault="00C56086" w:rsidP="00C56086">
      <w:pPr>
        <w:numPr>
          <w:ilvl w:val="0"/>
          <w:numId w:val="3"/>
        </w:numPr>
        <w:rPr>
          <w:b/>
        </w:rPr>
      </w:pPr>
      <w:bookmarkStart w:id="1" w:name="_Ref62498751"/>
      <w:r w:rsidRPr="00323C00">
        <w:rPr>
          <w:b/>
        </w:rPr>
        <w:t>СОБЫТИЯ ГОДА</w:t>
      </w:r>
      <w:bookmarkEnd w:id="1"/>
    </w:p>
    <w:p w:rsidR="00C56086" w:rsidRPr="0079611B" w:rsidRDefault="00C56086" w:rsidP="00C56086">
      <w:pPr>
        <w:numPr>
          <w:ilvl w:val="1"/>
          <w:numId w:val="3"/>
        </w:numPr>
        <w:ind w:left="0" w:firstLine="0"/>
        <w:jc w:val="both"/>
      </w:pPr>
      <w:r w:rsidRPr="00153227">
        <w:t>Главные события библиотечной жизни муниципального образования.</w:t>
      </w:r>
      <w:r w:rsidRPr="0079611B">
        <w:t xml:space="preserve"> Национальные, федеральные и региональные проекты, программы и иные мероприятия, определявшие работу библиотек муниципального образования в отчетном году.</w:t>
      </w:r>
    </w:p>
    <w:p w:rsidR="00C56086" w:rsidRPr="0079611B" w:rsidRDefault="00C56086" w:rsidP="00C56086">
      <w:pPr>
        <w:ind w:firstLine="709"/>
        <w:jc w:val="both"/>
      </w:pPr>
      <w:r w:rsidRPr="0079611B">
        <w:t>Библиотечное обслуживание населения Сосьвинского городского округа в 202</w:t>
      </w:r>
      <w:r w:rsidR="00995A14">
        <w:t>1</w:t>
      </w:r>
      <w:r w:rsidRPr="0079611B">
        <w:t xml:space="preserve"> году строилось на основе муниципального задания и информационных, культурно-досуговых потребностей населения городского округа. </w:t>
      </w:r>
    </w:p>
    <w:p w:rsidR="00C56086" w:rsidRDefault="00C56086" w:rsidP="00C56086">
      <w:pPr>
        <w:ind w:firstLine="709"/>
        <w:jc w:val="both"/>
      </w:pPr>
      <w:r w:rsidRPr="0079611B">
        <w:t>Главные события библиотечной жизни городского округа:</w:t>
      </w:r>
    </w:p>
    <w:p w:rsidR="00C56086" w:rsidRDefault="00C05EB9" w:rsidP="003F4D12">
      <w:pPr>
        <w:autoSpaceDE w:val="0"/>
        <w:autoSpaceDN w:val="0"/>
        <w:adjustRightInd w:val="0"/>
        <w:ind w:firstLine="709"/>
        <w:jc w:val="both"/>
        <w:rPr>
          <w:bCs/>
          <w:szCs w:val="22"/>
        </w:rPr>
      </w:pPr>
      <w:r>
        <w:rPr>
          <w:rFonts w:eastAsia="TimesNewRomanPSMT"/>
        </w:rPr>
        <w:t>Б</w:t>
      </w:r>
      <w:r w:rsidR="003F4D12">
        <w:rPr>
          <w:rFonts w:eastAsia="TimesNewRomanPSMT"/>
        </w:rPr>
        <w:t>езусловно</w:t>
      </w:r>
      <w:r w:rsidR="00405766">
        <w:rPr>
          <w:rFonts w:eastAsia="TimesNewRomanPSMT"/>
        </w:rPr>
        <w:t>,</w:t>
      </w:r>
      <w:r w:rsidR="003F4D12">
        <w:rPr>
          <w:rFonts w:eastAsia="TimesNewRomanPSMT"/>
        </w:rPr>
        <w:t xml:space="preserve"> важным для библиотек Сосьвинского ГО стало получение учредителем </w:t>
      </w:r>
      <w:r w:rsidR="00D258AC">
        <w:rPr>
          <w:rFonts w:eastAsia="TimesNewRomanPSMT"/>
        </w:rPr>
        <w:t>(</w:t>
      </w:r>
      <w:r w:rsidR="00C56086" w:rsidRPr="0079611B">
        <w:rPr>
          <w:rFonts w:eastAsia="TimesNewRomanPSMT"/>
        </w:rPr>
        <w:t>М</w:t>
      </w:r>
      <w:r w:rsidR="00D258AC">
        <w:rPr>
          <w:rFonts w:eastAsia="TimesNewRomanPSMT"/>
        </w:rPr>
        <w:t xml:space="preserve">БУК «КДЦ» СГО) </w:t>
      </w:r>
      <w:r w:rsidR="00C56086" w:rsidRPr="0079611B">
        <w:rPr>
          <w:szCs w:val="28"/>
        </w:rPr>
        <w:t xml:space="preserve">субсидий на информатизацию муниципальных библиотек, в том числе комплектование книжных фондов (включая приобретение электронных версий книг и приобретение (подписку) периодических изданий). Всего было получено </w:t>
      </w:r>
      <w:r w:rsidR="005B27A3" w:rsidRPr="005B27A3">
        <w:rPr>
          <w:szCs w:val="28"/>
        </w:rPr>
        <w:t>201</w:t>
      </w:r>
      <w:r w:rsidR="005B27A3">
        <w:rPr>
          <w:szCs w:val="28"/>
        </w:rPr>
        <w:t xml:space="preserve"> 285</w:t>
      </w:r>
      <w:r w:rsidR="00C56086" w:rsidRPr="0079611B">
        <w:rPr>
          <w:szCs w:val="28"/>
        </w:rPr>
        <w:t xml:space="preserve"> рублей </w:t>
      </w:r>
      <w:r w:rsidR="005B27A3">
        <w:rPr>
          <w:szCs w:val="28"/>
        </w:rPr>
        <w:t xml:space="preserve">66 копеек </w:t>
      </w:r>
      <w:r w:rsidR="00C56086" w:rsidRPr="0079611B">
        <w:rPr>
          <w:szCs w:val="28"/>
        </w:rPr>
        <w:t xml:space="preserve">на закупку книг, </w:t>
      </w:r>
      <w:r w:rsidR="00EC050B">
        <w:rPr>
          <w:szCs w:val="28"/>
        </w:rPr>
        <w:t xml:space="preserve">что позволило приобрести </w:t>
      </w:r>
      <w:r w:rsidR="009D541D">
        <w:rPr>
          <w:szCs w:val="28"/>
        </w:rPr>
        <w:t>новые книги и обновить фонд</w:t>
      </w:r>
      <w:r w:rsidR="00D862CA">
        <w:rPr>
          <w:szCs w:val="28"/>
        </w:rPr>
        <w:t>ы</w:t>
      </w:r>
      <w:r w:rsidR="009D541D">
        <w:rPr>
          <w:szCs w:val="28"/>
        </w:rPr>
        <w:t xml:space="preserve"> библиотек</w:t>
      </w:r>
      <w:r w:rsidR="0086311F">
        <w:rPr>
          <w:bCs/>
          <w:szCs w:val="22"/>
        </w:rPr>
        <w:t>.</w:t>
      </w:r>
    </w:p>
    <w:p w:rsidR="00E42F33" w:rsidRPr="00947551" w:rsidRDefault="00EE6863" w:rsidP="00E42F33">
      <w:pPr>
        <w:ind w:firstLine="709"/>
        <w:jc w:val="both"/>
      </w:pPr>
      <w:r w:rsidRPr="00947551">
        <w:t>В 202</w:t>
      </w:r>
      <w:r w:rsidR="00D862CA" w:rsidRPr="00947551">
        <w:t>1</w:t>
      </w:r>
      <w:r w:rsidRPr="00947551">
        <w:t xml:space="preserve"> году </w:t>
      </w:r>
      <w:r w:rsidR="00E42F33" w:rsidRPr="00947551">
        <w:t xml:space="preserve">кукольные спектакли «Хвастунишка» и «Новогодняя сказка», созданные </w:t>
      </w:r>
      <w:r w:rsidRPr="00947551">
        <w:t>Детск</w:t>
      </w:r>
      <w:r w:rsidR="00E42F33" w:rsidRPr="00947551">
        <w:t>ой</w:t>
      </w:r>
      <w:r w:rsidRPr="00947551">
        <w:t xml:space="preserve"> библиотек</w:t>
      </w:r>
      <w:r w:rsidR="00E42F33" w:rsidRPr="00947551">
        <w:t>ой</w:t>
      </w:r>
      <w:r w:rsidRPr="00947551">
        <w:t xml:space="preserve"> </w:t>
      </w:r>
      <w:r w:rsidR="00D862CA" w:rsidRPr="00947551">
        <w:t xml:space="preserve">им. А.С. Пушкина </w:t>
      </w:r>
      <w:r w:rsidRPr="00947551">
        <w:t>стал</w:t>
      </w:r>
      <w:r w:rsidR="00E42F33" w:rsidRPr="00947551">
        <w:t>и</w:t>
      </w:r>
      <w:r w:rsidRPr="00947551">
        <w:t xml:space="preserve"> </w:t>
      </w:r>
      <w:r w:rsidR="00D862CA" w:rsidRPr="00947551">
        <w:t>лауреат</w:t>
      </w:r>
      <w:r w:rsidR="00E42F33" w:rsidRPr="00947551">
        <w:t>ами</w:t>
      </w:r>
      <w:r w:rsidR="00D862CA" w:rsidRPr="00947551">
        <w:t xml:space="preserve"> 3 степени</w:t>
      </w:r>
      <w:r w:rsidRPr="00947551">
        <w:t xml:space="preserve"> </w:t>
      </w:r>
      <w:r w:rsidR="00D862CA" w:rsidRPr="00947551">
        <w:t>Международного конкурса</w:t>
      </w:r>
      <w:r w:rsidRPr="00947551">
        <w:t xml:space="preserve">-фестиваля </w:t>
      </w:r>
      <w:r w:rsidR="00D862CA" w:rsidRPr="00947551">
        <w:t xml:space="preserve">«Отражение» </w:t>
      </w:r>
      <w:r w:rsidR="00E42F33" w:rsidRPr="00947551">
        <w:t>(</w:t>
      </w:r>
      <w:r w:rsidR="00D862CA" w:rsidRPr="00947551">
        <w:t>г. Санкт-Петербург</w:t>
      </w:r>
      <w:r w:rsidR="00E42F33" w:rsidRPr="00947551">
        <w:t>) и лауреатами 1 степени Международного конкурса искусства и творчества (г.Санкт-Петербург)</w:t>
      </w:r>
      <w:r w:rsidRPr="00947551">
        <w:t xml:space="preserve">. </w:t>
      </w:r>
    </w:p>
    <w:p w:rsidR="00D04805" w:rsidRDefault="00677659" w:rsidP="00E42F33">
      <w:pPr>
        <w:ind w:firstLine="709"/>
        <w:jc w:val="both"/>
        <w:rPr>
          <w:bCs/>
          <w:szCs w:val="22"/>
        </w:rPr>
      </w:pPr>
      <w:r w:rsidRPr="00947551">
        <w:rPr>
          <w:bCs/>
          <w:szCs w:val="22"/>
        </w:rPr>
        <w:t xml:space="preserve">В связи с празднованием 800-летия со Дня рождения князя Александра Невского библиотеки Сосьвинского городского округа были подготовлены программы мероприятий, раскрывающие исторические события правления </w:t>
      </w:r>
      <w:r w:rsidR="00D04805" w:rsidRPr="00947551">
        <w:rPr>
          <w:bCs/>
          <w:szCs w:val="22"/>
        </w:rPr>
        <w:t xml:space="preserve">этой выдающейся личности нашей истории. </w:t>
      </w:r>
      <w:r w:rsidR="004E09F9" w:rsidRPr="00947551">
        <w:rPr>
          <w:bCs/>
          <w:szCs w:val="22"/>
        </w:rPr>
        <w:t>Так в библиотеках прошло 27</w:t>
      </w:r>
      <w:r w:rsidR="00D04805" w:rsidRPr="00947551">
        <w:rPr>
          <w:bCs/>
          <w:szCs w:val="22"/>
        </w:rPr>
        <w:t xml:space="preserve"> </w:t>
      </w:r>
      <w:r w:rsidR="004E09F9" w:rsidRPr="00947551">
        <w:rPr>
          <w:bCs/>
          <w:szCs w:val="22"/>
        </w:rPr>
        <w:t>мероприятий, которые посетило 184</w:t>
      </w:r>
      <w:r w:rsidR="00D04805" w:rsidRPr="00947551">
        <w:rPr>
          <w:bCs/>
          <w:szCs w:val="22"/>
        </w:rPr>
        <w:t xml:space="preserve"> человек</w:t>
      </w:r>
      <w:r w:rsidR="004E09F9" w:rsidRPr="00947551">
        <w:rPr>
          <w:bCs/>
          <w:szCs w:val="22"/>
        </w:rPr>
        <w:t>а. Было оформлено 14</w:t>
      </w:r>
      <w:r w:rsidR="00D04805" w:rsidRPr="00947551">
        <w:rPr>
          <w:bCs/>
          <w:szCs w:val="22"/>
        </w:rPr>
        <w:t xml:space="preserve"> выставок и стендов, созданы публикации в социальных сетях.</w:t>
      </w:r>
    </w:p>
    <w:p w:rsidR="004E09F9" w:rsidRDefault="004E09F9" w:rsidP="00E42F33">
      <w:pPr>
        <w:ind w:firstLine="709"/>
        <w:jc w:val="both"/>
        <w:rPr>
          <w:bCs/>
          <w:szCs w:val="22"/>
        </w:rPr>
      </w:pPr>
    </w:p>
    <w:p w:rsidR="00961024" w:rsidRPr="00BA2BFA" w:rsidRDefault="0092370A" w:rsidP="00BA2BFA">
      <w:pPr>
        <w:ind w:firstLine="709"/>
        <w:jc w:val="both"/>
      </w:pPr>
      <w:r w:rsidRPr="00CF2C61">
        <w:rPr>
          <w:bCs/>
          <w:szCs w:val="22"/>
        </w:rPr>
        <w:t xml:space="preserve">Для жителей Сосьвинского городского округа были предложены следующие мероприятия: </w:t>
      </w:r>
      <w:r w:rsidR="00B670C5" w:rsidRPr="00CF2C61">
        <w:rPr>
          <w:bCs/>
          <w:szCs w:val="22"/>
        </w:rPr>
        <w:t xml:space="preserve"> </w:t>
      </w:r>
      <w:r w:rsidR="00CF2C61" w:rsidRPr="00CF2C61">
        <w:rPr>
          <w:bCs/>
          <w:szCs w:val="22"/>
        </w:rPr>
        <w:t>выставка-</w:t>
      </w:r>
      <w:r w:rsidR="00BA2BFA" w:rsidRPr="00CF2C61">
        <w:rPr>
          <w:bCs/>
          <w:szCs w:val="22"/>
        </w:rPr>
        <w:t xml:space="preserve">обзор "А.Невский </w:t>
      </w:r>
      <w:r w:rsidR="00CF2C61" w:rsidRPr="00CF2C61">
        <w:rPr>
          <w:bCs/>
          <w:szCs w:val="22"/>
        </w:rPr>
        <w:t xml:space="preserve">– </w:t>
      </w:r>
      <w:r w:rsidR="00BA2BFA" w:rsidRPr="00CF2C61">
        <w:rPr>
          <w:bCs/>
          <w:szCs w:val="22"/>
        </w:rPr>
        <w:t>сын земли русской"</w:t>
      </w:r>
      <w:r w:rsidR="00961024" w:rsidRPr="00CF2C61">
        <w:t xml:space="preserve">, </w:t>
      </w:r>
      <w:r w:rsidR="00CF2C61" w:rsidRPr="00CF2C61">
        <w:t>ч</w:t>
      </w:r>
      <w:r w:rsidR="00BA2BFA" w:rsidRPr="00CF2C61">
        <w:t>ас истории "Князь А.Невский - великий заступник Руси"</w:t>
      </w:r>
      <w:r w:rsidR="00CF2C61" w:rsidRPr="00CF2C61">
        <w:t>,</w:t>
      </w:r>
      <w:r w:rsidR="00961024" w:rsidRPr="00CF2C61">
        <w:t xml:space="preserve"> </w:t>
      </w:r>
      <w:r w:rsidR="00CF2C61" w:rsidRPr="00CF2C61">
        <w:t>в</w:t>
      </w:r>
      <w:r w:rsidR="00BA2BFA" w:rsidRPr="00CF2C61">
        <w:t>ыставка книг "Александр Невский - слава, дух и имя России</w:t>
      </w:r>
      <w:r w:rsidR="00B91E65" w:rsidRPr="00CF2C61">
        <w:t xml:space="preserve">, </w:t>
      </w:r>
      <w:r w:rsidR="00CF2C61" w:rsidRPr="00CF2C61">
        <w:t>и</w:t>
      </w:r>
      <w:r w:rsidR="00BA2BFA" w:rsidRPr="00CF2C61">
        <w:t>сторический экскурс "Невский?! А кто это?"</w:t>
      </w:r>
      <w:r w:rsidR="0002015C" w:rsidRPr="00CF2C61">
        <w:t xml:space="preserve">, </w:t>
      </w:r>
      <w:r w:rsidR="00CF2C61" w:rsidRPr="00CF2C61">
        <w:t xml:space="preserve">оформлен </w:t>
      </w:r>
      <w:r w:rsidR="00BA2BFA" w:rsidRPr="00CF2C61">
        <w:t>тематический стенд</w:t>
      </w:r>
      <w:r w:rsidR="00CF2C61" w:rsidRPr="00CF2C61">
        <w:t xml:space="preserve"> </w:t>
      </w:r>
      <w:r w:rsidR="00BA2BFA" w:rsidRPr="00CF2C61">
        <w:t>-"Александр Невский</w:t>
      </w:r>
      <w:r w:rsidR="00CF2C61" w:rsidRPr="00CF2C61">
        <w:t xml:space="preserve"> – </w:t>
      </w:r>
      <w:r w:rsidR="00BA2BFA" w:rsidRPr="00CF2C61">
        <w:t>святой покровитель Руси"</w:t>
      </w:r>
      <w:r w:rsidR="0002015C" w:rsidRPr="00CF2C61">
        <w:t xml:space="preserve">, </w:t>
      </w:r>
      <w:r w:rsidR="00CF2C61" w:rsidRPr="00CF2C61">
        <w:t>ч</w:t>
      </w:r>
      <w:r w:rsidR="00BA2BFA" w:rsidRPr="00CF2C61">
        <w:t>ас  познания   «Александр Невский – витязь земли Русской»</w:t>
      </w:r>
      <w:r w:rsidR="00CF2C61" w:rsidRPr="00CF2C61">
        <w:t>,</w:t>
      </w:r>
      <w:r w:rsidR="00BA2BFA" w:rsidRPr="00CF2C61">
        <w:t xml:space="preserve"> </w:t>
      </w:r>
      <w:r w:rsidR="00CF2C61" w:rsidRPr="00CF2C61">
        <w:t>ч</w:t>
      </w:r>
      <w:r w:rsidR="00BA2BFA" w:rsidRPr="00CF2C61">
        <w:t>ас истории "Он в битве Невской был непобедим"</w:t>
      </w:r>
      <w:r w:rsidR="0002015C" w:rsidRPr="00CF2C61">
        <w:t xml:space="preserve">, </w:t>
      </w:r>
      <w:r w:rsidR="00CF2C61" w:rsidRPr="00CF2C61">
        <w:t>цикл публикаций «Факты об Александре Невском», Книжная выставка "Сын земли русской"</w:t>
      </w:r>
      <w:r w:rsidR="00EC050B" w:rsidRPr="00CF2C61">
        <w:t xml:space="preserve">, </w:t>
      </w:r>
      <w:r w:rsidR="00CF2C61" w:rsidRPr="00CF2C61">
        <w:t>беседа-обзор «Ледовое побоище», информационный час «Александр Невский: прикосновение к подвигу»</w:t>
      </w:r>
      <w:r w:rsidR="00CF2C61">
        <w:t>, м</w:t>
      </w:r>
      <w:r w:rsidR="00CF2C61" w:rsidRPr="00CF2C61">
        <w:rPr>
          <w:bCs/>
          <w:szCs w:val="22"/>
        </w:rPr>
        <w:t>астер-класс "Шлем. Меч. Щит"</w:t>
      </w:r>
      <w:r w:rsidR="00CF2C61">
        <w:rPr>
          <w:bCs/>
          <w:szCs w:val="22"/>
        </w:rPr>
        <w:t xml:space="preserve"> и др.</w:t>
      </w:r>
    </w:p>
    <w:p w:rsidR="00023ADD" w:rsidRDefault="00CC3AB9" w:rsidP="00C56086">
      <w:pPr>
        <w:autoSpaceDE w:val="0"/>
        <w:autoSpaceDN w:val="0"/>
        <w:adjustRightInd w:val="0"/>
        <w:ind w:firstLine="709"/>
        <w:jc w:val="both"/>
        <w:rPr>
          <w:szCs w:val="28"/>
        </w:rPr>
      </w:pPr>
      <w:r w:rsidRPr="00C75F57">
        <w:rPr>
          <w:szCs w:val="28"/>
        </w:rPr>
        <w:t xml:space="preserve">Неизменными в работе библиотек Сосьвинского ГО остается участие в </w:t>
      </w:r>
      <w:r w:rsidR="008765B4" w:rsidRPr="00C75F57">
        <w:rPr>
          <w:szCs w:val="28"/>
        </w:rPr>
        <w:t>крупных акциях страны и области,</w:t>
      </w:r>
      <w:r w:rsidR="008765B4">
        <w:rPr>
          <w:szCs w:val="28"/>
        </w:rPr>
        <w:t xml:space="preserve"> таких как «День книгодарения», «Неделя детской книги», «Библионочь», </w:t>
      </w:r>
      <w:r w:rsidR="0029015A">
        <w:rPr>
          <w:szCs w:val="28"/>
        </w:rPr>
        <w:t>«День чтения»</w:t>
      </w:r>
      <w:r w:rsidR="00741FDD">
        <w:rPr>
          <w:szCs w:val="28"/>
        </w:rPr>
        <w:t>,</w:t>
      </w:r>
      <w:r w:rsidR="0029015A">
        <w:rPr>
          <w:szCs w:val="28"/>
        </w:rPr>
        <w:t xml:space="preserve"> «Ночь искусств»</w:t>
      </w:r>
      <w:r w:rsidR="00023ADD">
        <w:rPr>
          <w:szCs w:val="28"/>
        </w:rPr>
        <w:t xml:space="preserve"> и др.</w:t>
      </w:r>
    </w:p>
    <w:p w:rsidR="00405766" w:rsidRPr="00B670C5" w:rsidRDefault="00741FDD" w:rsidP="00B670C5">
      <w:pPr>
        <w:ind w:firstLine="709"/>
        <w:jc w:val="both"/>
      </w:pPr>
      <w:r w:rsidRPr="00C75F57">
        <w:t>- во всероссийской культурно-образо</w:t>
      </w:r>
      <w:r w:rsidR="004E09F9">
        <w:t xml:space="preserve">вательной акции </w:t>
      </w:r>
      <w:r w:rsidR="004E09F9" w:rsidRPr="005136BE">
        <w:rPr>
          <w:b/>
        </w:rPr>
        <w:t>«Библионочь-2021</w:t>
      </w:r>
      <w:r w:rsidRPr="005136BE">
        <w:rPr>
          <w:b/>
        </w:rPr>
        <w:t>»</w:t>
      </w:r>
      <w:r w:rsidRPr="00C75F57">
        <w:t>, которая в этом году</w:t>
      </w:r>
      <w:r w:rsidR="00405766" w:rsidRPr="00C75F57">
        <w:t xml:space="preserve"> прошла в </w:t>
      </w:r>
      <w:r w:rsidR="004E09F9">
        <w:t xml:space="preserve">двух </w:t>
      </w:r>
      <w:r w:rsidR="00405766" w:rsidRPr="00C75F57">
        <w:t>формат</w:t>
      </w:r>
      <w:r w:rsidR="004E09F9">
        <w:t>ах: оффлайн и</w:t>
      </w:r>
      <w:r w:rsidR="00405766" w:rsidRPr="00C75F57">
        <w:t xml:space="preserve"> онлайн</w:t>
      </w:r>
      <w:r w:rsidR="004E09F9">
        <w:t>,</w:t>
      </w:r>
      <w:r w:rsidR="00405766" w:rsidRPr="00C75F57">
        <w:t xml:space="preserve"> приняли участие </w:t>
      </w:r>
      <w:r w:rsidR="00405766" w:rsidRPr="00A40D80">
        <w:t>все</w:t>
      </w:r>
      <w:r w:rsidR="00405766" w:rsidRPr="00C75F57">
        <w:t xml:space="preserve"> библиотеки муниципального образования. В рамках акции было проведено </w:t>
      </w:r>
      <w:r w:rsidR="00A40D80">
        <w:t>32</w:t>
      </w:r>
      <w:r w:rsidR="00405766" w:rsidRPr="00C75F57">
        <w:t xml:space="preserve"> мероприяти</w:t>
      </w:r>
      <w:r w:rsidR="00A40D80">
        <w:t>я</w:t>
      </w:r>
      <w:r w:rsidR="00405766" w:rsidRPr="00C75F57">
        <w:t>, которы</w:t>
      </w:r>
      <w:r w:rsidR="00A40D80">
        <w:t xml:space="preserve">е посетило </w:t>
      </w:r>
      <w:r w:rsidR="00405766" w:rsidRPr="00C75F57">
        <w:t xml:space="preserve"> </w:t>
      </w:r>
      <w:r w:rsidR="00A40D80">
        <w:t>828 человек, в том числе 158</w:t>
      </w:r>
      <w:r w:rsidR="00405766" w:rsidRPr="00C75F57">
        <w:t xml:space="preserve"> </w:t>
      </w:r>
      <w:r w:rsidR="00A40D80">
        <w:t>удаленных пользователей</w:t>
      </w:r>
      <w:r w:rsidR="00405766" w:rsidRPr="00C75F57">
        <w:t xml:space="preserve">. Количество просмотров – </w:t>
      </w:r>
      <w:r w:rsidR="00A40D80">
        <w:t>5059</w:t>
      </w:r>
      <w:r w:rsidR="00405766" w:rsidRPr="00C75F57">
        <w:t xml:space="preserve">. </w:t>
      </w:r>
    </w:p>
    <w:p w:rsidR="009F477F" w:rsidRDefault="00447DA0" w:rsidP="009F477F">
      <w:pPr>
        <w:ind w:firstLine="709"/>
        <w:jc w:val="both"/>
      </w:pPr>
      <w:r>
        <w:t xml:space="preserve">- </w:t>
      </w:r>
      <w:r w:rsidRPr="005136BE">
        <w:rPr>
          <w:b/>
        </w:rPr>
        <w:t>д</w:t>
      </w:r>
      <w:r w:rsidR="00B670C5" w:rsidRPr="005136BE">
        <w:rPr>
          <w:b/>
        </w:rPr>
        <w:t>ень чтения</w:t>
      </w:r>
      <w:r w:rsidR="00B670C5" w:rsidRPr="004D72BC">
        <w:t xml:space="preserve"> </w:t>
      </w:r>
      <w:r>
        <w:t xml:space="preserve">в </w:t>
      </w:r>
      <w:r w:rsidR="00B670C5" w:rsidRPr="004D72BC">
        <w:t>библиотек</w:t>
      </w:r>
      <w:r>
        <w:t>ах</w:t>
      </w:r>
      <w:r w:rsidR="00B670C5" w:rsidRPr="004D72BC">
        <w:t xml:space="preserve"> Сосьвинского городского округа</w:t>
      </w:r>
      <w:r>
        <w:t>, как и по всей Свердловской области прошел под девизом «Читай – найди свой путь в науку». В этом году проведение акции осложнилось из-за ситуации с новой коронавирусной инфекцией. Именно на этот период в Сосьвинском городском округе повысилась заболеваемость среди школьников и учителей. В связи с этим многие классы вышли на дистанционное обучение, а одна из школ в последствие ушла на карантин.</w:t>
      </w:r>
      <w:r w:rsidR="00B670C5" w:rsidRPr="004D72BC">
        <w:t xml:space="preserve"> </w:t>
      </w:r>
      <w:r>
        <w:t>Но, тем не менее, некоторые мероприятия состоялись</w:t>
      </w:r>
      <w:r w:rsidR="00CF07A1">
        <w:t>.</w:t>
      </w:r>
      <w:r w:rsidR="00C642E0">
        <w:t xml:space="preserve"> В библиотеках прошло 21 мероприятие, которые посетило 207 человек. </w:t>
      </w:r>
      <w:r w:rsidR="009F477F">
        <w:t>Программы включали в себя познавательные, и</w:t>
      </w:r>
      <w:r w:rsidR="009F477F" w:rsidRPr="009F477F">
        <w:t>нтерактивная</w:t>
      </w:r>
      <w:r w:rsidR="009F477F">
        <w:t>, виртуальные часы и часы науки: «</w:t>
      </w:r>
      <w:r w:rsidR="009F477F" w:rsidRPr="009F477F">
        <w:t>Сказочные опыты</w:t>
      </w:r>
      <w:r w:rsidR="009F477F">
        <w:t>», «</w:t>
      </w:r>
      <w:r w:rsidR="009F477F" w:rsidRPr="009F477F">
        <w:t>По страничкам великих открытий</w:t>
      </w:r>
      <w:r w:rsidR="009F477F">
        <w:t xml:space="preserve">», «Ходят слухи, что наука утомительная штука», </w:t>
      </w:r>
      <w:r w:rsidR="009F477F" w:rsidRPr="009F477F">
        <w:t>«Ok, Google, или зачем нужны технологии?»</w:t>
      </w:r>
      <w:r w:rsidR="009F477F">
        <w:t xml:space="preserve">. </w:t>
      </w:r>
      <w:r w:rsidR="009F477F" w:rsidRPr="009F477F">
        <w:t>Мастер-класс</w:t>
      </w:r>
      <w:r w:rsidR="009F477F">
        <w:t>ы, экспериментальная мастерские и би</w:t>
      </w:r>
      <w:r w:rsidR="009F477F" w:rsidRPr="009F477F">
        <w:t>иблио-лаборатори</w:t>
      </w:r>
      <w:r w:rsidR="009F477F">
        <w:t>и</w:t>
      </w:r>
      <w:r w:rsidR="009F477F" w:rsidRPr="009F477F">
        <w:t xml:space="preserve"> </w:t>
      </w:r>
      <w:r w:rsidR="009F477F">
        <w:t>«</w:t>
      </w:r>
      <w:r w:rsidR="009F477F" w:rsidRPr="009F477F">
        <w:t>Опыты в домашней лаборатории</w:t>
      </w:r>
      <w:r w:rsidR="009F477F">
        <w:t>», «Вот так чудо краски, вот так волшебство», «Чудеса из ничего», «</w:t>
      </w:r>
      <w:r w:rsidR="009F477F" w:rsidRPr="009F477F">
        <w:t>Наука  или волшебство</w:t>
      </w:r>
      <w:r w:rsidR="009F477F">
        <w:t>». Выставка-викторина «</w:t>
      </w:r>
      <w:r w:rsidR="009F477F" w:rsidRPr="009F477F">
        <w:t>Тайны изобретений</w:t>
      </w:r>
      <w:r w:rsidR="007B4BCE">
        <w:t>».</w:t>
      </w:r>
      <w:r w:rsidR="009F477F">
        <w:t xml:space="preserve"> </w:t>
      </w:r>
    </w:p>
    <w:p w:rsidR="00AA082D" w:rsidRPr="005136BE" w:rsidRDefault="005136BE" w:rsidP="005136BE">
      <w:pPr>
        <w:autoSpaceDE w:val="0"/>
        <w:autoSpaceDN w:val="0"/>
        <w:adjustRightInd w:val="0"/>
        <w:ind w:firstLine="709"/>
        <w:jc w:val="both"/>
        <w:rPr>
          <w:szCs w:val="28"/>
        </w:rPr>
      </w:pPr>
      <w:r>
        <w:rPr>
          <w:szCs w:val="28"/>
        </w:rPr>
        <w:t>- т</w:t>
      </w:r>
      <w:r w:rsidR="00651532" w:rsidRPr="00AA082D">
        <w:rPr>
          <w:szCs w:val="28"/>
        </w:rPr>
        <w:t>акже в</w:t>
      </w:r>
      <w:r w:rsidR="00AA082D" w:rsidRPr="00AA082D">
        <w:rPr>
          <w:szCs w:val="28"/>
        </w:rPr>
        <w:t xml:space="preserve"> 2021</w:t>
      </w:r>
      <w:r w:rsidR="00CC3AB9" w:rsidRPr="00AA082D">
        <w:rPr>
          <w:szCs w:val="28"/>
        </w:rPr>
        <w:t xml:space="preserve"> году библиотеки округа</w:t>
      </w:r>
      <w:r w:rsidR="002349E6" w:rsidRPr="00AA082D">
        <w:rPr>
          <w:szCs w:val="28"/>
        </w:rPr>
        <w:t xml:space="preserve"> снова</w:t>
      </w:r>
      <w:r w:rsidR="00CC3AB9" w:rsidRPr="00AA082D">
        <w:rPr>
          <w:szCs w:val="28"/>
        </w:rPr>
        <w:t xml:space="preserve"> приняли участие в акции </w:t>
      </w:r>
      <w:r w:rsidR="00CC3AB9" w:rsidRPr="005136BE">
        <w:rPr>
          <w:b/>
          <w:szCs w:val="28"/>
        </w:rPr>
        <w:t>«День книгодарения».</w:t>
      </w:r>
      <w:r w:rsidR="00CC3AB9" w:rsidRPr="00AA082D">
        <w:rPr>
          <w:szCs w:val="28"/>
        </w:rPr>
        <w:t xml:space="preserve"> Центральная районная библиотека им. М. Горького </w:t>
      </w:r>
      <w:r w:rsidR="00AA082D" w:rsidRPr="00AA082D">
        <w:rPr>
          <w:szCs w:val="28"/>
        </w:rPr>
        <w:t xml:space="preserve">предложила посетителям создать необычные книги. Одну оставить на память, а другую возможно подарить дорогому человеку. В библиотеке прошли мастер-классы по созданию артбука и декорированию имбирного пряника. </w:t>
      </w:r>
      <w:r w:rsidR="00A90420">
        <w:rPr>
          <w:szCs w:val="28"/>
        </w:rPr>
        <w:t>И еще библиотекам-филиалам от ЦРБ были подарены очень хорошие книги</w:t>
      </w:r>
      <w:r w:rsidR="00A831E0">
        <w:rPr>
          <w:szCs w:val="28"/>
        </w:rPr>
        <w:t xml:space="preserve"> с наклейкой-эмблемой акции</w:t>
      </w:r>
      <w:r w:rsidR="00A90420">
        <w:rPr>
          <w:szCs w:val="28"/>
        </w:rPr>
        <w:t>: фантастика, приключения, энциклопедии, литературные альманахи и др.</w:t>
      </w:r>
      <w:r>
        <w:rPr>
          <w:szCs w:val="28"/>
        </w:rPr>
        <w:t xml:space="preserve"> Д</w:t>
      </w:r>
      <w:r w:rsidR="00AA082D" w:rsidRPr="00AA082D">
        <w:rPr>
          <w:szCs w:val="28"/>
        </w:rPr>
        <w:t>етская библиотека им. А.С. Пушкина дарила книги не только детям, но и взрослым. Для детей кор</w:t>
      </w:r>
      <w:r w:rsidR="00AA082D">
        <w:rPr>
          <w:szCs w:val="28"/>
        </w:rPr>
        <w:t xml:space="preserve">рекционных классов школы № 1 и </w:t>
      </w:r>
      <w:r w:rsidR="00AA082D" w:rsidRPr="00AA082D">
        <w:rPr>
          <w:szCs w:val="28"/>
        </w:rPr>
        <w:t xml:space="preserve">для детей, состоящих на персонифицированном учете, библиотекарь провела </w:t>
      </w:r>
      <w:r w:rsidR="00AA082D">
        <w:rPr>
          <w:szCs w:val="28"/>
        </w:rPr>
        <w:t>п</w:t>
      </w:r>
      <w:r w:rsidR="00AA082D" w:rsidRPr="00AA082D">
        <w:rPr>
          <w:szCs w:val="28"/>
        </w:rPr>
        <w:t xml:space="preserve">ознавательный час «Вас ждут приключения на Острове Чтения», приуроченное ко Дню книгодарения. На мероприятии присутствующие узнали об истории возникновения </w:t>
      </w:r>
      <w:r w:rsidR="00AA082D">
        <w:rPr>
          <w:szCs w:val="28"/>
        </w:rPr>
        <w:t>праздника</w:t>
      </w:r>
      <w:r w:rsidR="00AA082D" w:rsidRPr="00AA082D">
        <w:rPr>
          <w:szCs w:val="28"/>
        </w:rPr>
        <w:t>, затем ребята отправились в литературное путешествие на остров Чтения, где с удовольствием отвечали на вопросы викторины, отгадывали загадки. В завершении мероприятия прозвучали стихи о пользе чтения.</w:t>
      </w:r>
      <w:r w:rsidR="00802EDF">
        <w:rPr>
          <w:szCs w:val="28"/>
        </w:rPr>
        <w:t xml:space="preserve"> В других библиотеках также были подарены книги от библиотеки читателям.</w:t>
      </w:r>
    </w:p>
    <w:p w:rsidR="00064DD1" w:rsidRDefault="005136BE" w:rsidP="00064DD1">
      <w:pPr>
        <w:ind w:firstLine="993"/>
        <w:jc w:val="both"/>
      </w:pPr>
      <w:r>
        <w:t>- в</w:t>
      </w:r>
      <w:r w:rsidR="00E05577" w:rsidRPr="00E05577">
        <w:t xml:space="preserve">первые в 2021 году Центральная районная библиотека им. М. Горького приняла участие </w:t>
      </w:r>
      <w:r w:rsidR="00064DD1">
        <w:t xml:space="preserve">в </w:t>
      </w:r>
      <w:r w:rsidR="00064DD1" w:rsidRPr="005136BE">
        <w:rPr>
          <w:b/>
        </w:rPr>
        <w:t>акции «Бегущая книга»</w:t>
      </w:r>
      <w:r w:rsidR="00064DD1">
        <w:t xml:space="preserve">. Совместно с сотрудниками Районного культурно-спортивного комплекса п. Сосьва библиотекари сформировали команды и с вопросами по теме Олимпийских игр отправились по запланированному маршруту. Условия интеллектуального забега были следующие: за правильный ответ участники получали в подарок книги, блокноты, закладки и специальный подарок от спонсора – сертификаты с персональными промокодами от ЛитРес: Библиотеки. По промокоду читатель мог выбрать любую понравившуюся электронную или аудиокнигу из серии и зарегистрироваться в библиотеке. Библиотекарей можно было узнать по футболкам с символикой акции. В этот день они преодолели около 2 километров по центральным улицам поселка, задали больше 50 вопросов 107 участникам. Жители поселка с интересом </w:t>
      </w:r>
      <w:r w:rsidR="00064DD1">
        <w:lastRenderedPageBreak/>
        <w:t xml:space="preserve">отвечали на вопросы. </w:t>
      </w:r>
      <w:r w:rsidR="00A565B9">
        <w:t xml:space="preserve">Акция прошла интересно, весело и познавательно. </w:t>
      </w:r>
      <w:r w:rsidR="00064DD1">
        <w:t xml:space="preserve">Такой формат </w:t>
      </w:r>
      <w:r w:rsidR="00A565B9">
        <w:t xml:space="preserve">определенно </w:t>
      </w:r>
      <w:r w:rsidR="00064DD1">
        <w:t>пришелся всем по</w:t>
      </w:r>
      <w:r w:rsidR="00A565B9">
        <w:t>-</w:t>
      </w:r>
      <w:r w:rsidR="00064DD1">
        <w:t>вкусу.</w:t>
      </w:r>
    </w:p>
    <w:p w:rsidR="006A4B34" w:rsidRDefault="005136BE" w:rsidP="00064DD1">
      <w:pPr>
        <w:ind w:firstLine="993"/>
        <w:jc w:val="both"/>
        <w:rPr>
          <w:color w:val="000000"/>
          <w:shd w:val="clear" w:color="auto" w:fill="FFFFFF"/>
        </w:rPr>
      </w:pPr>
      <w:r>
        <w:t>- т</w:t>
      </w:r>
      <w:r w:rsidR="006A4B34">
        <w:t xml:space="preserve">акже в 2021 году впервые прошла Всероссийская </w:t>
      </w:r>
      <w:r w:rsidR="006A4B34" w:rsidRPr="005136BE">
        <w:rPr>
          <w:b/>
        </w:rPr>
        <w:t>акция «Культурная суббота»</w:t>
      </w:r>
      <w:r w:rsidR="006A4B34">
        <w:t xml:space="preserve">. Приняли участие некоторые библиотеки Сосьвинского ГО, прочитав онлайн стихотворения писателей разных народов России на русском языке. </w:t>
      </w:r>
      <w:r w:rsidR="006A4B34" w:rsidRPr="006379D8">
        <w:rPr>
          <w:color w:val="000000"/>
          <w:shd w:val="clear" w:color="auto" w:fill="FFFFFF"/>
        </w:rPr>
        <w:t>Специальным гостем, принявшим участие в акции стал Анисимов Владимир Федорович</w:t>
      </w:r>
      <w:r w:rsidR="006379D8">
        <w:rPr>
          <w:color w:val="000000"/>
          <w:shd w:val="clear" w:color="auto" w:fill="FFFFFF"/>
        </w:rPr>
        <w:t>,</w:t>
      </w:r>
      <w:r w:rsidR="006A4B34" w:rsidRPr="006379D8">
        <w:rPr>
          <w:color w:val="000000"/>
          <w:shd w:val="clear" w:color="auto" w:fill="FFFFFF"/>
        </w:rPr>
        <w:t xml:space="preserve"> депутат Законодательного собрания Свердловской области.</w:t>
      </w:r>
    </w:p>
    <w:p w:rsidR="008C456E" w:rsidRDefault="008C456E" w:rsidP="008C456E">
      <w:pPr>
        <w:autoSpaceDE w:val="0"/>
        <w:autoSpaceDN w:val="0"/>
        <w:adjustRightInd w:val="0"/>
        <w:ind w:firstLine="709"/>
        <w:jc w:val="both"/>
        <w:rPr>
          <w:highlight w:val="yellow"/>
        </w:rPr>
      </w:pPr>
      <w:r w:rsidRPr="008C456E">
        <w:t xml:space="preserve">Всероссийская культурно-образовательная </w:t>
      </w:r>
      <w:r w:rsidRPr="005136BE">
        <w:rPr>
          <w:b/>
        </w:rPr>
        <w:t>акция «Ночь искусств»</w:t>
      </w:r>
      <w:r w:rsidRPr="008C456E">
        <w:t xml:space="preserve"> </w:t>
      </w:r>
      <w:r>
        <w:t xml:space="preserve">планировалась </w:t>
      </w:r>
      <w:r w:rsidRPr="008C456E">
        <w:t>в 202</w:t>
      </w:r>
      <w:r>
        <w:t>1</w:t>
      </w:r>
      <w:r w:rsidRPr="008C456E">
        <w:t xml:space="preserve"> году </w:t>
      </w:r>
      <w:r>
        <w:t xml:space="preserve">также </w:t>
      </w:r>
      <w:r w:rsidRPr="008C456E">
        <w:t xml:space="preserve">в двух форматах: оффлайн и онлайн. </w:t>
      </w:r>
      <w:r>
        <w:t xml:space="preserve">Но буквально в последние дни перед проведением мероприятия, по-возможности, были переведены в онлайн формат. </w:t>
      </w:r>
      <w:r w:rsidRPr="00947551">
        <w:rPr>
          <w:highlight w:val="yellow"/>
        </w:rPr>
        <w:t xml:space="preserve"> </w:t>
      </w:r>
    </w:p>
    <w:p w:rsidR="005136BE" w:rsidRPr="00947551" w:rsidRDefault="005136BE" w:rsidP="008C456E">
      <w:pPr>
        <w:autoSpaceDE w:val="0"/>
        <w:autoSpaceDN w:val="0"/>
        <w:adjustRightInd w:val="0"/>
        <w:ind w:firstLine="709"/>
        <w:jc w:val="both"/>
        <w:rPr>
          <w:szCs w:val="28"/>
          <w:highlight w:val="yellow"/>
        </w:rPr>
      </w:pPr>
      <w:r w:rsidRPr="005136BE">
        <w:t xml:space="preserve">К основным событиям библиотечной жизни в 2021 году можно отнести ежегодные конкурсы: </w:t>
      </w:r>
      <w:r w:rsidRPr="001A489B">
        <w:rPr>
          <w:b/>
        </w:rPr>
        <w:t>патриотический краеведческий конкурс «Люби и знай свой край родной»</w:t>
      </w:r>
      <w:r w:rsidRPr="005136BE">
        <w:t xml:space="preserve">, </w:t>
      </w:r>
      <w:r w:rsidRPr="001A489B">
        <w:rPr>
          <w:b/>
        </w:rPr>
        <w:t>конкурс чтецов</w:t>
      </w:r>
      <w:r w:rsidRPr="005136BE">
        <w:t xml:space="preserve"> </w:t>
      </w:r>
      <w:r w:rsidRPr="001A489B">
        <w:rPr>
          <w:b/>
        </w:rPr>
        <w:t>«Летопись войны»</w:t>
      </w:r>
      <w:r w:rsidRPr="005136BE">
        <w:t>, приуроченный ко Дню Победы в Великой Отечественной войне 1941-1945 гг.</w:t>
      </w:r>
      <w:r>
        <w:t xml:space="preserve"> и новый </w:t>
      </w:r>
      <w:r w:rsidRPr="001A489B">
        <w:rPr>
          <w:b/>
        </w:rPr>
        <w:t>конкурс чтецов «Строкою Пушкина воспето»</w:t>
      </w:r>
      <w:r w:rsidRPr="005136BE">
        <w:t>, приуроченн</w:t>
      </w:r>
      <w:r>
        <w:t>ый</w:t>
      </w:r>
      <w:r w:rsidRPr="005136BE">
        <w:t xml:space="preserve"> к 222-летию А.С. Пушкина</w:t>
      </w:r>
      <w:r>
        <w:t>.</w:t>
      </w:r>
    </w:p>
    <w:p w:rsidR="008C456E" w:rsidRPr="006379D8" w:rsidRDefault="008C456E" w:rsidP="00064DD1">
      <w:pPr>
        <w:ind w:firstLine="993"/>
        <w:jc w:val="both"/>
      </w:pPr>
    </w:p>
    <w:p w:rsidR="00F63A02" w:rsidRPr="005136BE" w:rsidRDefault="00F53AF9" w:rsidP="00F63A02">
      <w:pPr>
        <w:numPr>
          <w:ilvl w:val="1"/>
          <w:numId w:val="3"/>
        </w:numPr>
        <w:ind w:left="0" w:firstLine="0"/>
        <w:jc w:val="both"/>
      </w:pPr>
      <w:r w:rsidRPr="005136BE">
        <w:t>Федеральные, региональные и м</w:t>
      </w:r>
      <w:r w:rsidR="001821EC" w:rsidRPr="005136BE">
        <w:t xml:space="preserve">униципальные </w:t>
      </w:r>
      <w:r w:rsidR="002D6FD8" w:rsidRPr="005136BE">
        <w:t>нормативно-правовые акты</w:t>
      </w:r>
      <w:r w:rsidR="001821EC" w:rsidRPr="005136BE">
        <w:t xml:space="preserve">, </w:t>
      </w:r>
      <w:r w:rsidR="007F4DC2" w:rsidRPr="005136BE">
        <w:t xml:space="preserve">оказавшие </w:t>
      </w:r>
      <w:r w:rsidR="00C075F8" w:rsidRPr="005136BE">
        <w:t>влия</w:t>
      </w:r>
      <w:r w:rsidR="007F4DC2" w:rsidRPr="005136BE">
        <w:t>ние</w:t>
      </w:r>
      <w:r w:rsidR="00C075F8" w:rsidRPr="005136BE">
        <w:t xml:space="preserve"> на деятельность </w:t>
      </w:r>
      <w:r w:rsidR="00925662" w:rsidRPr="005136BE">
        <w:t xml:space="preserve">муниципальных </w:t>
      </w:r>
      <w:r w:rsidR="00C075F8" w:rsidRPr="005136BE">
        <w:t xml:space="preserve">библиотек в </w:t>
      </w:r>
      <w:r w:rsidR="00221BC2" w:rsidRPr="005136BE">
        <w:t xml:space="preserve">отчетном </w:t>
      </w:r>
      <w:r w:rsidR="00C075F8" w:rsidRPr="005136BE">
        <w:t>году</w:t>
      </w:r>
      <w:r w:rsidR="00A27E8E" w:rsidRPr="005136BE">
        <w:t xml:space="preserve"> (в том числе муниципальные программы поддержки и развития чтения). Указать реквизиты документов. </w:t>
      </w:r>
    </w:p>
    <w:p w:rsidR="00302055" w:rsidRPr="005136BE" w:rsidRDefault="00302055" w:rsidP="00302055">
      <w:pPr>
        <w:ind w:firstLine="709"/>
        <w:jc w:val="both"/>
      </w:pPr>
      <w:r w:rsidRPr="005136BE">
        <w:t>Инновационные изменения, регулирующие основные направления библиотечно-информационной деятельности в современных условиях обусловлены нормативно-правовыми актами различных уровней.</w:t>
      </w:r>
    </w:p>
    <w:p w:rsidR="00CE6722" w:rsidRDefault="00CE6722" w:rsidP="00A068B4">
      <w:pPr>
        <w:ind w:firstLine="709"/>
        <w:jc w:val="both"/>
      </w:pPr>
      <w:r w:rsidRPr="005136BE">
        <w:t xml:space="preserve">- </w:t>
      </w:r>
      <w:r w:rsidR="00A068B4" w:rsidRPr="005136BE">
        <w:t>Указ Президента Российской Федерации № 204 от 7 мая 2018 года</w:t>
      </w:r>
      <w:r w:rsidR="00A068B4" w:rsidRPr="005136BE">
        <w:rPr>
          <w:rFonts w:ascii="Arial" w:hAnsi="Arial" w:cs="Arial"/>
          <w:color w:val="333333"/>
          <w:sz w:val="20"/>
          <w:szCs w:val="20"/>
          <w:shd w:val="clear" w:color="auto" w:fill="FFFFFF"/>
        </w:rPr>
        <w:t xml:space="preserve"> </w:t>
      </w:r>
      <w:r w:rsidR="00A068B4" w:rsidRPr="005136BE">
        <w:t xml:space="preserve">«О национальных целях и стратегических задачах развития Российской Федерации </w:t>
      </w:r>
      <w:r w:rsidR="000F5917">
        <w:t>на период до 2024 года».</w:t>
      </w:r>
    </w:p>
    <w:p w:rsidR="00E44A50" w:rsidRDefault="00E44A50" w:rsidP="00A068B4">
      <w:pPr>
        <w:ind w:firstLine="709"/>
        <w:jc w:val="both"/>
      </w:pPr>
      <w:r>
        <w:t>- Указ Президента Российской Федерации № 474 от 21 июля</w:t>
      </w:r>
      <w:r w:rsidRPr="005136BE">
        <w:t xml:space="preserve"> 20</w:t>
      </w:r>
      <w:r>
        <w:t>20</w:t>
      </w:r>
      <w:r w:rsidRPr="005136BE">
        <w:t xml:space="preserve"> года</w:t>
      </w:r>
      <w:r>
        <w:t xml:space="preserve"> «О национальных целях развития Российской Федерации на период до 2030 года»;</w:t>
      </w:r>
    </w:p>
    <w:p w:rsidR="00CE6722" w:rsidRPr="000F5917" w:rsidRDefault="00CE6722" w:rsidP="00A068B4">
      <w:pPr>
        <w:ind w:firstLine="709"/>
        <w:jc w:val="both"/>
      </w:pPr>
      <w:r w:rsidRPr="000F5917">
        <w:t xml:space="preserve">- </w:t>
      </w:r>
      <w:r w:rsidR="00A068B4" w:rsidRPr="000F5917">
        <w:t>Указ Президента Российской Федерации от 9 мая 2017 года № 203 «О стратегии развития информационного общества».</w:t>
      </w:r>
    </w:p>
    <w:p w:rsidR="00EE4E81" w:rsidRPr="000F5917" w:rsidRDefault="00EE4E81" w:rsidP="00A068B4">
      <w:pPr>
        <w:ind w:firstLine="709"/>
        <w:jc w:val="both"/>
      </w:pPr>
      <w:r w:rsidRPr="000F5917">
        <w:t xml:space="preserve">- Указ Президента Российской Федерации от 29.05.2017 года № 240 «Об объявлении в Российской Федерации Десятилетии детства». </w:t>
      </w:r>
    </w:p>
    <w:p w:rsidR="00F24F9B" w:rsidRPr="000F5917" w:rsidRDefault="00F24F9B" w:rsidP="00A068B4">
      <w:pPr>
        <w:ind w:firstLine="709"/>
        <w:jc w:val="both"/>
      </w:pPr>
      <w:r w:rsidRPr="000F5917">
        <w:t>- Указ Президента</w:t>
      </w:r>
      <w:r w:rsidR="000F5917" w:rsidRPr="000F5917">
        <w:t> РФ от 23.06.2014 N 448</w:t>
      </w:r>
      <w:r w:rsidRPr="000F5917">
        <w:t xml:space="preserve"> «О</w:t>
      </w:r>
      <w:r w:rsidR="000F5917" w:rsidRPr="000F5917">
        <w:t xml:space="preserve"> праздновании 800-летия со дня рождения Александра Невского».</w:t>
      </w:r>
    </w:p>
    <w:p w:rsidR="00A068B4" w:rsidRPr="000F5917" w:rsidRDefault="00A068B4" w:rsidP="00A068B4">
      <w:pPr>
        <w:ind w:firstLine="709"/>
        <w:jc w:val="both"/>
      </w:pPr>
      <w:r w:rsidRPr="000F5917">
        <w:t>Выполнялись требования Федерального закона от 25 июля 2002 г. № 114-ФЗ «О противодействии экстремистской деятельности», библиотеки систематически вели сверку «Федерального списка экстремистских материалов» и электронного каталога на предмет наличия изданий, включённых в «Федеральный список». Через провайдера библиотек подключена контент-фильтрация, с целью блокирования доступа с компьютеров, установленных в библиотеке, к сайтам и электронным документам экстремистского содержания.</w:t>
      </w:r>
    </w:p>
    <w:p w:rsidR="00A068B4" w:rsidRPr="000F5917" w:rsidRDefault="00A068B4" w:rsidP="00A068B4">
      <w:pPr>
        <w:ind w:firstLine="709"/>
        <w:jc w:val="both"/>
      </w:pPr>
      <w:r w:rsidRPr="000F5917">
        <w:t>Велась целенаправленная работа по соблюдению норм Федерального закона № 436-ФЗ «О защите детей от информации, причиняющей вред их здоровью и развитию»: организация фонда, маркировка книг и информационно-рекламной продукции по категориям, установлены контент-фильтры на пользовательских компьютерах.</w:t>
      </w:r>
    </w:p>
    <w:p w:rsidR="00A068B4" w:rsidRPr="00061552" w:rsidRDefault="00A068B4" w:rsidP="00A068B4">
      <w:pPr>
        <w:ind w:firstLine="709"/>
        <w:jc w:val="both"/>
      </w:pPr>
      <w:r w:rsidRPr="00061552">
        <w:t>Государствен</w:t>
      </w:r>
      <w:r w:rsidR="000F5917" w:rsidRPr="00061552">
        <w:t xml:space="preserve">ная программа «Доступная среда», </w:t>
      </w:r>
      <w:r w:rsidRPr="00061552">
        <w:t>утвержденная Постановлением Правитель</w:t>
      </w:r>
      <w:r w:rsidR="000F5917" w:rsidRPr="00061552">
        <w:t>ства РФ № 363 от 29.03.2019</w:t>
      </w:r>
      <w:r w:rsidRPr="00061552">
        <w:t xml:space="preserve"> г. в рамках которой библиотеками округа осуществляются следующие мероприятия: обеспечивается равный доступ инвалидов к зданиям и услугам библиотек. Появляются и поддерживаются такие услуги как «Книга на дом», работа библиотечного пункта для людей с проблемами зрения, проводятся инклюзивные мероприятия с возможностью участия в них населения с ОВЗ. </w:t>
      </w:r>
    </w:p>
    <w:p w:rsidR="00A068B4" w:rsidRPr="00061552" w:rsidRDefault="00B33575" w:rsidP="00A068B4">
      <w:pPr>
        <w:ind w:firstLine="709"/>
        <w:jc w:val="both"/>
        <w:rPr>
          <w:color w:val="000000"/>
        </w:rPr>
      </w:pPr>
      <w:hyperlink r:id="rId14" w:history="1">
        <w:r w:rsidR="00A068B4" w:rsidRPr="00061552">
          <w:rPr>
            <w:rStyle w:val="af5"/>
            <w:color w:val="000000"/>
            <w:u w:val="none"/>
          </w:rPr>
          <w:t>Государственная программа Свердловской области «Развитие культуры в Свердловской области до 2024 года». Утв. Постановлением Правительства Свердловской области от 21 октября 2013 г. N 1268-ПП (в ред. от 29.12.2016</w:t>
        </w:r>
      </w:hyperlink>
      <w:r w:rsidR="00A068B4" w:rsidRPr="00061552">
        <w:rPr>
          <w:color w:val="000000"/>
        </w:rPr>
        <w:t>);</w:t>
      </w:r>
    </w:p>
    <w:p w:rsidR="00A068B4" w:rsidRPr="00F52973" w:rsidRDefault="00A068B4" w:rsidP="00A068B4">
      <w:pPr>
        <w:ind w:firstLine="709"/>
        <w:jc w:val="both"/>
      </w:pPr>
      <w:r w:rsidRPr="00F52973">
        <w:lastRenderedPageBreak/>
        <w:t>Распоряжение Правительства Свердловс</w:t>
      </w:r>
      <w:r w:rsidR="00061552" w:rsidRPr="00F52973">
        <w:t>кой области от 22</w:t>
      </w:r>
      <w:r w:rsidRPr="00F52973">
        <w:t>.</w:t>
      </w:r>
      <w:r w:rsidR="00061552" w:rsidRPr="00F52973">
        <w:t>06.2021 № 298</w:t>
      </w:r>
      <w:r w:rsidRPr="00F52973">
        <w:t>-РП «Об утверждении Программы по обеспечению информационной безопасности детей, производства и оборота информационной продукции для дете</w:t>
      </w:r>
      <w:r w:rsidR="00061552" w:rsidRPr="00F52973">
        <w:t>й в Свердловской области на 2021-2023</w:t>
      </w:r>
      <w:r w:rsidRPr="00F52973">
        <w:t xml:space="preserve"> годы» библиотеками проводилась работа в целях повышения эффективности защиты детей от информации, причиняющей вред их здоровью и развитию;</w:t>
      </w:r>
    </w:p>
    <w:p w:rsidR="0002582F" w:rsidRPr="00F52973" w:rsidRDefault="0002582F" w:rsidP="00A068B4">
      <w:pPr>
        <w:ind w:firstLine="709"/>
        <w:jc w:val="both"/>
      </w:pPr>
      <w:r w:rsidRPr="00F52973">
        <w:t>План основных мероприятий на 2019 – 2021 гг. по подготовке и проведению празднования в Свердловской области 200-</w:t>
      </w:r>
      <w:r w:rsidR="000E4B16" w:rsidRPr="00F52973">
        <w:t>летия со д</w:t>
      </w:r>
      <w:r w:rsidRPr="00F52973">
        <w:t>ня рождения Ф.М. Достоевского</w:t>
      </w:r>
      <w:r w:rsidR="000E4B16" w:rsidRPr="00F52973">
        <w:t>;</w:t>
      </w:r>
    </w:p>
    <w:p w:rsidR="000E4B16" w:rsidRPr="00F52973" w:rsidRDefault="000E4B16" w:rsidP="000E4B16">
      <w:pPr>
        <w:ind w:firstLine="709"/>
        <w:jc w:val="both"/>
      </w:pPr>
      <w:r w:rsidRPr="00F52973">
        <w:t>П</w:t>
      </w:r>
      <w:r w:rsidR="00F52973" w:rsidRPr="00F52973">
        <w:t>лан основных мероприятий на 2021</w:t>
      </w:r>
      <w:r w:rsidRPr="00F52973">
        <w:t xml:space="preserve"> – 202</w:t>
      </w:r>
      <w:r w:rsidR="00F52973" w:rsidRPr="00F52973">
        <w:t>2</w:t>
      </w:r>
      <w:r w:rsidRPr="00F52973">
        <w:t xml:space="preserve"> гг. по подготовке и проведению празднования </w:t>
      </w:r>
      <w:r w:rsidR="00F52973" w:rsidRPr="00F52973">
        <w:t>в Свердловской области 170-летия со дня рождения Д</w:t>
      </w:r>
      <w:r w:rsidRPr="00F52973">
        <w:t>.</w:t>
      </w:r>
      <w:r w:rsidR="00F52973" w:rsidRPr="00F52973">
        <w:t>Н.</w:t>
      </w:r>
      <w:r w:rsidRPr="00F52973">
        <w:t xml:space="preserve"> </w:t>
      </w:r>
      <w:r w:rsidR="00F52973" w:rsidRPr="00F52973">
        <w:t>Мамина-Сибиряка</w:t>
      </w:r>
      <w:r w:rsidRPr="00F52973">
        <w:t>;</w:t>
      </w:r>
    </w:p>
    <w:p w:rsidR="00A068B4" w:rsidRDefault="00A068B4" w:rsidP="00A068B4">
      <w:pPr>
        <w:shd w:val="clear" w:color="auto" w:fill="FFFFFF"/>
        <w:ind w:firstLine="709"/>
        <w:jc w:val="both"/>
        <w:rPr>
          <w:color w:val="000000"/>
        </w:rPr>
      </w:pPr>
      <w:r w:rsidRPr="005E24E9">
        <w:rPr>
          <w:color w:val="000000"/>
        </w:rPr>
        <w:t>ФЗ № 342-ФЗ от 03.07.2016 г. «Национальная электронная библиотека»;</w:t>
      </w:r>
    </w:p>
    <w:p w:rsidR="002F5450" w:rsidRPr="005E24E9" w:rsidRDefault="002F5450" w:rsidP="00A068B4">
      <w:pPr>
        <w:shd w:val="clear" w:color="auto" w:fill="FFFFFF"/>
        <w:ind w:firstLine="709"/>
        <w:jc w:val="both"/>
        <w:rPr>
          <w:color w:val="000000"/>
        </w:rPr>
      </w:pPr>
      <w:r>
        <w:rPr>
          <w:color w:val="000000"/>
        </w:rPr>
        <w:t>Указ Губернатора Свердловской области от 18.03.2020 № 100-УГ «О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В связи с чем принимались дополнительные меры безопасности при обслуживании посетителей в библиотеках и при проведении мероприятий.</w:t>
      </w:r>
    </w:p>
    <w:p w:rsidR="00A068B4" w:rsidRPr="00947551" w:rsidRDefault="00A068B4" w:rsidP="00F63A02">
      <w:pPr>
        <w:ind w:firstLine="709"/>
        <w:jc w:val="both"/>
        <w:rPr>
          <w:highlight w:val="yellow"/>
        </w:rPr>
      </w:pPr>
    </w:p>
    <w:p w:rsidR="00F63A02" w:rsidRPr="005E24E9" w:rsidRDefault="00F63A02" w:rsidP="00F63A02">
      <w:pPr>
        <w:ind w:firstLine="709"/>
        <w:jc w:val="both"/>
      </w:pPr>
      <w:r w:rsidRPr="005E24E9">
        <w:t>Муниципальная целевая программа, определявшая работу библиотек муниципального образования в отчетном году:</w:t>
      </w:r>
    </w:p>
    <w:p w:rsidR="00F63A02" w:rsidRPr="005E24E9" w:rsidRDefault="00F63A02" w:rsidP="00F63A02">
      <w:pPr>
        <w:ind w:firstLine="709"/>
        <w:jc w:val="both"/>
      </w:pPr>
      <w:r w:rsidRPr="005E24E9">
        <w:rPr>
          <w:szCs w:val="20"/>
        </w:rPr>
        <w:t xml:space="preserve">Муниципальная программа «Развитие культуры, физической культуры и спорта, молодежной политики в Сосьвинском городском округе до 2025 года», утвержденная постановлением администрации Сосьвинского городского округа от 28.09.2018 № 756 с изменениями от 20.12.2018 № 1012. </w:t>
      </w:r>
      <w:r w:rsidRPr="005E24E9">
        <w:t>В рамках программы библиотеки СГО принимают участие в ежегодных проведениях месячников: «Месячник, посвященный Дню пенсионера в Свердловской области» «Декады Дня инвалида», «Месячник защитника Отечества</w:t>
      </w:r>
      <w:r w:rsidR="005E24E9">
        <w:t>»,</w:t>
      </w:r>
      <w:r w:rsidRPr="005E24E9">
        <w:t xml:space="preserve"> «Месячник, посвященного Международному Дню борьбы со СПИДОМ» проводим мероприятия в сфере профилактики нетерпимости и экстремизма, а также идей толерантности и др. </w:t>
      </w:r>
    </w:p>
    <w:p w:rsidR="00F63A02" w:rsidRPr="0031397D" w:rsidRDefault="00F63A02" w:rsidP="00F63A02">
      <w:pPr>
        <w:autoSpaceDE w:val="0"/>
        <w:autoSpaceDN w:val="0"/>
        <w:adjustRightInd w:val="0"/>
        <w:ind w:firstLine="709"/>
        <w:jc w:val="both"/>
      </w:pPr>
      <w:r w:rsidRPr="0031397D">
        <w:rPr>
          <w:szCs w:val="28"/>
        </w:rPr>
        <w:t xml:space="preserve">Программа поддержки и развития чтения в Сосьвинском городском округе на 2018–2021 годы </w:t>
      </w:r>
      <w:r w:rsidRPr="0031397D">
        <w:rPr>
          <w:szCs w:val="20"/>
        </w:rPr>
        <w:t xml:space="preserve">утвержденная постановлением администрации Сосьвинского городского округа от 07.11.2018 № 879.  </w:t>
      </w:r>
      <w:r w:rsidRPr="0031397D">
        <w:rPr>
          <w:szCs w:val="28"/>
        </w:rPr>
        <w:t xml:space="preserve">Целью Программы является повышение статуса чтения, читательской активности, улучшение качества чтения, развитие культуры и читательской компетентности населения Сосьвинского городского округа. </w:t>
      </w:r>
      <w:r w:rsidRPr="0031397D">
        <w:t>В рамках программы библиотеки СГО принимают участие в организация и проведение Всероссийских и областных акций в поддержку чтения на территории Сосьвинского ГО, организация и проведение литературных, просветительских конкурсов и мероприятий, организация работы библиотечных пунктов, разработка и реализация программ летнего чтения детей и подростков, в том числе и для летних оздоровительных площадок и др.</w:t>
      </w:r>
    </w:p>
    <w:p w:rsidR="00F63A02" w:rsidRPr="00947551" w:rsidRDefault="00F63A02" w:rsidP="00F63A02">
      <w:pPr>
        <w:jc w:val="both"/>
        <w:rPr>
          <w:highlight w:val="yellow"/>
        </w:rPr>
      </w:pPr>
    </w:p>
    <w:p w:rsidR="009B19DA" w:rsidRPr="002F5450" w:rsidRDefault="009B19DA" w:rsidP="009B19DA">
      <w:pPr>
        <w:numPr>
          <w:ilvl w:val="1"/>
          <w:numId w:val="3"/>
        </w:numPr>
        <w:ind w:left="0" w:firstLine="0"/>
        <w:jc w:val="both"/>
      </w:pPr>
      <w:r w:rsidRPr="002F5450">
        <w:t>Национальный проект «Культура»:</w:t>
      </w:r>
    </w:p>
    <w:p w:rsidR="009B19DA" w:rsidRPr="00B26812" w:rsidRDefault="009B19DA" w:rsidP="002119EF">
      <w:pPr>
        <w:numPr>
          <w:ilvl w:val="0"/>
          <w:numId w:val="19"/>
        </w:numPr>
        <w:jc w:val="both"/>
      </w:pPr>
      <w:r w:rsidRPr="00B26812">
        <w:t>формы участи</w:t>
      </w:r>
      <w:r w:rsidR="007D3645" w:rsidRPr="00B26812">
        <w:t>я</w:t>
      </w:r>
      <w:r w:rsidRPr="00B26812">
        <w:t xml:space="preserve"> библиотечной системы по направлениям «Культурная среда», «Цифровая культура», «Творческие люди»; </w:t>
      </w:r>
    </w:p>
    <w:p w:rsidR="00B26812" w:rsidRDefault="00B26812" w:rsidP="00B26812">
      <w:pPr>
        <w:ind w:left="420"/>
        <w:jc w:val="both"/>
      </w:pPr>
      <w:r w:rsidRPr="00B26812">
        <w:t>В направлении «Культурная среда» библиотеки, входящие в состав КДУ не могут принять участие в конкурсе на получение денежных средств для создания модельных библиотек, так как не являются муниципальными.</w:t>
      </w:r>
      <w:r>
        <w:t xml:space="preserve"> </w:t>
      </w:r>
      <w:r w:rsidRPr="00B26812">
        <w:t>В направлении</w:t>
      </w:r>
      <w:r>
        <w:t xml:space="preserve"> </w:t>
      </w:r>
      <w:r w:rsidRPr="00B26812">
        <w:t>«Цифровая культура»</w:t>
      </w:r>
      <w:r>
        <w:t xml:space="preserve"> - в двух библиотеках Центральной районной библиотеке им. М. Горького (п. Сосьва) и в Отрадновской библиотеке (п. Восточный) имеется доступ к Национальной электронной библиотеке. В ЦРБ им. М. Горького также проходят виртуальные концерты Свердловской государственной академической филармонии</w:t>
      </w:r>
      <w:r w:rsidR="005715DC">
        <w:t>.</w:t>
      </w:r>
    </w:p>
    <w:p w:rsidR="005715DC" w:rsidRPr="00B26812" w:rsidRDefault="005715DC" w:rsidP="00B26812">
      <w:pPr>
        <w:ind w:left="420"/>
        <w:jc w:val="both"/>
      </w:pPr>
      <w:r w:rsidRPr="00B26812">
        <w:t>В направлении</w:t>
      </w:r>
      <w:r>
        <w:t xml:space="preserve"> </w:t>
      </w:r>
      <w:r w:rsidRPr="00B26812">
        <w:t>«Творческие люди»</w:t>
      </w:r>
      <w:r>
        <w:t xml:space="preserve"> в 2021 году бесплатно прошли повышение квалификации в разных высших учебных заведениях страны 2 специалиста библиотек.</w:t>
      </w:r>
    </w:p>
    <w:p w:rsidR="001B3789" w:rsidRPr="009114C4" w:rsidRDefault="005715DC" w:rsidP="001B3789">
      <w:pPr>
        <w:numPr>
          <w:ilvl w:val="0"/>
          <w:numId w:val="19"/>
        </w:numPr>
        <w:ind w:left="709"/>
        <w:jc w:val="both"/>
      </w:pPr>
      <w:r w:rsidRPr="009114C4">
        <w:t>итоги за 2021</w:t>
      </w:r>
      <w:r w:rsidR="009B19DA" w:rsidRPr="009114C4">
        <w:t xml:space="preserve"> г.; </w:t>
      </w:r>
    </w:p>
    <w:p w:rsidR="001B3789" w:rsidRPr="000F7F99" w:rsidRDefault="009B19DA" w:rsidP="001B3789">
      <w:pPr>
        <w:numPr>
          <w:ilvl w:val="0"/>
          <w:numId w:val="19"/>
        </w:numPr>
        <w:ind w:left="709"/>
        <w:jc w:val="both"/>
      </w:pPr>
      <w:r w:rsidRPr="000F7F99">
        <w:t>проблемы/</w:t>
      </w:r>
      <w:r w:rsidR="00F84DB9" w:rsidRPr="000F7F99">
        <w:t>сложности,</w:t>
      </w:r>
      <w:r w:rsidRPr="000F7F99">
        <w:t xml:space="preserve"> с которыми вы столкнулись;</w:t>
      </w:r>
      <w:r w:rsidR="001B3789" w:rsidRPr="000F7F99">
        <w:t xml:space="preserve"> </w:t>
      </w:r>
    </w:p>
    <w:p w:rsidR="009B19DA" w:rsidRPr="00E93F09" w:rsidRDefault="000F7F99" w:rsidP="000F7F99">
      <w:pPr>
        <w:ind w:left="349" w:firstLine="502"/>
        <w:jc w:val="both"/>
      </w:pPr>
      <w:r>
        <w:lastRenderedPageBreak/>
        <w:t>П</w:t>
      </w:r>
      <w:r w:rsidR="001B3789">
        <w:t>ока востребованность предложенных цифровых технологий низкая по многим причинам. Одной из них является проблема поздней работы Виртуального концертного зала. Для жителей это время некомфортно для посещения, так как нет транспорта, а концерты проходят по большей части в темное время суток. Также электронный читальный зал мало посещается.</w:t>
      </w:r>
    </w:p>
    <w:p w:rsidR="009B19DA" w:rsidRPr="00E93F09" w:rsidRDefault="00BC1253" w:rsidP="002119EF">
      <w:pPr>
        <w:numPr>
          <w:ilvl w:val="0"/>
          <w:numId w:val="19"/>
        </w:numPr>
        <w:ind w:left="709"/>
        <w:jc w:val="both"/>
      </w:pPr>
      <w:r w:rsidRPr="00E93F09">
        <w:t>планы на 2021</w:t>
      </w:r>
      <w:r w:rsidR="009B19DA" w:rsidRPr="00E93F09">
        <w:t xml:space="preserve"> г.</w:t>
      </w:r>
      <w:r w:rsidR="00F63A02" w:rsidRPr="00E93F09">
        <w:t xml:space="preserve"> </w:t>
      </w:r>
    </w:p>
    <w:p w:rsidR="00E93F09" w:rsidRPr="00E93F09" w:rsidRDefault="00E93F09" w:rsidP="00E93F09">
      <w:pPr>
        <w:ind w:left="349"/>
        <w:jc w:val="both"/>
      </w:pPr>
      <w:r w:rsidRPr="00E93F09">
        <w:t>продолжать и улучшать работу в данных направлениях.</w:t>
      </w:r>
    </w:p>
    <w:p w:rsidR="00925662" w:rsidRPr="00947551" w:rsidRDefault="00925662" w:rsidP="004E091E">
      <w:pPr>
        <w:ind w:firstLine="709"/>
        <w:jc w:val="both"/>
        <w:rPr>
          <w:highlight w:val="yellow"/>
        </w:rPr>
      </w:pPr>
    </w:p>
    <w:p w:rsidR="009F6A34" w:rsidRPr="00B26812" w:rsidRDefault="009F6A34" w:rsidP="00630AE5">
      <w:pPr>
        <w:numPr>
          <w:ilvl w:val="0"/>
          <w:numId w:val="3"/>
        </w:numPr>
        <w:rPr>
          <w:b/>
        </w:rPr>
      </w:pPr>
      <w:bookmarkStart w:id="2" w:name="_Ref62498763"/>
      <w:r w:rsidRPr="00B26812">
        <w:rPr>
          <w:b/>
        </w:rPr>
        <w:t>БИБЛИОТЕЧНАЯ СЕТЬ</w:t>
      </w:r>
      <w:bookmarkEnd w:id="2"/>
    </w:p>
    <w:p w:rsidR="00F42E36" w:rsidRPr="00B26812" w:rsidRDefault="00FB5F24" w:rsidP="00F42E36">
      <w:pPr>
        <w:numPr>
          <w:ilvl w:val="1"/>
          <w:numId w:val="3"/>
        </w:numPr>
        <w:ind w:left="0" w:firstLine="0"/>
        <w:jc w:val="both"/>
      </w:pPr>
      <w:r w:rsidRPr="00B26812">
        <w:rPr>
          <w:rFonts w:eastAsia="F1"/>
        </w:rPr>
        <w:t>Организационно-правовые аспекты структуры библиотечной с</w:t>
      </w:r>
      <w:r w:rsidR="00A8566A" w:rsidRPr="00B26812">
        <w:rPr>
          <w:rFonts w:eastAsia="F1"/>
        </w:rPr>
        <w:t>истемы</w:t>
      </w:r>
      <w:r w:rsidRPr="00B26812">
        <w:rPr>
          <w:rFonts w:eastAsia="F1"/>
        </w:rPr>
        <w:t xml:space="preserve"> и изменения, происходившие в </w:t>
      </w:r>
      <w:r w:rsidR="00221BC2" w:rsidRPr="00B26812">
        <w:t>отчетном</w:t>
      </w:r>
      <w:r w:rsidR="00221BC2" w:rsidRPr="00B26812">
        <w:rPr>
          <w:rFonts w:eastAsia="F1"/>
        </w:rPr>
        <w:t xml:space="preserve"> </w:t>
      </w:r>
      <w:r w:rsidRPr="00B26812">
        <w:rPr>
          <w:rFonts w:eastAsia="F1"/>
        </w:rPr>
        <w:t>году</w:t>
      </w:r>
      <w:r w:rsidR="00A8566A" w:rsidRPr="00B26812">
        <w:rPr>
          <w:rFonts w:eastAsia="F1"/>
        </w:rPr>
        <w:t>.  В</w:t>
      </w:r>
      <w:r w:rsidRPr="00B26812">
        <w:rPr>
          <w:rFonts w:eastAsia="F1"/>
        </w:rPr>
        <w:t xml:space="preserve">иды библиотек, библиотечных объединений </w:t>
      </w:r>
      <w:r w:rsidRPr="00B26812">
        <w:t>и других организаций, оказывающих библиотечные услуги населению</w:t>
      </w:r>
      <w:r w:rsidR="00527031" w:rsidRPr="00B26812">
        <w:t xml:space="preserve">. </w:t>
      </w:r>
      <w:r w:rsidR="007A06C7" w:rsidRPr="00B26812">
        <w:t>Структурные изменения библиотечной сети, связанные с созданием (размещением) библиотек в новых центрах культурного развития (ЦКР) и реконструированных КДУ.</w:t>
      </w:r>
      <w:r w:rsidRPr="00B26812">
        <w:t xml:space="preserve"> </w:t>
      </w:r>
    </w:p>
    <w:p w:rsidR="00252E7C" w:rsidRPr="005B29CF" w:rsidRDefault="00252E7C" w:rsidP="00252E7C">
      <w:pPr>
        <w:ind w:firstLine="709"/>
        <w:jc w:val="both"/>
        <w:rPr>
          <w:rFonts w:eastAsia="TimesNewRomanPSMT"/>
          <w:szCs w:val="20"/>
        </w:rPr>
      </w:pPr>
      <w:r w:rsidRPr="005B29CF">
        <w:rPr>
          <w:szCs w:val="20"/>
        </w:rPr>
        <w:t xml:space="preserve">Библиотеки Сосьвинского городского округа входят в состав </w:t>
      </w:r>
      <w:r w:rsidRPr="005B29CF">
        <w:rPr>
          <w:rFonts w:eastAsia="TimesNewRomanPSMT"/>
          <w:szCs w:val="20"/>
        </w:rPr>
        <w:t>Муниципального бюджетного учреждения культуры «Культурно-досуговый центр» Сосьвинского городского округа. Организационно-правовая форма – бюджетная.</w:t>
      </w:r>
    </w:p>
    <w:p w:rsidR="00252E7C" w:rsidRPr="005B29CF" w:rsidRDefault="00252E7C" w:rsidP="00252E7C">
      <w:pPr>
        <w:shd w:val="clear" w:color="auto" w:fill="FFFFFF"/>
        <w:ind w:firstLine="708"/>
        <w:jc w:val="both"/>
      </w:pPr>
      <w:r w:rsidRPr="005B29CF">
        <w:t>Муниципальные библиотеки осуществляют свою деятельность в соответствии с законодательством Российской Федерации, Свердловской области, муниципальными правовыми актами, правовыми актами отраслевого органа администрации Сосьвинского городского округа «Управление по делам культуры, молодежи и спорта», Уставом МБУК «КДЦ» СГО, трудовым договором.</w:t>
      </w:r>
    </w:p>
    <w:p w:rsidR="00252E7C" w:rsidRPr="005B29CF" w:rsidRDefault="00252E7C" w:rsidP="002119EF">
      <w:pPr>
        <w:pStyle w:val="a8"/>
        <w:numPr>
          <w:ilvl w:val="0"/>
          <w:numId w:val="22"/>
        </w:numPr>
        <w:shd w:val="clear" w:color="auto" w:fill="FFFFFF"/>
        <w:spacing w:after="0" w:line="240" w:lineRule="auto"/>
        <w:ind w:left="0" w:firstLine="426"/>
        <w:contextualSpacing/>
        <w:jc w:val="both"/>
        <w:rPr>
          <w:rFonts w:ascii="Times New Roman" w:hAnsi="Times New Roman"/>
          <w:sz w:val="24"/>
          <w:szCs w:val="24"/>
        </w:rPr>
      </w:pPr>
      <w:r w:rsidRPr="005B29CF">
        <w:rPr>
          <w:rFonts w:ascii="Times New Roman" w:hAnsi="Times New Roman"/>
          <w:sz w:val="24"/>
          <w:szCs w:val="24"/>
        </w:rPr>
        <w:t xml:space="preserve">Нормативно-правовые документы, регламентирующие деятельность МБУК «КДЦ» СГО. </w:t>
      </w:r>
    </w:p>
    <w:p w:rsidR="00252E7C" w:rsidRPr="005B29CF"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5B29CF">
        <w:rPr>
          <w:rFonts w:ascii="Times New Roman" w:hAnsi="Times New Roman"/>
          <w:sz w:val="24"/>
          <w:szCs w:val="24"/>
        </w:rPr>
        <w:t>- Устав Муниципального бюджетного учреждения «Культурно-досуговый центр» Сосьвинского городского округа;</w:t>
      </w:r>
    </w:p>
    <w:p w:rsidR="00252E7C" w:rsidRPr="005B29CF"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5B29CF">
        <w:rPr>
          <w:rFonts w:ascii="Times New Roman" w:hAnsi="Times New Roman"/>
          <w:sz w:val="24"/>
          <w:szCs w:val="24"/>
        </w:rPr>
        <w:t>- Коллективный договор Муниципального бюджетного учреждения «Культурно-досуговый центр» Сосьвинского городского округа;</w:t>
      </w:r>
    </w:p>
    <w:p w:rsidR="00252E7C" w:rsidRPr="005B29CF"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5B29CF">
        <w:rPr>
          <w:rFonts w:ascii="Times New Roman" w:hAnsi="Times New Roman"/>
          <w:sz w:val="24"/>
          <w:szCs w:val="24"/>
        </w:rPr>
        <w:t>- Положение о защите персональных данных пользователей Муниципального бюджетного учреждения «Культурно-досуговый центр» Сосьвинского городского округа;</w:t>
      </w:r>
    </w:p>
    <w:p w:rsidR="00252E7C" w:rsidRPr="005B29CF"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5B29CF">
        <w:rPr>
          <w:rFonts w:ascii="Times New Roman" w:hAnsi="Times New Roman"/>
          <w:sz w:val="24"/>
          <w:szCs w:val="24"/>
        </w:rPr>
        <w:t>- Проект муниципального задания Муниципального бюджетного учреждения «Культурно-досуговый центр» Сосьвинского городского округа на 202</w:t>
      </w:r>
      <w:r w:rsidR="005B29CF">
        <w:rPr>
          <w:rFonts w:ascii="Times New Roman" w:hAnsi="Times New Roman"/>
          <w:sz w:val="24"/>
          <w:szCs w:val="24"/>
        </w:rPr>
        <w:t>1</w:t>
      </w:r>
      <w:r w:rsidRPr="005B29CF">
        <w:rPr>
          <w:rFonts w:ascii="Times New Roman" w:hAnsi="Times New Roman"/>
          <w:sz w:val="24"/>
          <w:szCs w:val="24"/>
        </w:rPr>
        <w:t xml:space="preserve"> год и плановый период 202</w:t>
      </w:r>
      <w:r w:rsidR="005B29CF">
        <w:rPr>
          <w:rFonts w:ascii="Times New Roman" w:hAnsi="Times New Roman"/>
          <w:sz w:val="24"/>
          <w:szCs w:val="24"/>
        </w:rPr>
        <w:t>2 и 2023</w:t>
      </w:r>
      <w:r w:rsidRPr="005B29CF">
        <w:rPr>
          <w:rFonts w:ascii="Times New Roman" w:hAnsi="Times New Roman"/>
          <w:sz w:val="24"/>
          <w:szCs w:val="24"/>
        </w:rPr>
        <w:t xml:space="preserve"> годов;</w:t>
      </w:r>
    </w:p>
    <w:p w:rsidR="00252E7C" w:rsidRPr="005B29CF"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5B29CF">
        <w:rPr>
          <w:rFonts w:ascii="Times New Roman" w:hAnsi="Times New Roman"/>
          <w:sz w:val="24"/>
          <w:szCs w:val="24"/>
        </w:rPr>
        <w:t>- Положение о платных услугах Муниципального бюджетного учреждения «Культурно-досуговый центр» Сосьвинского городского округа.</w:t>
      </w:r>
    </w:p>
    <w:p w:rsidR="00252E7C" w:rsidRPr="005B29CF"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5B29CF">
        <w:rPr>
          <w:rFonts w:ascii="Times New Roman" w:hAnsi="Times New Roman"/>
          <w:sz w:val="24"/>
          <w:szCs w:val="24"/>
        </w:rPr>
        <w:t>- Положение об официальном сайте Муниципального бюджетного учреждения культуры «Культурно-досуговый центр» Сосьвинского городского округа;</w:t>
      </w:r>
    </w:p>
    <w:p w:rsidR="00252E7C" w:rsidRPr="005B29CF" w:rsidRDefault="00252E7C" w:rsidP="00252E7C">
      <w:pPr>
        <w:pStyle w:val="a8"/>
        <w:shd w:val="clear" w:color="auto" w:fill="FFFFFF"/>
        <w:suppressAutoHyphens/>
        <w:spacing w:after="0" w:line="228" w:lineRule="auto"/>
        <w:ind w:left="0" w:firstLine="709"/>
        <w:contextualSpacing/>
        <w:jc w:val="both"/>
        <w:rPr>
          <w:rFonts w:ascii="Times New Roman" w:hAnsi="Times New Roman"/>
          <w:sz w:val="24"/>
          <w:szCs w:val="24"/>
        </w:rPr>
      </w:pPr>
      <w:r w:rsidRPr="005B29CF">
        <w:rPr>
          <w:rFonts w:ascii="Times New Roman" w:hAnsi="Times New Roman"/>
          <w:sz w:val="24"/>
          <w:szCs w:val="24"/>
        </w:rPr>
        <w:t>- Положение о порядке ведения официальных страниц структурных подразделений Муниципального бюджетного учреждения «Культурно-досуговый центр» Сосьвинского городского округа в социальных сетях</w:t>
      </w:r>
    </w:p>
    <w:p w:rsidR="001C6390" w:rsidRPr="005B29CF" w:rsidRDefault="00252E7C" w:rsidP="001C6390">
      <w:pPr>
        <w:pStyle w:val="a8"/>
        <w:shd w:val="clear" w:color="auto" w:fill="FFFFFF"/>
        <w:suppressAutoHyphens/>
        <w:spacing w:after="0" w:line="228" w:lineRule="auto"/>
        <w:ind w:left="0" w:firstLine="709"/>
        <w:contextualSpacing/>
        <w:jc w:val="both"/>
        <w:rPr>
          <w:rFonts w:ascii="Times New Roman" w:hAnsi="Times New Roman"/>
        </w:rPr>
      </w:pPr>
      <w:r w:rsidRPr="005B29CF">
        <w:rPr>
          <w:rFonts w:ascii="Times New Roman" w:hAnsi="Times New Roman"/>
          <w:sz w:val="24"/>
          <w:szCs w:val="24"/>
        </w:rPr>
        <w:t xml:space="preserve">- </w:t>
      </w:r>
      <w:r w:rsidRPr="005B29CF">
        <w:rPr>
          <w:rFonts w:ascii="Times New Roman" w:hAnsi="Times New Roman"/>
        </w:rPr>
        <w:t>Постановление администрации Сосьвинского городского округа № 879 от 07.11.2018 «Об утверждении программы поддержки и развития чтения в Сосьвинском городском округе на 2018–2021 годы»</w:t>
      </w:r>
    </w:p>
    <w:p w:rsidR="001C6390" w:rsidRDefault="001C6390" w:rsidP="001C6390">
      <w:pPr>
        <w:pStyle w:val="a8"/>
        <w:shd w:val="clear" w:color="auto" w:fill="FFFFFF"/>
        <w:suppressAutoHyphens/>
        <w:spacing w:after="0" w:line="228" w:lineRule="auto"/>
        <w:ind w:left="0" w:firstLine="709"/>
        <w:contextualSpacing/>
        <w:jc w:val="both"/>
        <w:rPr>
          <w:rFonts w:ascii="Times New Roman" w:hAnsi="Times New Roman"/>
          <w:sz w:val="24"/>
        </w:rPr>
      </w:pPr>
      <w:r w:rsidRPr="005B29CF">
        <w:rPr>
          <w:rFonts w:ascii="Times New Roman" w:hAnsi="Times New Roman"/>
          <w:sz w:val="24"/>
        </w:rPr>
        <w:t>- Муниципальная программа «Развитие культуры, физической культуры и спорта, молодежной политики в Сосьвинском городском округе до 2025 года».</w:t>
      </w:r>
    </w:p>
    <w:p w:rsidR="00252E7C" w:rsidRPr="00947551" w:rsidRDefault="00252E7C" w:rsidP="002957A6">
      <w:pPr>
        <w:pStyle w:val="a8"/>
        <w:shd w:val="clear" w:color="auto" w:fill="FFFFFF"/>
        <w:suppressAutoHyphens/>
        <w:spacing w:after="0" w:line="228" w:lineRule="auto"/>
        <w:ind w:left="0"/>
        <w:contextualSpacing/>
        <w:jc w:val="both"/>
        <w:rPr>
          <w:rFonts w:ascii="Times New Roman" w:hAnsi="Times New Roman"/>
          <w:sz w:val="24"/>
          <w:szCs w:val="24"/>
          <w:highlight w:val="yellow"/>
        </w:rPr>
      </w:pPr>
    </w:p>
    <w:p w:rsidR="00252E7C" w:rsidRPr="00C8462B" w:rsidRDefault="00252E7C" w:rsidP="002119EF">
      <w:pPr>
        <w:pStyle w:val="a8"/>
        <w:numPr>
          <w:ilvl w:val="0"/>
          <w:numId w:val="22"/>
        </w:numPr>
        <w:shd w:val="clear" w:color="auto" w:fill="FFFFFF"/>
        <w:spacing w:after="0" w:line="240" w:lineRule="auto"/>
        <w:ind w:left="0" w:firstLine="426"/>
        <w:contextualSpacing/>
        <w:jc w:val="both"/>
        <w:rPr>
          <w:rFonts w:ascii="Times New Roman" w:hAnsi="Times New Roman"/>
          <w:sz w:val="24"/>
          <w:szCs w:val="24"/>
        </w:rPr>
      </w:pPr>
      <w:r w:rsidRPr="00C8462B">
        <w:rPr>
          <w:rFonts w:ascii="Times New Roman" w:hAnsi="Times New Roman"/>
          <w:sz w:val="24"/>
          <w:szCs w:val="24"/>
        </w:rPr>
        <w:t>Документы, устанавливающие правила взаимоотношений администрации с персоналом Муниципального бюджетного учреждения «Культурно-досуговый центр» Сосьвинского городского округа.</w:t>
      </w:r>
    </w:p>
    <w:p w:rsidR="00252E7C" w:rsidRPr="00C8462B"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C8462B">
        <w:rPr>
          <w:rFonts w:ascii="Times New Roman" w:hAnsi="Times New Roman"/>
          <w:sz w:val="24"/>
          <w:szCs w:val="24"/>
        </w:rPr>
        <w:t>- Правила внутреннего трудового распорядка для работников Муниципального бюджетного учреждения «Культурно-досуговый центр» Сосьвинского городского округа;</w:t>
      </w:r>
    </w:p>
    <w:p w:rsidR="00252E7C" w:rsidRPr="00C8462B"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C8462B">
        <w:rPr>
          <w:rFonts w:ascii="Times New Roman" w:hAnsi="Times New Roman"/>
          <w:sz w:val="24"/>
          <w:szCs w:val="24"/>
        </w:rPr>
        <w:t xml:space="preserve">- Должностные инструкции сотрудников;  </w:t>
      </w:r>
    </w:p>
    <w:p w:rsidR="00252E7C" w:rsidRPr="00C8462B"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C8462B">
        <w:rPr>
          <w:rFonts w:ascii="Times New Roman" w:hAnsi="Times New Roman"/>
          <w:sz w:val="24"/>
          <w:szCs w:val="24"/>
        </w:rPr>
        <w:t xml:space="preserve">- Трудовые договоры; </w:t>
      </w:r>
    </w:p>
    <w:p w:rsidR="00252E7C" w:rsidRPr="00C8462B"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C8462B">
        <w:rPr>
          <w:rFonts w:ascii="Times New Roman" w:hAnsi="Times New Roman"/>
          <w:sz w:val="24"/>
          <w:szCs w:val="24"/>
        </w:rPr>
        <w:t xml:space="preserve">- Дополнительные соглашения к трудовым договорам; </w:t>
      </w:r>
    </w:p>
    <w:p w:rsidR="00252E7C" w:rsidRPr="00C8462B" w:rsidRDefault="00252E7C" w:rsidP="00252E7C">
      <w:pPr>
        <w:pStyle w:val="a8"/>
        <w:shd w:val="clear" w:color="auto" w:fill="FFFFFF"/>
        <w:spacing w:after="0" w:line="240" w:lineRule="auto"/>
        <w:ind w:left="0" w:firstLine="709"/>
        <w:contextualSpacing/>
        <w:jc w:val="both"/>
        <w:rPr>
          <w:rFonts w:ascii="Times New Roman" w:hAnsi="Times New Roman"/>
          <w:sz w:val="24"/>
          <w:szCs w:val="24"/>
        </w:rPr>
      </w:pPr>
      <w:r w:rsidRPr="00C8462B">
        <w:rPr>
          <w:rFonts w:ascii="Times New Roman" w:hAnsi="Times New Roman"/>
          <w:sz w:val="24"/>
          <w:szCs w:val="24"/>
        </w:rPr>
        <w:lastRenderedPageBreak/>
        <w:t>- Положение о защите персональных данных работников Муниципального бюджетного учреждения «Культурно-досуговый центр» Сосьвинского городского округа;</w:t>
      </w:r>
    </w:p>
    <w:p w:rsidR="00252E7C" w:rsidRPr="00C8462B" w:rsidRDefault="001C6390" w:rsidP="00252E7C">
      <w:pPr>
        <w:pStyle w:val="a8"/>
        <w:shd w:val="clear" w:color="auto" w:fill="FFFFFF"/>
        <w:spacing w:after="0" w:line="240" w:lineRule="auto"/>
        <w:ind w:left="0" w:firstLine="709"/>
        <w:contextualSpacing/>
        <w:jc w:val="both"/>
        <w:rPr>
          <w:rFonts w:ascii="Times New Roman" w:hAnsi="Times New Roman"/>
          <w:sz w:val="24"/>
          <w:szCs w:val="24"/>
        </w:rPr>
      </w:pPr>
      <w:r w:rsidRPr="00C8462B">
        <w:rPr>
          <w:rFonts w:ascii="Times New Roman" w:hAnsi="Times New Roman"/>
          <w:sz w:val="24"/>
          <w:szCs w:val="24"/>
        </w:rPr>
        <w:t>- </w:t>
      </w:r>
      <w:r w:rsidR="00252E7C" w:rsidRPr="00C8462B">
        <w:rPr>
          <w:rFonts w:ascii="Times New Roman" w:hAnsi="Times New Roman"/>
          <w:sz w:val="24"/>
          <w:szCs w:val="24"/>
        </w:rPr>
        <w:t>Положение об оплате труда работников Муниципального бюджетного учреждения «Культурно-досуговый центр» Сосьвинского городского округа;</w:t>
      </w:r>
    </w:p>
    <w:p w:rsidR="00FC6B98" w:rsidRPr="00C8462B" w:rsidRDefault="00FC6B98" w:rsidP="00252E7C">
      <w:pPr>
        <w:ind w:firstLine="709"/>
        <w:contextualSpacing/>
        <w:jc w:val="both"/>
        <w:rPr>
          <w:b/>
          <w:color w:val="000000"/>
          <w:szCs w:val="28"/>
          <w:shd w:val="clear" w:color="auto" w:fill="FFFFFF"/>
        </w:rPr>
      </w:pPr>
      <w:r w:rsidRPr="00C8462B">
        <w:rPr>
          <w:color w:val="000000"/>
          <w:szCs w:val="27"/>
        </w:rPr>
        <w:t xml:space="preserve">- </w:t>
      </w:r>
      <w:r w:rsidRPr="00C8462B">
        <w:rPr>
          <w:color w:val="000000"/>
          <w:szCs w:val="28"/>
          <w:shd w:val="clear" w:color="auto" w:fill="FFFFFF"/>
        </w:rPr>
        <w:t>Правила пользования МБУК «КДЦ» СГО библиотеками Сосьвинского городского округа на период действия ограничительных мер по предупреждению и профилактике распространения новой коронавирусной инфекции (</w:t>
      </w:r>
      <w:r w:rsidRPr="00C8462B">
        <w:rPr>
          <w:color w:val="000000"/>
          <w:szCs w:val="28"/>
          <w:shd w:val="clear" w:color="auto" w:fill="FFFFFF"/>
          <w:lang w:val="en-US"/>
        </w:rPr>
        <w:t>COVID</w:t>
      </w:r>
      <w:r w:rsidRPr="00C8462B">
        <w:rPr>
          <w:color w:val="000000"/>
          <w:szCs w:val="28"/>
          <w:shd w:val="clear" w:color="auto" w:fill="FFFFFF"/>
        </w:rPr>
        <w:t>-19);</w:t>
      </w:r>
    </w:p>
    <w:p w:rsidR="00FC6B98" w:rsidRPr="00947551" w:rsidRDefault="00FC6B98" w:rsidP="00252E7C">
      <w:pPr>
        <w:ind w:firstLine="709"/>
        <w:contextualSpacing/>
        <w:jc w:val="both"/>
        <w:rPr>
          <w:color w:val="000000"/>
          <w:szCs w:val="27"/>
          <w:highlight w:val="yellow"/>
        </w:rPr>
      </w:pPr>
    </w:p>
    <w:p w:rsidR="00252E7C" w:rsidRPr="00793490" w:rsidRDefault="00252E7C" w:rsidP="00252E7C">
      <w:pPr>
        <w:ind w:firstLine="709"/>
        <w:contextualSpacing/>
        <w:jc w:val="both"/>
        <w:rPr>
          <w:color w:val="000000"/>
          <w:szCs w:val="27"/>
        </w:rPr>
      </w:pPr>
      <w:r w:rsidRPr="00793490">
        <w:rPr>
          <w:color w:val="000000"/>
          <w:szCs w:val="27"/>
        </w:rPr>
        <w:t xml:space="preserve">Население Сосьвинского городского округа </w:t>
      </w:r>
      <w:r w:rsidRPr="00E44A50">
        <w:rPr>
          <w:color w:val="000000"/>
          <w:szCs w:val="27"/>
        </w:rPr>
        <w:t xml:space="preserve">составляет </w:t>
      </w:r>
      <w:r w:rsidR="00E44A50" w:rsidRPr="00E44A50">
        <w:rPr>
          <w:color w:val="000000"/>
          <w:szCs w:val="27"/>
        </w:rPr>
        <w:t>13545</w:t>
      </w:r>
      <w:r w:rsidRPr="00E44A50">
        <w:rPr>
          <w:color w:val="000000"/>
          <w:szCs w:val="27"/>
        </w:rPr>
        <w:t xml:space="preserve"> </w:t>
      </w:r>
      <w:r w:rsidRPr="00793490">
        <w:rPr>
          <w:color w:val="000000"/>
          <w:szCs w:val="27"/>
        </w:rPr>
        <w:t>человек. Население обслуживает МБУК «Культурно-досуговый центр» Сосьвинского городского округа ЦБС: 2 городские библиотеки, 6 - сельских – Муниципальное бюджетное учреждение.</w:t>
      </w:r>
    </w:p>
    <w:p w:rsidR="00252E7C" w:rsidRPr="00793490" w:rsidRDefault="00252E7C" w:rsidP="00252E7C">
      <w:pPr>
        <w:ind w:firstLine="709"/>
        <w:contextualSpacing/>
        <w:jc w:val="both"/>
        <w:rPr>
          <w:color w:val="000000"/>
          <w:szCs w:val="27"/>
        </w:rPr>
      </w:pPr>
      <w:r w:rsidRPr="00793490">
        <w:rPr>
          <w:color w:val="000000"/>
          <w:szCs w:val="27"/>
        </w:rPr>
        <w:t>1. Центральная районная библиотека им. М.Горького – Центр семейного чтения.</w:t>
      </w:r>
    </w:p>
    <w:p w:rsidR="00252E7C" w:rsidRPr="00793490" w:rsidRDefault="00252E7C" w:rsidP="00252E7C">
      <w:pPr>
        <w:ind w:firstLine="709"/>
        <w:contextualSpacing/>
        <w:jc w:val="both"/>
        <w:rPr>
          <w:color w:val="000000"/>
          <w:szCs w:val="27"/>
        </w:rPr>
      </w:pPr>
      <w:r w:rsidRPr="00793490">
        <w:rPr>
          <w:color w:val="000000"/>
          <w:szCs w:val="27"/>
        </w:rPr>
        <w:t>2. Детская библиотека им. А.С.Пушкина – Центр семейного чтения.</w:t>
      </w:r>
    </w:p>
    <w:p w:rsidR="00252E7C" w:rsidRPr="00793490" w:rsidRDefault="00252E7C" w:rsidP="00252E7C">
      <w:pPr>
        <w:ind w:firstLine="709"/>
        <w:contextualSpacing/>
        <w:jc w:val="both"/>
        <w:rPr>
          <w:color w:val="000000"/>
          <w:szCs w:val="27"/>
        </w:rPr>
      </w:pPr>
      <w:r w:rsidRPr="00793490">
        <w:rPr>
          <w:color w:val="000000"/>
          <w:szCs w:val="27"/>
        </w:rPr>
        <w:t>3. Отрадновская библиотека – Центр культуры и досуга.</w:t>
      </w:r>
    </w:p>
    <w:p w:rsidR="00252E7C" w:rsidRPr="00793490" w:rsidRDefault="00252E7C" w:rsidP="00252E7C">
      <w:pPr>
        <w:ind w:firstLine="709"/>
        <w:contextualSpacing/>
        <w:jc w:val="both"/>
        <w:rPr>
          <w:color w:val="000000"/>
          <w:szCs w:val="27"/>
        </w:rPr>
      </w:pPr>
      <w:r w:rsidRPr="00793490">
        <w:rPr>
          <w:color w:val="000000"/>
          <w:szCs w:val="27"/>
        </w:rPr>
        <w:t>4. Филиал Отрадновской библиотеки - Центр культуры и досуга.</w:t>
      </w:r>
    </w:p>
    <w:p w:rsidR="00252E7C" w:rsidRPr="00793490" w:rsidRDefault="00252E7C" w:rsidP="00252E7C">
      <w:pPr>
        <w:ind w:firstLine="709"/>
        <w:contextualSpacing/>
        <w:jc w:val="both"/>
        <w:rPr>
          <w:color w:val="000000"/>
          <w:szCs w:val="27"/>
        </w:rPr>
      </w:pPr>
      <w:r w:rsidRPr="00793490">
        <w:rPr>
          <w:color w:val="000000"/>
          <w:szCs w:val="27"/>
        </w:rPr>
        <w:t>5. Романовская сельская библиотека - Центр культуры и досуга.</w:t>
      </w:r>
    </w:p>
    <w:p w:rsidR="00252E7C" w:rsidRPr="00793490" w:rsidRDefault="00252E7C" w:rsidP="00252E7C">
      <w:pPr>
        <w:ind w:firstLine="709"/>
        <w:contextualSpacing/>
        <w:jc w:val="both"/>
        <w:rPr>
          <w:color w:val="000000"/>
          <w:szCs w:val="27"/>
        </w:rPr>
      </w:pPr>
      <w:r w:rsidRPr="00793490">
        <w:rPr>
          <w:color w:val="000000"/>
          <w:szCs w:val="27"/>
        </w:rPr>
        <w:t>6. Пасынковская сельская библиотека - Возрождение народных традиций.</w:t>
      </w:r>
    </w:p>
    <w:p w:rsidR="00252E7C" w:rsidRPr="00793490" w:rsidRDefault="00252E7C" w:rsidP="00252E7C">
      <w:pPr>
        <w:ind w:firstLine="709"/>
        <w:contextualSpacing/>
        <w:jc w:val="both"/>
        <w:rPr>
          <w:color w:val="000000"/>
          <w:szCs w:val="27"/>
        </w:rPr>
      </w:pPr>
      <w:r w:rsidRPr="00793490">
        <w:rPr>
          <w:color w:val="000000"/>
          <w:szCs w:val="27"/>
        </w:rPr>
        <w:t>7. Кошайская сельская библиотека-Центр культуры и досуга.</w:t>
      </w:r>
    </w:p>
    <w:p w:rsidR="00252E7C" w:rsidRPr="00793490" w:rsidRDefault="00252E7C" w:rsidP="00252E7C">
      <w:pPr>
        <w:ind w:firstLine="709"/>
        <w:contextualSpacing/>
        <w:jc w:val="both"/>
        <w:rPr>
          <w:color w:val="000000"/>
          <w:szCs w:val="27"/>
        </w:rPr>
      </w:pPr>
      <w:r w:rsidRPr="00793490">
        <w:rPr>
          <w:color w:val="000000"/>
          <w:szCs w:val="27"/>
        </w:rPr>
        <w:t>8. Масловская сельская библиотека-Центр культуры и досуга.</w:t>
      </w:r>
    </w:p>
    <w:p w:rsidR="00252E7C" w:rsidRPr="00947551" w:rsidRDefault="00252E7C" w:rsidP="00252E7C">
      <w:pPr>
        <w:jc w:val="both"/>
        <w:rPr>
          <w:highlight w:val="yellow"/>
        </w:rPr>
      </w:pPr>
    </w:p>
    <w:p w:rsidR="00252E7C" w:rsidRPr="00DB5AAA" w:rsidRDefault="00FB5F24" w:rsidP="00252E7C">
      <w:pPr>
        <w:numPr>
          <w:ilvl w:val="1"/>
          <w:numId w:val="3"/>
        </w:numPr>
        <w:ind w:left="0" w:firstLine="0"/>
        <w:jc w:val="both"/>
        <w:rPr>
          <w:rFonts w:eastAsia="F1"/>
        </w:rPr>
      </w:pPr>
      <w:r w:rsidRPr="00DB5AAA">
        <w:rPr>
          <w:rFonts w:eastAsia="F1"/>
        </w:rPr>
        <w:t>Решения, принятые органами местного самоуправления в рамках выполнения полномочий по организации библиотечного обслуживания населения. Реорганизация (открытие, закрытие, слияние, передача</w:t>
      </w:r>
      <w:r w:rsidR="00A8566A" w:rsidRPr="00DB5AAA">
        <w:rPr>
          <w:rFonts w:eastAsia="F1"/>
        </w:rPr>
        <w:t xml:space="preserve"> муниципальных библиотек в структуры не библиотечных организаций</w:t>
      </w:r>
      <w:r w:rsidR="00527031" w:rsidRPr="00DB5AAA">
        <w:rPr>
          <w:rFonts w:eastAsia="F1"/>
        </w:rPr>
        <w:t xml:space="preserve">) </w:t>
      </w:r>
      <w:r w:rsidRPr="00DB5AAA">
        <w:rPr>
          <w:rFonts w:eastAsia="F1"/>
        </w:rPr>
        <w:t>и другие организационно-правовые действия.</w:t>
      </w:r>
    </w:p>
    <w:p w:rsidR="00252E7C" w:rsidRPr="00DB5AAA" w:rsidRDefault="00252E7C" w:rsidP="00252E7C">
      <w:pPr>
        <w:ind w:firstLine="709"/>
        <w:jc w:val="both"/>
        <w:rPr>
          <w:rFonts w:eastAsia="F1"/>
        </w:rPr>
      </w:pPr>
      <w:r w:rsidRPr="00DB5AAA">
        <w:rPr>
          <w:color w:val="000000"/>
          <w:szCs w:val="27"/>
        </w:rPr>
        <w:t>В 202</w:t>
      </w:r>
      <w:r w:rsidR="00DB5AAA" w:rsidRPr="00DB5AAA">
        <w:rPr>
          <w:color w:val="000000"/>
          <w:szCs w:val="27"/>
        </w:rPr>
        <w:t>1</w:t>
      </w:r>
      <w:r w:rsidRPr="00DB5AAA">
        <w:rPr>
          <w:color w:val="000000"/>
          <w:szCs w:val="27"/>
        </w:rPr>
        <w:t xml:space="preserve"> году сеть муниципальных библиотек Сосьвинского городского округа не претерпела изменений. </w:t>
      </w:r>
    </w:p>
    <w:p w:rsidR="00252E7C" w:rsidRPr="00947551" w:rsidRDefault="00252E7C" w:rsidP="00252E7C">
      <w:pPr>
        <w:jc w:val="both"/>
        <w:rPr>
          <w:rFonts w:eastAsia="F1"/>
          <w:highlight w:val="yellow"/>
        </w:rPr>
      </w:pPr>
    </w:p>
    <w:p w:rsidR="00F42E36" w:rsidRPr="00DB5AAA" w:rsidRDefault="007A06C7" w:rsidP="00F42E36">
      <w:pPr>
        <w:numPr>
          <w:ilvl w:val="1"/>
          <w:numId w:val="3"/>
        </w:numPr>
        <w:ind w:left="0" w:firstLine="0"/>
        <w:jc w:val="both"/>
        <w:rPr>
          <w:rFonts w:eastAsia="F1"/>
        </w:rPr>
      </w:pPr>
      <w:r w:rsidRPr="00DB5AAA">
        <w:rPr>
          <w:rFonts w:eastAsia="F1"/>
        </w:rPr>
        <w:t>Соблюдение норм действующего законодательства (опрос населения) при принятии решений о реорганизации/ликвидации муниципальной библиотеки, расположенной в сельском поселении (ст. 23 п.1.1. Федерального закона от 20.12.1994 № 78-ФЗ «О библиотечном деле»).</w:t>
      </w:r>
    </w:p>
    <w:p w:rsidR="00FC6B98" w:rsidRPr="00DB5AAA" w:rsidRDefault="00FB5F24" w:rsidP="00F42E36">
      <w:pPr>
        <w:numPr>
          <w:ilvl w:val="1"/>
          <w:numId w:val="3"/>
        </w:numPr>
        <w:ind w:left="0" w:firstLine="0"/>
        <w:jc w:val="both"/>
        <w:rPr>
          <w:rFonts w:eastAsia="F1"/>
        </w:rPr>
      </w:pPr>
      <w:r w:rsidRPr="00DB5AAA">
        <w:rPr>
          <w:rFonts w:eastAsia="F1"/>
        </w:rPr>
        <w:t>Структурные изменения в сети, связанные с созданием Ц</w:t>
      </w:r>
      <w:r w:rsidRPr="00DB5AAA">
        <w:t>ентров общественного доступа к правовой и социально значимой информации</w:t>
      </w:r>
      <w:r w:rsidR="00527031" w:rsidRPr="00DB5AAA">
        <w:t xml:space="preserve"> (ЦОД)</w:t>
      </w:r>
      <w:r w:rsidRPr="00DB5AAA">
        <w:t>, модельных библиотек, культурн</w:t>
      </w:r>
      <w:r w:rsidR="006F3D8A" w:rsidRPr="00DB5AAA">
        <w:t xml:space="preserve">о-досуговых </w:t>
      </w:r>
      <w:r w:rsidRPr="00DB5AAA">
        <w:t>центров (</w:t>
      </w:r>
      <w:r w:rsidR="006F3D8A" w:rsidRPr="00DB5AAA">
        <w:t>КДЦ</w:t>
      </w:r>
      <w:r w:rsidRPr="00DB5AAA">
        <w:t>), комплексов информационного библиотечного обслуживания (КИБО) и др.</w:t>
      </w:r>
    </w:p>
    <w:p w:rsidR="00F42E36" w:rsidRPr="00DB5AAA" w:rsidRDefault="00FC6B98" w:rsidP="00FC6B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B5AAA">
        <w:t>Создание Центров общественного доступа на базе муниципальных библиотек Сосьвинского городского округа не повлияла на структуру сети библиотек.</w:t>
      </w:r>
    </w:p>
    <w:p w:rsidR="00EA0006" w:rsidRPr="00DB5AAA" w:rsidRDefault="00FB5F24" w:rsidP="00F42E36">
      <w:pPr>
        <w:numPr>
          <w:ilvl w:val="1"/>
          <w:numId w:val="3"/>
        </w:numPr>
        <w:ind w:left="0" w:firstLine="0"/>
        <w:jc w:val="both"/>
        <w:rPr>
          <w:rFonts w:eastAsia="F1"/>
        </w:rPr>
      </w:pPr>
      <w:r w:rsidRPr="00DB5AAA">
        <w:t>Д</w:t>
      </w:r>
      <w:r w:rsidR="00EA0006" w:rsidRPr="00DB5AAA">
        <w:rPr>
          <w:rFonts w:eastAsia="F1"/>
        </w:rPr>
        <w:t>оступность библиотечных услуг:</w:t>
      </w:r>
      <w:r w:rsidR="00A74D3F" w:rsidRPr="00DB5AAA">
        <w:rPr>
          <w:rFonts w:eastAsia="F1"/>
        </w:rPr>
        <w:t xml:space="preserve"> </w:t>
      </w:r>
    </w:p>
    <w:p w:rsidR="00195D57" w:rsidRPr="00DB5AAA" w:rsidRDefault="00195D57" w:rsidP="00195D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B5AAA">
        <w:t>Доступность библиотечных услуг в первую очередь обеспечивается рациональным размещением сети библиотек на территории муниципального образования. Ежедневный режим работы библиотеки установлен по согласованию с учредителем, с учетом потребностей местных жителей.</w:t>
      </w:r>
    </w:p>
    <w:p w:rsidR="009A6141" w:rsidRPr="00DB5AAA"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 w:rsidRPr="00DB5AAA">
        <w:t>Для обеспечения доступности библиотечных услуг для инвалидов библиотеки оборудованы пандусами. Вход в здание ЦРБ им. М. Горького оборудован пандусом, в Детской библиотеке им. М. Горького имеется перекатной пандус для входа в здание. Библиотеки Романовской, Пасынковской, Масловской и филиала Отрадновской сельских библиотек находятся на 1 этаже и, следственно доступ для маломобильных групп населения обеспечен. В Отрадновской и Кошайской библиотеках помещения библиотек расположены на 2 этаже, поэтому обслуживание людей с ОВЗ (с опорно-двигательным аппаратом и по зрению) проблематично. Все библиотеки имеют кнопки вызова персонала.</w:t>
      </w:r>
    </w:p>
    <w:p w:rsidR="006A1A29" w:rsidRPr="00DB5AAA" w:rsidRDefault="006A1A29"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DB5AAA">
        <w:t>Для улучшения условий пользования библиотечным фондом и приближения книги к населению библиотекарями предоставляются услуги книгоношей. В течение 202</w:t>
      </w:r>
      <w:r w:rsidR="00DB5AAA" w:rsidRPr="00DB5AAA">
        <w:t>1</w:t>
      </w:r>
      <w:r w:rsidRPr="00DB5AAA">
        <w:t xml:space="preserve"> года было обслужено – </w:t>
      </w:r>
      <w:r w:rsidR="00B7215B" w:rsidRPr="00B7215B">
        <w:t>3</w:t>
      </w:r>
      <w:r w:rsidRPr="00B7215B">
        <w:t xml:space="preserve"> человек</w:t>
      </w:r>
      <w:r w:rsidR="00B7215B" w:rsidRPr="00B7215B">
        <w:t>а</w:t>
      </w:r>
      <w:r w:rsidRPr="00B7215B">
        <w:t xml:space="preserve">, </w:t>
      </w:r>
      <w:r w:rsidRPr="00DB5AAA">
        <w:t xml:space="preserve">к которым было совершен </w:t>
      </w:r>
      <w:r w:rsidR="00B7215B" w:rsidRPr="00B7215B">
        <w:t>41</w:t>
      </w:r>
      <w:r w:rsidRPr="00B7215B">
        <w:t xml:space="preserve"> выход. </w:t>
      </w:r>
      <w:r w:rsidRPr="00DB5AAA">
        <w:t xml:space="preserve">Основными категориями </w:t>
      </w:r>
      <w:r w:rsidRPr="00DB5AAA">
        <w:lastRenderedPageBreak/>
        <w:t>пользователей внестационарных форм обслуживания являются инвалиды, пенсионеры, родители детей-инвалидов.</w:t>
      </w:r>
    </w:p>
    <w:p w:rsidR="009A6141" w:rsidRPr="00DB5AAA"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DB5AAA">
        <w:rPr>
          <w:rFonts w:eastAsia="F1"/>
        </w:rPr>
        <w:t>Также, говоря о доступности, нужно сказать и о жителях отдаленных населенных пунктов и о соблюдение нормативов обеспеченности библиотеками населения в целом по территории.</w:t>
      </w:r>
    </w:p>
    <w:p w:rsidR="009A6141" w:rsidRPr="00DB5AAA"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DB5AAA">
        <w:rPr>
          <w:color w:val="000000"/>
          <w:szCs w:val="27"/>
        </w:rPr>
        <w:t xml:space="preserve">Обеспеченность библиотеками в Сосьвинском городском округе </w:t>
      </w:r>
      <w:r w:rsidR="00FD3CEB" w:rsidRPr="00DB5AAA">
        <w:t>обеспеченность населения библиотечным обслуживанием в целом соответствует нормативам. Среднее число жителей на одну библиотеку:</w:t>
      </w:r>
      <w:r w:rsidR="00FD3CEB" w:rsidRPr="00DB5AAA">
        <w:rPr>
          <w:rFonts w:eastAsia="F1"/>
        </w:rPr>
        <w:t xml:space="preserve"> </w:t>
      </w:r>
      <w:r w:rsidRPr="00DB5AAA">
        <w:t>17</w:t>
      </w:r>
      <w:r w:rsidR="00FD3CEB" w:rsidRPr="00DB5AAA">
        <w:t>07 человек</w:t>
      </w:r>
      <w:r w:rsidRPr="00DB5AAA">
        <w:t>;</w:t>
      </w:r>
    </w:p>
    <w:p w:rsidR="009A6141" w:rsidRPr="00DB5AAA"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DB5AAA">
        <w:t xml:space="preserve">В Сосьвинском городском округе 7 деревень, жители которых </w:t>
      </w:r>
      <w:r w:rsidRPr="00D36EE1">
        <w:t>(60 человек)</w:t>
      </w:r>
      <w:r w:rsidRPr="00DB5AAA">
        <w:t xml:space="preserve"> не имеют доступ к библиотечным услугам.</w:t>
      </w:r>
    </w:p>
    <w:p w:rsidR="00195D57" w:rsidRPr="00DB5AAA" w:rsidRDefault="00195D57"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DB5AAA">
        <w:rPr>
          <w:rFonts w:eastAsia="F1"/>
        </w:rPr>
        <w:t>В муниципальном образовании 5 библиотек работают по сокращенному графику.</w:t>
      </w:r>
    </w:p>
    <w:p w:rsidR="00FB5F24" w:rsidRPr="00604E38" w:rsidRDefault="00FB5F24" w:rsidP="00F42E36">
      <w:pPr>
        <w:numPr>
          <w:ilvl w:val="1"/>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jc w:val="both"/>
        <w:rPr>
          <w:rFonts w:eastAsia="F1"/>
          <w:b/>
        </w:rPr>
      </w:pPr>
      <w:r w:rsidRPr="00604E38">
        <w:rPr>
          <w:b/>
        </w:rPr>
        <w:t xml:space="preserve">Краткие выводы по разделу. </w:t>
      </w:r>
      <w:r w:rsidR="00EA0006" w:rsidRPr="00604E38">
        <w:rPr>
          <w:b/>
          <w:bCs/>
          <w:iCs/>
          <w:sz w:val="23"/>
          <w:szCs w:val="23"/>
        </w:rPr>
        <w:t>Основные направления трансформации сети, их влияние на доступность услуг библиотек. Меры, принимаемые для преодоления деструктивных процессов, если таковые были выявлены</w:t>
      </w:r>
      <w:r w:rsidR="00EA0006" w:rsidRPr="00604E38">
        <w:rPr>
          <w:b/>
          <w:sz w:val="23"/>
          <w:szCs w:val="23"/>
        </w:rPr>
        <w:t>.</w:t>
      </w:r>
    </w:p>
    <w:p w:rsidR="009A6141" w:rsidRPr="00604E38" w:rsidRDefault="009A6141" w:rsidP="009A6141">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F1"/>
        </w:rPr>
      </w:pPr>
      <w:r w:rsidRPr="00604E38">
        <w:t xml:space="preserve">Анализ состояния библиотечной сети показал, что в последние годы удается сохранять сеть муниципальных библиотек. Количество </w:t>
      </w:r>
      <w:r w:rsidRPr="00604E38">
        <w:rPr>
          <w:color w:val="000000"/>
          <w:szCs w:val="27"/>
        </w:rPr>
        <w:t xml:space="preserve">библиотек в Сосьвинском городском округе соответствует распоряжению Министерства культуры РФ от 29 апреля </w:t>
      </w:r>
      <w:smartTag w:uri="urn:schemas-microsoft-com:office:smarttags" w:element="metricconverter">
        <w:smartTagPr>
          <w:attr w:name="ProductID" w:val="2016 г"/>
        </w:smartTagPr>
        <w:r w:rsidRPr="00604E38">
          <w:rPr>
            <w:color w:val="000000"/>
            <w:szCs w:val="27"/>
          </w:rPr>
          <w:t>2016 г</w:t>
        </w:r>
      </w:smartTag>
      <w:r w:rsidRPr="00604E38">
        <w:rPr>
          <w:color w:val="000000"/>
          <w:szCs w:val="27"/>
        </w:rPr>
        <w:t xml:space="preserve">. N Р-547 «О Методических рекомендациях субъектам РФ и органам местного самоуправления по развитию сети организаций культуры и обеспеченности населения услугами организаций культур». </w:t>
      </w:r>
      <w:r w:rsidRPr="00604E38">
        <w:t>При этом прослеживается желание местных органов власти сохранить сеть библиотек в том же количестве.</w:t>
      </w:r>
    </w:p>
    <w:p w:rsidR="00FB5F24" w:rsidRPr="00604E38" w:rsidRDefault="00FB5F24" w:rsidP="009A61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67"/>
        <w:jc w:val="both"/>
      </w:pPr>
    </w:p>
    <w:p w:rsidR="002378D6" w:rsidRPr="00604E38" w:rsidRDefault="009F6A34" w:rsidP="00630AE5">
      <w:pPr>
        <w:numPr>
          <w:ilvl w:val="0"/>
          <w:numId w:val="3"/>
        </w:numPr>
        <w:rPr>
          <w:b/>
        </w:rPr>
      </w:pPr>
      <w:bookmarkStart w:id="3" w:name="_Ref62498780"/>
      <w:r w:rsidRPr="00604E38">
        <w:rPr>
          <w:b/>
        </w:rPr>
        <w:t>ОСНОВНЫЕ СТАТИСТИЧЕСКИЕ ПОКАЗАТЕЛИ</w:t>
      </w:r>
      <w:bookmarkEnd w:id="3"/>
    </w:p>
    <w:p w:rsidR="009F6A34" w:rsidRPr="00947551" w:rsidRDefault="009F6A34" w:rsidP="009F6A34">
      <w:pPr>
        <w:ind w:left="360"/>
        <w:rPr>
          <w:b/>
          <w:highlight w:val="yellow"/>
        </w:rPr>
      </w:pPr>
    </w:p>
    <w:p w:rsidR="00F639EC" w:rsidRPr="00D36EE1" w:rsidRDefault="00F639EC" w:rsidP="00975A79">
      <w:pPr>
        <w:numPr>
          <w:ilvl w:val="1"/>
          <w:numId w:val="3"/>
        </w:numPr>
        <w:ind w:left="709" w:hanging="709"/>
        <w:jc w:val="both"/>
      </w:pPr>
      <w:r w:rsidRPr="00D36EE1">
        <w:t>Охват населения библиотечным обслуживанием</w:t>
      </w:r>
      <w:r w:rsidR="00437250" w:rsidRPr="00D36EE1">
        <w:t xml:space="preserve"> составил – 25</w:t>
      </w:r>
      <w:r w:rsidR="00D36EE1" w:rsidRPr="00D36EE1">
        <w:t>,1</w:t>
      </w:r>
      <w:r w:rsidR="00437250" w:rsidRPr="00D36EE1">
        <w:t xml:space="preserve">%, что </w:t>
      </w:r>
      <w:r w:rsidR="00D36EE1" w:rsidRPr="00D36EE1">
        <w:t xml:space="preserve">выше </w:t>
      </w:r>
      <w:r w:rsidR="00975A79" w:rsidRPr="00D36EE1">
        <w:t>показател</w:t>
      </w:r>
      <w:r w:rsidR="00D36EE1" w:rsidRPr="00D36EE1">
        <w:t xml:space="preserve">я </w:t>
      </w:r>
      <w:r w:rsidR="00604E38" w:rsidRPr="00D36EE1">
        <w:t xml:space="preserve"> 2020</w:t>
      </w:r>
      <w:r w:rsidR="00437250" w:rsidRPr="00D36EE1">
        <w:t xml:space="preserve"> года</w:t>
      </w:r>
      <w:r w:rsidR="00D36EE1" w:rsidRPr="00D36EE1">
        <w:t xml:space="preserve"> на 0,1%</w:t>
      </w:r>
      <w:r w:rsidR="00437250" w:rsidRPr="00D36EE1">
        <w:t>.</w:t>
      </w:r>
    </w:p>
    <w:p w:rsidR="00A40B55" w:rsidRPr="00604E38" w:rsidRDefault="00B834EB" w:rsidP="008B18B0">
      <w:pPr>
        <w:numPr>
          <w:ilvl w:val="1"/>
          <w:numId w:val="3"/>
        </w:numPr>
        <w:ind w:hanging="1141"/>
        <w:jc w:val="both"/>
      </w:pPr>
      <w:r w:rsidRPr="00604E38">
        <w:t>Д</w:t>
      </w:r>
      <w:r w:rsidR="001E73F6" w:rsidRPr="00604E38">
        <w:t>инамика</w:t>
      </w:r>
      <w:r w:rsidR="001713A2" w:rsidRPr="00604E38">
        <w:t xml:space="preserve"> </w:t>
      </w:r>
      <w:r w:rsidR="001E73F6" w:rsidRPr="00604E38">
        <w:t xml:space="preserve">показателей, отражающих объем </w:t>
      </w:r>
      <w:r w:rsidR="00780650" w:rsidRPr="00604E38">
        <w:t>основных работ/услуг</w:t>
      </w:r>
      <w:r w:rsidR="00527031" w:rsidRPr="00604E38">
        <w:t>.</w:t>
      </w:r>
      <w:r w:rsidR="00342F39" w:rsidRPr="00604E38">
        <w:tab/>
      </w:r>
      <w:r w:rsidR="008E2A8D" w:rsidRPr="00604E38">
        <w:t xml:space="preserve"> </w:t>
      </w:r>
    </w:p>
    <w:p w:rsidR="00391A2C" w:rsidRPr="00947551" w:rsidRDefault="00391A2C" w:rsidP="00391A2C">
      <w:pPr>
        <w:ind w:left="1141"/>
        <w:jc w:val="both"/>
        <w:rPr>
          <w:highlight w:val="yellow"/>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09"/>
        <w:gridCol w:w="1011"/>
        <w:gridCol w:w="1153"/>
        <w:gridCol w:w="1179"/>
        <w:gridCol w:w="1376"/>
        <w:gridCol w:w="1180"/>
        <w:gridCol w:w="1179"/>
      </w:tblGrid>
      <w:tr w:rsidR="00391A2C" w:rsidRPr="00947551" w:rsidTr="003A428F">
        <w:trPr>
          <w:trHeight w:val="261"/>
          <w:jc w:val="center"/>
        </w:trPr>
        <w:tc>
          <w:tcPr>
            <w:tcW w:w="2509" w:type="dxa"/>
            <w:vMerge w:val="restart"/>
            <w:shd w:val="clear" w:color="auto" w:fill="FFFFFF"/>
          </w:tcPr>
          <w:p w:rsidR="00391A2C" w:rsidRPr="00604E38" w:rsidRDefault="00391A2C" w:rsidP="003A428F">
            <w:pPr>
              <w:shd w:val="clear" w:color="auto" w:fill="FFFFFF"/>
              <w:suppressAutoHyphens/>
              <w:spacing w:line="276" w:lineRule="auto"/>
              <w:jc w:val="center"/>
              <w:rPr>
                <w:bCs/>
                <w:i/>
                <w:iCs/>
              </w:rPr>
            </w:pPr>
            <w:r w:rsidRPr="00604E38">
              <w:rPr>
                <w:bCs/>
              </w:rPr>
              <w:t>Наименование</w:t>
            </w:r>
          </w:p>
          <w:p w:rsidR="00391A2C" w:rsidRPr="00604E38" w:rsidRDefault="00391A2C" w:rsidP="003A428F">
            <w:pPr>
              <w:shd w:val="clear" w:color="auto" w:fill="FFFFFF"/>
              <w:suppressAutoHyphens/>
              <w:spacing w:line="276" w:lineRule="auto"/>
              <w:jc w:val="center"/>
              <w:rPr>
                <w:bCs/>
                <w:i/>
                <w:iCs/>
              </w:rPr>
            </w:pPr>
            <w:r w:rsidRPr="00604E38">
              <w:rPr>
                <w:bCs/>
              </w:rPr>
              <w:t>филиалов</w:t>
            </w:r>
          </w:p>
        </w:tc>
        <w:tc>
          <w:tcPr>
            <w:tcW w:w="2164" w:type="dxa"/>
            <w:gridSpan w:val="2"/>
            <w:shd w:val="clear" w:color="auto" w:fill="FFFFFF"/>
          </w:tcPr>
          <w:p w:rsidR="00391A2C" w:rsidRPr="00604E38" w:rsidRDefault="00391A2C" w:rsidP="003A428F">
            <w:pPr>
              <w:shd w:val="clear" w:color="auto" w:fill="FFFFFF"/>
              <w:suppressAutoHyphens/>
              <w:spacing w:line="276" w:lineRule="auto"/>
              <w:jc w:val="center"/>
              <w:rPr>
                <w:bCs/>
                <w:i/>
                <w:iCs/>
              </w:rPr>
            </w:pPr>
            <w:r w:rsidRPr="00604E38">
              <w:rPr>
                <w:bCs/>
              </w:rPr>
              <w:t>Читатели</w:t>
            </w:r>
          </w:p>
        </w:tc>
        <w:tc>
          <w:tcPr>
            <w:tcW w:w="2555" w:type="dxa"/>
            <w:gridSpan w:val="2"/>
            <w:shd w:val="clear" w:color="auto" w:fill="FFFFFF"/>
          </w:tcPr>
          <w:p w:rsidR="00391A2C" w:rsidRPr="00604E38" w:rsidRDefault="00391A2C" w:rsidP="003A428F">
            <w:pPr>
              <w:shd w:val="clear" w:color="auto" w:fill="FFFFFF"/>
              <w:suppressAutoHyphens/>
              <w:spacing w:line="276" w:lineRule="auto"/>
              <w:jc w:val="center"/>
              <w:rPr>
                <w:bCs/>
                <w:i/>
                <w:iCs/>
              </w:rPr>
            </w:pPr>
            <w:r w:rsidRPr="00604E38">
              <w:rPr>
                <w:bCs/>
              </w:rPr>
              <w:t>Книговыдача</w:t>
            </w:r>
          </w:p>
        </w:tc>
        <w:tc>
          <w:tcPr>
            <w:tcW w:w="2359" w:type="dxa"/>
            <w:gridSpan w:val="2"/>
            <w:shd w:val="clear" w:color="auto" w:fill="FFFFFF"/>
          </w:tcPr>
          <w:p w:rsidR="00391A2C" w:rsidRPr="00604E38" w:rsidRDefault="00391A2C" w:rsidP="003A428F">
            <w:pPr>
              <w:shd w:val="clear" w:color="auto" w:fill="FFFFFF"/>
              <w:suppressAutoHyphens/>
              <w:spacing w:line="276" w:lineRule="auto"/>
              <w:jc w:val="center"/>
              <w:rPr>
                <w:bCs/>
                <w:i/>
                <w:iCs/>
              </w:rPr>
            </w:pPr>
            <w:r w:rsidRPr="00604E38">
              <w:rPr>
                <w:bCs/>
              </w:rPr>
              <w:t>Посещение</w:t>
            </w:r>
          </w:p>
        </w:tc>
      </w:tr>
      <w:tr w:rsidR="00604E38" w:rsidRPr="00947551" w:rsidTr="00391A2C">
        <w:trPr>
          <w:trHeight w:val="260"/>
          <w:jc w:val="center"/>
        </w:trPr>
        <w:tc>
          <w:tcPr>
            <w:tcW w:w="2509" w:type="dxa"/>
            <w:vMerge/>
            <w:shd w:val="clear" w:color="auto" w:fill="FFFFFF"/>
          </w:tcPr>
          <w:p w:rsidR="00604E38" w:rsidRPr="00604E38" w:rsidRDefault="00604E38" w:rsidP="003A428F">
            <w:pPr>
              <w:shd w:val="clear" w:color="auto" w:fill="FFFFFF"/>
              <w:suppressAutoHyphens/>
              <w:spacing w:line="276" w:lineRule="auto"/>
              <w:jc w:val="both"/>
              <w:rPr>
                <w:bCs/>
                <w:i/>
                <w:iCs/>
              </w:rPr>
            </w:pPr>
          </w:p>
        </w:tc>
        <w:tc>
          <w:tcPr>
            <w:tcW w:w="1011" w:type="dxa"/>
            <w:shd w:val="clear" w:color="auto" w:fill="FFFFFF"/>
          </w:tcPr>
          <w:p w:rsidR="00604E38" w:rsidRPr="00604E38" w:rsidRDefault="00604E38" w:rsidP="00D74144">
            <w:pPr>
              <w:shd w:val="clear" w:color="auto" w:fill="FFFFFF"/>
              <w:suppressAutoHyphens/>
              <w:spacing w:line="276" w:lineRule="auto"/>
              <w:jc w:val="center"/>
              <w:rPr>
                <w:b/>
                <w:bCs/>
                <w:i/>
                <w:iCs/>
              </w:rPr>
            </w:pPr>
            <w:r w:rsidRPr="00604E38">
              <w:rPr>
                <w:b/>
                <w:bCs/>
              </w:rPr>
              <w:t xml:space="preserve">2020 </w:t>
            </w:r>
          </w:p>
        </w:tc>
        <w:tc>
          <w:tcPr>
            <w:tcW w:w="1153" w:type="dxa"/>
            <w:shd w:val="clear" w:color="auto" w:fill="FFFFFF"/>
          </w:tcPr>
          <w:p w:rsidR="00604E38" w:rsidRPr="00604E38" w:rsidRDefault="00604E38" w:rsidP="00391A2C">
            <w:pPr>
              <w:shd w:val="clear" w:color="auto" w:fill="FFFFFF"/>
              <w:suppressAutoHyphens/>
              <w:spacing w:line="276" w:lineRule="auto"/>
              <w:jc w:val="center"/>
              <w:rPr>
                <w:b/>
                <w:bCs/>
                <w:i/>
                <w:iCs/>
              </w:rPr>
            </w:pPr>
            <w:r w:rsidRPr="00604E38">
              <w:rPr>
                <w:b/>
                <w:bCs/>
              </w:rPr>
              <w:t xml:space="preserve">2021 </w:t>
            </w:r>
          </w:p>
        </w:tc>
        <w:tc>
          <w:tcPr>
            <w:tcW w:w="1179" w:type="dxa"/>
            <w:shd w:val="clear" w:color="auto" w:fill="FFFFFF"/>
          </w:tcPr>
          <w:p w:rsidR="00604E38" w:rsidRPr="00604E38" w:rsidRDefault="00604E38" w:rsidP="00D74144">
            <w:pPr>
              <w:shd w:val="clear" w:color="auto" w:fill="FFFFFF"/>
              <w:suppressAutoHyphens/>
              <w:spacing w:line="276" w:lineRule="auto"/>
              <w:jc w:val="center"/>
              <w:rPr>
                <w:b/>
                <w:bCs/>
                <w:i/>
                <w:iCs/>
              </w:rPr>
            </w:pPr>
            <w:r w:rsidRPr="00604E38">
              <w:rPr>
                <w:b/>
                <w:bCs/>
              </w:rPr>
              <w:t xml:space="preserve">2020 </w:t>
            </w:r>
          </w:p>
        </w:tc>
        <w:tc>
          <w:tcPr>
            <w:tcW w:w="1376" w:type="dxa"/>
            <w:shd w:val="clear" w:color="auto" w:fill="FFFFFF"/>
          </w:tcPr>
          <w:p w:rsidR="00604E38" w:rsidRPr="00604E38" w:rsidRDefault="00604E38" w:rsidP="00D74144">
            <w:pPr>
              <w:shd w:val="clear" w:color="auto" w:fill="FFFFFF"/>
              <w:suppressAutoHyphens/>
              <w:spacing w:line="276" w:lineRule="auto"/>
              <w:jc w:val="center"/>
              <w:rPr>
                <w:b/>
                <w:bCs/>
                <w:i/>
                <w:iCs/>
              </w:rPr>
            </w:pPr>
            <w:r w:rsidRPr="00604E38">
              <w:rPr>
                <w:b/>
                <w:bCs/>
              </w:rPr>
              <w:t xml:space="preserve">2021 </w:t>
            </w:r>
          </w:p>
        </w:tc>
        <w:tc>
          <w:tcPr>
            <w:tcW w:w="1180" w:type="dxa"/>
            <w:shd w:val="clear" w:color="auto" w:fill="FFFFFF"/>
          </w:tcPr>
          <w:p w:rsidR="00604E38" w:rsidRPr="00604E38" w:rsidRDefault="00604E38" w:rsidP="00D74144">
            <w:pPr>
              <w:shd w:val="clear" w:color="auto" w:fill="FFFFFF"/>
              <w:suppressAutoHyphens/>
              <w:spacing w:line="276" w:lineRule="auto"/>
              <w:jc w:val="center"/>
              <w:rPr>
                <w:b/>
                <w:bCs/>
                <w:i/>
                <w:iCs/>
              </w:rPr>
            </w:pPr>
            <w:r w:rsidRPr="00604E38">
              <w:rPr>
                <w:b/>
                <w:bCs/>
              </w:rPr>
              <w:t xml:space="preserve">2020 </w:t>
            </w:r>
          </w:p>
        </w:tc>
        <w:tc>
          <w:tcPr>
            <w:tcW w:w="1179" w:type="dxa"/>
            <w:shd w:val="clear" w:color="auto" w:fill="FFFFFF"/>
          </w:tcPr>
          <w:p w:rsidR="00604E38" w:rsidRPr="00604E38" w:rsidRDefault="00604E38" w:rsidP="00D74144">
            <w:pPr>
              <w:shd w:val="clear" w:color="auto" w:fill="FFFFFF"/>
              <w:suppressAutoHyphens/>
              <w:spacing w:line="276" w:lineRule="auto"/>
              <w:jc w:val="center"/>
              <w:rPr>
                <w:b/>
                <w:bCs/>
                <w:i/>
                <w:iCs/>
              </w:rPr>
            </w:pPr>
            <w:r w:rsidRPr="00604E38">
              <w:rPr>
                <w:b/>
                <w:bCs/>
              </w:rPr>
              <w:t xml:space="preserve">2021 </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Центральная районная библиотека им. М. Горького</w:t>
            </w:r>
          </w:p>
        </w:tc>
        <w:tc>
          <w:tcPr>
            <w:tcW w:w="1011" w:type="dxa"/>
            <w:shd w:val="clear" w:color="auto" w:fill="FFFFFF"/>
            <w:vAlign w:val="center"/>
          </w:tcPr>
          <w:p w:rsidR="00604E38" w:rsidRPr="00604E38" w:rsidRDefault="00604E38" w:rsidP="00D74144">
            <w:pPr>
              <w:jc w:val="center"/>
              <w:rPr>
                <w:b/>
                <w:i/>
              </w:rPr>
            </w:pPr>
            <w:r w:rsidRPr="00604E38">
              <w:rPr>
                <w:b/>
                <w:i/>
              </w:rPr>
              <w:t>1508</w:t>
            </w:r>
          </w:p>
        </w:tc>
        <w:tc>
          <w:tcPr>
            <w:tcW w:w="1153" w:type="dxa"/>
            <w:shd w:val="clear" w:color="auto" w:fill="FFFFFF"/>
            <w:vAlign w:val="center"/>
          </w:tcPr>
          <w:p w:rsidR="00604E38" w:rsidRPr="00604E38" w:rsidRDefault="00030C5A" w:rsidP="003A428F">
            <w:pPr>
              <w:jc w:val="center"/>
              <w:rPr>
                <w:b/>
                <w:i/>
              </w:rPr>
            </w:pPr>
            <w:r>
              <w:rPr>
                <w:b/>
                <w:i/>
              </w:rPr>
              <w:t>1554</w:t>
            </w:r>
          </w:p>
        </w:tc>
        <w:tc>
          <w:tcPr>
            <w:tcW w:w="1179" w:type="dxa"/>
            <w:shd w:val="clear" w:color="auto" w:fill="FFFFFF"/>
            <w:vAlign w:val="center"/>
          </w:tcPr>
          <w:p w:rsidR="00604E38" w:rsidRPr="00604E38" w:rsidRDefault="00604E38" w:rsidP="00D74144">
            <w:pPr>
              <w:jc w:val="center"/>
              <w:rPr>
                <w:b/>
                <w:i/>
              </w:rPr>
            </w:pPr>
            <w:r w:rsidRPr="00604E38">
              <w:rPr>
                <w:b/>
                <w:i/>
              </w:rPr>
              <w:t>34950</w:t>
            </w:r>
          </w:p>
        </w:tc>
        <w:tc>
          <w:tcPr>
            <w:tcW w:w="1376" w:type="dxa"/>
            <w:shd w:val="clear" w:color="auto" w:fill="FFFFFF"/>
            <w:vAlign w:val="center"/>
          </w:tcPr>
          <w:p w:rsidR="00604E38" w:rsidRPr="00604E38" w:rsidRDefault="00030C5A" w:rsidP="003A428F">
            <w:pPr>
              <w:jc w:val="center"/>
              <w:rPr>
                <w:b/>
                <w:i/>
              </w:rPr>
            </w:pPr>
            <w:r>
              <w:rPr>
                <w:b/>
                <w:i/>
              </w:rPr>
              <w:t>30536</w:t>
            </w:r>
          </w:p>
        </w:tc>
        <w:tc>
          <w:tcPr>
            <w:tcW w:w="1180" w:type="dxa"/>
            <w:shd w:val="clear" w:color="auto" w:fill="FFFFFF"/>
            <w:vAlign w:val="center"/>
          </w:tcPr>
          <w:p w:rsidR="00604E38" w:rsidRPr="00604E38" w:rsidRDefault="00604E38" w:rsidP="00D74144">
            <w:pPr>
              <w:jc w:val="center"/>
              <w:rPr>
                <w:b/>
                <w:i/>
              </w:rPr>
            </w:pPr>
            <w:r w:rsidRPr="00604E38">
              <w:rPr>
                <w:b/>
                <w:i/>
              </w:rPr>
              <w:t>10379</w:t>
            </w:r>
          </w:p>
        </w:tc>
        <w:tc>
          <w:tcPr>
            <w:tcW w:w="1179" w:type="dxa"/>
            <w:shd w:val="clear" w:color="auto" w:fill="FFFFFF"/>
            <w:vAlign w:val="center"/>
          </w:tcPr>
          <w:p w:rsidR="00604E38" w:rsidRPr="00604E38" w:rsidRDefault="00030C5A" w:rsidP="003A428F">
            <w:pPr>
              <w:jc w:val="center"/>
              <w:rPr>
                <w:b/>
                <w:i/>
              </w:rPr>
            </w:pPr>
            <w:r>
              <w:rPr>
                <w:b/>
                <w:i/>
              </w:rPr>
              <w:t>14114</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rPr>
                <w:i/>
                <w:iCs/>
              </w:rPr>
            </w:pPr>
            <w:r w:rsidRPr="00604E38">
              <w:t>Детская библиотека им. А.С. Пушкина</w:t>
            </w:r>
          </w:p>
        </w:tc>
        <w:tc>
          <w:tcPr>
            <w:tcW w:w="1011" w:type="dxa"/>
            <w:shd w:val="clear" w:color="auto" w:fill="FFFFFF"/>
            <w:vAlign w:val="center"/>
          </w:tcPr>
          <w:p w:rsidR="00604E38" w:rsidRPr="00604E38" w:rsidRDefault="00604E38" w:rsidP="00D74144">
            <w:pPr>
              <w:jc w:val="center"/>
              <w:rPr>
                <w:b/>
                <w:i/>
              </w:rPr>
            </w:pPr>
            <w:r w:rsidRPr="00604E38">
              <w:rPr>
                <w:b/>
                <w:i/>
              </w:rPr>
              <w:t>1171</w:t>
            </w:r>
          </w:p>
        </w:tc>
        <w:tc>
          <w:tcPr>
            <w:tcW w:w="1153" w:type="dxa"/>
            <w:shd w:val="clear" w:color="auto" w:fill="FFFFFF"/>
            <w:vAlign w:val="center"/>
          </w:tcPr>
          <w:p w:rsidR="00604E38" w:rsidRPr="00604E38" w:rsidRDefault="00030C5A" w:rsidP="003A428F">
            <w:pPr>
              <w:jc w:val="center"/>
              <w:rPr>
                <w:b/>
                <w:i/>
              </w:rPr>
            </w:pPr>
            <w:r>
              <w:rPr>
                <w:b/>
                <w:i/>
              </w:rPr>
              <w:t>1187</w:t>
            </w:r>
          </w:p>
        </w:tc>
        <w:tc>
          <w:tcPr>
            <w:tcW w:w="1179" w:type="dxa"/>
            <w:shd w:val="clear" w:color="auto" w:fill="FFFFFF"/>
            <w:vAlign w:val="center"/>
          </w:tcPr>
          <w:p w:rsidR="00604E38" w:rsidRPr="00604E38" w:rsidRDefault="00604E38" w:rsidP="00D74144">
            <w:pPr>
              <w:jc w:val="center"/>
              <w:rPr>
                <w:b/>
                <w:i/>
              </w:rPr>
            </w:pPr>
            <w:r w:rsidRPr="00604E38">
              <w:rPr>
                <w:b/>
                <w:i/>
              </w:rPr>
              <w:t>26008</w:t>
            </w:r>
          </w:p>
        </w:tc>
        <w:tc>
          <w:tcPr>
            <w:tcW w:w="1376" w:type="dxa"/>
            <w:shd w:val="clear" w:color="auto" w:fill="auto"/>
            <w:vAlign w:val="center"/>
          </w:tcPr>
          <w:p w:rsidR="00604E38" w:rsidRPr="00604E38" w:rsidRDefault="00030C5A" w:rsidP="003A428F">
            <w:pPr>
              <w:jc w:val="center"/>
              <w:rPr>
                <w:b/>
                <w:i/>
              </w:rPr>
            </w:pPr>
            <w:r>
              <w:rPr>
                <w:b/>
                <w:i/>
              </w:rPr>
              <w:t>26922</w:t>
            </w:r>
          </w:p>
        </w:tc>
        <w:tc>
          <w:tcPr>
            <w:tcW w:w="1180" w:type="dxa"/>
            <w:shd w:val="clear" w:color="auto" w:fill="FFFFFF"/>
            <w:vAlign w:val="center"/>
          </w:tcPr>
          <w:p w:rsidR="00604E38" w:rsidRPr="00604E38" w:rsidRDefault="00604E38" w:rsidP="00D74144">
            <w:pPr>
              <w:jc w:val="center"/>
              <w:rPr>
                <w:b/>
                <w:i/>
              </w:rPr>
            </w:pPr>
            <w:r w:rsidRPr="00604E38">
              <w:rPr>
                <w:b/>
                <w:i/>
              </w:rPr>
              <w:t>10067</w:t>
            </w:r>
          </w:p>
        </w:tc>
        <w:tc>
          <w:tcPr>
            <w:tcW w:w="1179" w:type="dxa"/>
            <w:shd w:val="clear" w:color="auto" w:fill="FFFFFF"/>
            <w:vAlign w:val="center"/>
          </w:tcPr>
          <w:p w:rsidR="00604E38" w:rsidRPr="00604E38" w:rsidRDefault="00030C5A" w:rsidP="003A428F">
            <w:pPr>
              <w:jc w:val="center"/>
              <w:rPr>
                <w:b/>
                <w:i/>
              </w:rPr>
            </w:pPr>
            <w:r>
              <w:rPr>
                <w:b/>
                <w:i/>
              </w:rPr>
              <w:t>11272</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Масловская сельская библиотека</w:t>
            </w:r>
          </w:p>
        </w:tc>
        <w:tc>
          <w:tcPr>
            <w:tcW w:w="1011" w:type="dxa"/>
            <w:shd w:val="clear" w:color="auto" w:fill="FFFFFF"/>
            <w:vAlign w:val="center"/>
          </w:tcPr>
          <w:p w:rsidR="00604E38" w:rsidRPr="00604E38" w:rsidRDefault="00604E38" w:rsidP="00D74144">
            <w:pPr>
              <w:jc w:val="center"/>
              <w:rPr>
                <w:b/>
                <w:i/>
              </w:rPr>
            </w:pPr>
            <w:r w:rsidRPr="00604E38">
              <w:rPr>
                <w:b/>
                <w:i/>
              </w:rPr>
              <w:t>40</w:t>
            </w:r>
          </w:p>
        </w:tc>
        <w:tc>
          <w:tcPr>
            <w:tcW w:w="1153" w:type="dxa"/>
            <w:shd w:val="clear" w:color="auto" w:fill="FFFFFF"/>
            <w:vAlign w:val="center"/>
          </w:tcPr>
          <w:p w:rsidR="00604E38" w:rsidRPr="00604E38" w:rsidRDefault="00030C5A" w:rsidP="003A428F">
            <w:pPr>
              <w:jc w:val="center"/>
              <w:rPr>
                <w:b/>
                <w:i/>
              </w:rPr>
            </w:pPr>
            <w:r>
              <w:rPr>
                <w:b/>
                <w:i/>
              </w:rPr>
              <w:t>46</w:t>
            </w:r>
          </w:p>
        </w:tc>
        <w:tc>
          <w:tcPr>
            <w:tcW w:w="1179" w:type="dxa"/>
            <w:shd w:val="clear" w:color="auto" w:fill="FFFFFF"/>
            <w:vAlign w:val="center"/>
          </w:tcPr>
          <w:p w:rsidR="00604E38" w:rsidRPr="00604E38" w:rsidRDefault="00604E38" w:rsidP="00D74144">
            <w:pPr>
              <w:jc w:val="center"/>
              <w:rPr>
                <w:b/>
                <w:i/>
              </w:rPr>
            </w:pPr>
            <w:r w:rsidRPr="00604E38">
              <w:rPr>
                <w:b/>
                <w:i/>
              </w:rPr>
              <w:t>1352</w:t>
            </w:r>
          </w:p>
        </w:tc>
        <w:tc>
          <w:tcPr>
            <w:tcW w:w="1376" w:type="dxa"/>
            <w:shd w:val="clear" w:color="auto" w:fill="FFFFFF"/>
            <w:vAlign w:val="center"/>
          </w:tcPr>
          <w:p w:rsidR="00604E38" w:rsidRPr="00604E38" w:rsidRDefault="00030C5A" w:rsidP="003A428F">
            <w:pPr>
              <w:jc w:val="center"/>
              <w:rPr>
                <w:b/>
                <w:i/>
              </w:rPr>
            </w:pPr>
            <w:r>
              <w:rPr>
                <w:b/>
                <w:i/>
              </w:rPr>
              <w:t>1309</w:t>
            </w:r>
          </w:p>
        </w:tc>
        <w:tc>
          <w:tcPr>
            <w:tcW w:w="1180" w:type="dxa"/>
            <w:shd w:val="clear" w:color="auto" w:fill="FFFFFF"/>
            <w:vAlign w:val="center"/>
          </w:tcPr>
          <w:p w:rsidR="00604E38" w:rsidRPr="00604E38" w:rsidRDefault="00604E38" w:rsidP="00D74144">
            <w:pPr>
              <w:jc w:val="center"/>
              <w:rPr>
                <w:b/>
                <w:i/>
              </w:rPr>
            </w:pPr>
            <w:r w:rsidRPr="00604E38">
              <w:rPr>
                <w:b/>
                <w:i/>
              </w:rPr>
              <w:t>1134</w:t>
            </w:r>
          </w:p>
        </w:tc>
        <w:tc>
          <w:tcPr>
            <w:tcW w:w="1179" w:type="dxa"/>
            <w:shd w:val="clear" w:color="auto" w:fill="FFFFFF"/>
            <w:vAlign w:val="center"/>
          </w:tcPr>
          <w:p w:rsidR="00604E38" w:rsidRPr="00604E38" w:rsidRDefault="00030C5A" w:rsidP="003A428F">
            <w:pPr>
              <w:jc w:val="center"/>
              <w:rPr>
                <w:b/>
                <w:i/>
              </w:rPr>
            </w:pPr>
            <w:r>
              <w:rPr>
                <w:b/>
                <w:i/>
              </w:rPr>
              <w:t>2478</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Пасынковская сельская библиотека</w:t>
            </w:r>
          </w:p>
        </w:tc>
        <w:tc>
          <w:tcPr>
            <w:tcW w:w="1011" w:type="dxa"/>
            <w:shd w:val="clear" w:color="auto" w:fill="FFFFFF"/>
            <w:vAlign w:val="center"/>
          </w:tcPr>
          <w:p w:rsidR="00604E38" w:rsidRPr="00604E38" w:rsidRDefault="00604E38" w:rsidP="00D74144">
            <w:pPr>
              <w:jc w:val="center"/>
              <w:rPr>
                <w:b/>
                <w:i/>
              </w:rPr>
            </w:pPr>
            <w:r w:rsidRPr="00604E38">
              <w:rPr>
                <w:b/>
                <w:i/>
              </w:rPr>
              <w:t>36</w:t>
            </w:r>
          </w:p>
        </w:tc>
        <w:tc>
          <w:tcPr>
            <w:tcW w:w="1153" w:type="dxa"/>
            <w:shd w:val="clear" w:color="auto" w:fill="FFFFFF"/>
            <w:vAlign w:val="center"/>
          </w:tcPr>
          <w:p w:rsidR="00604E38" w:rsidRPr="00604E38" w:rsidRDefault="00030C5A" w:rsidP="003A428F">
            <w:pPr>
              <w:jc w:val="center"/>
              <w:rPr>
                <w:b/>
                <w:i/>
              </w:rPr>
            </w:pPr>
            <w:r>
              <w:rPr>
                <w:b/>
                <w:i/>
              </w:rPr>
              <w:t>32</w:t>
            </w:r>
          </w:p>
        </w:tc>
        <w:tc>
          <w:tcPr>
            <w:tcW w:w="1179" w:type="dxa"/>
            <w:shd w:val="clear" w:color="auto" w:fill="FFFFFF"/>
            <w:vAlign w:val="center"/>
          </w:tcPr>
          <w:p w:rsidR="00604E38" w:rsidRPr="00604E38" w:rsidRDefault="00604E38" w:rsidP="00D74144">
            <w:pPr>
              <w:jc w:val="center"/>
              <w:rPr>
                <w:b/>
                <w:i/>
              </w:rPr>
            </w:pPr>
            <w:r w:rsidRPr="00604E38">
              <w:rPr>
                <w:b/>
                <w:i/>
              </w:rPr>
              <w:t>2056</w:t>
            </w:r>
          </w:p>
        </w:tc>
        <w:tc>
          <w:tcPr>
            <w:tcW w:w="1376" w:type="dxa"/>
            <w:shd w:val="clear" w:color="auto" w:fill="FFFFFF"/>
            <w:vAlign w:val="center"/>
          </w:tcPr>
          <w:p w:rsidR="00604E38" w:rsidRPr="00604E38" w:rsidRDefault="00030C5A" w:rsidP="003A428F">
            <w:pPr>
              <w:jc w:val="center"/>
              <w:rPr>
                <w:b/>
                <w:i/>
              </w:rPr>
            </w:pPr>
            <w:r>
              <w:rPr>
                <w:b/>
                <w:i/>
              </w:rPr>
              <w:t>1879</w:t>
            </w:r>
          </w:p>
        </w:tc>
        <w:tc>
          <w:tcPr>
            <w:tcW w:w="1180" w:type="dxa"/>
            <w:shd w:val="clear" w:color="auto" w:fill="FFFFFF"/>
            <w:vAlign w:val="center"/>
          </w:tcPr>
          <w:p w:rsidR="00604E38" w:rsidRPr="00604E38" w:rsidRDefault="00604E38" w:rsidP="00D74144">
            <w:pPr>
              <w:jc w:val="center"/>
              <w:rPr>
                <w:b/>
                <w:i/>
              </w:rPr>
            </w:pPr>
            <w:r w:rsidRPr="00604E38">
              <w:rPr>
                <w:b/>
                <w:i/>
              </w:rPr>
              <w:t>1056</w:t>
            </w:r>
          </w:p>
        </w:tc>
        <w:tc>
          <w:tcPr>
            <w:tcW w:w="1179" w:type="dxa"/>
            <w:shd w:val="clear" w:color="auto" w:fill="FFFFFF"/>
            <w:vAlign w:val="center"/>
          </w:tcPr>
          <w:p w:rsidR="00604E38" w:rsidRPr="00604E38" w:rsidRDefault="00030C5A" w:rsidP="003A428F">
            <w:pPr>
              <w:jc w:val="center"/>
              <w:rPr>
                <w:b/>
                <w:i/>
              </w:rPr>
            </w:pPr>
            <w:r>
              <w:rPr>
                <w:b/>
                <w:i/>
              </w:rPr>
              <w:t>1743</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Романовская сельская библиотека</w:t>
            </w:r>
          </w:p>
        </w:tc>
        <w:tc>
          <w:tcPr>
            <w:tcW w:w="1011" w:type="dxa"/>
            <w:shd w:val="clear" w:color="auto" w:fill="FFFFFF"/>
            <w:vAlign w:val="center"/>
          </w:tcPr>
          <w:p w:rsidR="00604E38" w:rsidRPr="00604E38" w:rsidRDefault="00604E38" w:rsidP="00D74144">
            <w:pPr>
              <w:jc w:val="center"/>
              <w:rPr>
                <w:b/>
                <w:i/>
              </w:rPr>
            </w:pPr>
            <w:r w:rsidRPr="00604E38">
              <w:rPr>
                <w:b/>
                <w:i/>
              </w:rPr>
              <w:t>114</w:t>
            </w:r>
          </w:p>
        </w:tc>
        <w:tc>
          <w:tcPr>
            <w:tcW w:w="1153" w:type="dxa"/>
            <w:shd w:val="clear" w:color="auto" w:fill="FFFFFF"/>
            <w:vAlign w:val="center"/>
          </w:tcPr>
          <w:p w:rsidR="00604E38" w:rsidRPr="00604E38" w:rsidRDefault="00030C5A" w:rsidP="003A428F">
            <w:pPr>
              <w:jc w:val="center"/>
              <w:rPr>
                <w:b/>
                <w:i/>
              </w:rPr>
            </w:pPr>
            <w:r>
              <w:rPr>
                <w:b/>
                <w:i/>
              </w:rPr>
              <w:t>94</w:t>
            </w:r>
          </w:p>
        </w:tc>
        <w:tc>
          <w:tcPr>
            <w:tcW w:w="1179" w:type="dxa"/>
            <w:shd w:val="clear" w:color="auto" w:fill="FFFFFF"/>
            <w:vAlign w:val="center"/>
          </w:tcPr>
          <w:p w:rsidR="00604E38" w:rsidRPr="00604E38" w:rsidRDefault="00604E38" w:rsidP="00D74144">
            <w:pPr>
              <w:jc w:val="center"/>
              <w:rPr>
                <w:b/>
                <w:i/>
              </w:rPr>
            </w:pPr>
            <w:r w:rsidRPr="00604E38">
              <w:rPr>
                <w:b/>
                <w:i/>
              </w:rPr>
              <w:t>3345</w:t>
            </w:r>
          </w:p>
        </w:tc>
        <w:tc>
          <w:tcPr>
            <w:tcW w:w="1376" w:type="dxa"/>
            <w:shd w:val="clear" w:color="auto" w:fill="FFFFFF"/>
            <w:vAlign w:val="center"/>
          </w:tcPr>
          <w:p w:rsidR="00604E38" w:rsidRPr="00604E38" w:rsidRDefault="00030C5A" w:rsidP="003A428F">
            <w:pPr>
              <w:jc w:val="center"/>
              <w:rPr>
                <w:b/>
                <w:i/>
              </w:rPr>
            </w:pPr>
            <w:r>
              <w:rPr>
                <w:b/>
                <w:i/>
              </w:rPr>
              <w:t>1737</w:t>
            </w:r>
          </w:p>
        </w:tc>
        <w:tc>
          <w:tcPr>
            <w:tcW w:w="1180" w:type="dxa"/>
            <w:shd w:val="clear" w:color="auto" w:fill="FFFFFF"/>
            <w:vAlign w:val="center"/>
          </w:tcPr>
          <w:p w:rsidR="00604E38" w:rsidRPr="00604E38" w:rsidRDefault="00604E38" w:rsidP="00D74144">
            <w:pPr>
              <w:jc w:val="center"/>
              <w:rPr>
                <w:b/>
                <w:i/>
              </w:rPr>
            </w:pPr>
            <w:r w:rsidRPr="00604E38">
              <w:rPr>
                <w:b/>
                <w:i/>
              </w:rPr>
              <w:t>2547</w:t>
            </w:r>
          </w:p>
        </w:tc>
        <w:tc>
          <w:tcPr>
            <w:tcW w:w="1179" w:type="dxa"/>
            <w:shd w:val="clear" w:color="auto" w:fill="FFFFFF"/>
            <w:vAlign w:val="center"/>
          </w:tcPr>
          <w:p w:rsidR="00604E38" w:rsidRPr="00604E38" w:rsidRDefault="00030C5A" w:rsidP="003A428F">
            <w:pPr>
              <w:jc w:val="center"/>
              <w:rPr>
                <w:b/>
                <w:i/>
              </w:rPr>
            </w:pPr>
            <w:r>
              <w:rPr>
                <w:b/>
                <w:i/>
              </w:rPr>
              <w:t>1935</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Кошайская сельская библиотека</w:t>
            </w:r>
          </w:p>
        </w:tc>
        <w:tc>
          <w:tcPr>
            <w:tcW w:w="1011" w:type="dxa"/>
            <w:shd w:val="clear" w:color="auto" w:fill="FFFFFF"/>
            <w:vAlign w:val="center"/>
          </w:tcPr>
          <w:p w:rsidR="00604E38" w:rsidRPr="00604E38" w:rsidRDefault="00604E38" w:rsidP="00D74144">
            <w:pPr>
              <w:jc w:val="center"/>
              <w:rPr>
                <w:b/>
                <w:i/>
              </w:rPr>
            </w:pPr>
            <w:r w:rsidRPr="00604E38">
              <w:rPr>
                <w:b/>
                <w:i/>
              </w:rPr>
              <w:t>124</w:t>
            </w:r>
          </w:p>
        </w:tc>
        <w:tc>
          <w:tcPr>
            <w:tcW w:w="1153" w:type="dxa"/>
            <w:shd w:val="clear" w:color="auto" w:fill="FFFFFF"/>
            <w:vAlign w:val="center"/>
          </w:tcPr>
          <w:p w:rsidR="00604E38" w:rsidRPr="00604E38" w:rsidRDefault="00030C5A" w:rsidP="003A428F">
            <w:pPr>
              <w:jc w:val="center"/>
              <w:rPr>
                <w:b/>
                <w:i/>
              </w:rPr>
            </w:pPr>
            <w:r>
              <w:rPr>
                <w:b/>
                <w:i/>
              </w:rPr>
              <w:t>112</w:t>
            </w:r>
          </w:p>
        </w:tc>
        <w:tc>
          <w:tcPr>
            <w:tcW w:w="1179" w:type="dxa"/>
            <w:shd w:val="clear" w:color="auto" w:fill="FFFFFF"/>
            <w:vAlign w:val="center"/>
          </w:tcPr>
          <w:p w:rsidR="00604E38" w:rsidRPr="00604E38" w:rsidRDefault="00604E38" w:rsidP="00D74144">
            <w:pPr>
              <w:jc w:val="center"/>
              <w:rPr>
                <w:b/>
                <w:i/>
              </w:rPr>
            </w:pPr>
            <w:r w:rsidRPr="00604E38">
              <w:rPr>
                <w:b/>
                <w:i/>
              </w:rPr>
              <w:t>2200</w:t>
            </w:r>
          </w:p>
        </w:tc>
        <w:tc>
          <w:tcPr>
            <w:tcW w:w="1376" w:type="dxa"/>
            <w:shd w:val="clear" w:color="auto" w:fill="FFFFFF"/>
            <w:vAlign w:val="center"/>
          </w:tcPr>
          <w:p w:rsidR="00604E38" w:rsidRPr="00604E38" w:rsidRDefault="00030C5A" w:rsidP="003A428F">
            <w:pPr>
              <w:jc w:val="center"/>
              <w:rPr>
                <w:b/>
                <w:i/>
              </w:rPr>
            </w:pPr>
            <w:r>
              <w:rPr>
                <w:b/>
                <w:i/>
              </w:rPr>
              <w:t>2032</w:t>
            </w:r>
          </w:p>
        </w:tc>
        <w:tc>
          <w:tcPr>
            <w:tcW w:w="1180" w:type="dxa"/>
            <w:shd w:val="clear" w:color="auto" w:fill="FFFFFF"/>
            <w:vAlign w:val="center"/>
          </w:tcPr>
          <w:p w:rsidR="00604E38" w:rsidRPr="00604E38" w:rsidRDefault="00604E38" w:rsidP="00D74144">
            <w:pPr>
              <w:jc w:val="center"/>
              <w:rPr>
                <w:b/>
                <w:i/>
              </w:rPr>
            </w:pPr>
            <w:r w:rsidRPr="00604E38">
              <w:rPr>
                <w:b/>
                <w:i/>
              </w:rPr>
              <w:t>571</w:t>
            </w:r>
          </w:p>
        </w:tc>
        <w:tc>
          <w:tcPr>
            <w:tcW w:w="1179" w:type="dxa"/>
            <w:shd w:val="clear" w:color="auto" w:fill="FFFFFF"/>
            <w:vAlign w:val="center"/>
          </w:tcPr>
          <w:p w:rsidR="00604E38" w:rsidRPr="00604E38" w:rsidRDefault="00030C5A" w:rsidP="003A428F">
            <w:pPr>
              <w:jc w:val="center"/>
              <w:rPr>
                <w:b/>
                <w:i/>
              </w:rPr>
            </w:pPr>
            <w:r>
              <w:rPr>
                <w:b/>
                <w:i/>
              </w:rPr>
              <w:t>1925</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Отрадновская библиотека</w:t>
            </w:r>
          </w:p>
        </w:tc>
        <w:tc>
          <w:tcPr>
            <w:tcW w:w="1011" w:type="dxa"/>
            <w:shd w:val="clear" w:color="auto" w:fill="FFFFFF"/>
            <w:vAlign w:val="center"/>
          </w:tcPr>
          <w:p w:rsidR="00604E38" w:rsidRPr="00604E38" w:rsidRDefault="00604E38" w:rsidP="00D74144">
            <w:pPr>
              <w:jc w:val="center"/>
              <w:rPr>
                <w:b/>
                <w:i/>
              </w:rPr>
            </w:pPr>
            <w:r w:rsidRPr="00604E38">
              <w:rPr>
                <w:b/>
                <w:i/>
              </w:rPr>
              <w:t>297</w:t>
            </w:r>
          </w:p>
        </w:tc>
        <w:tc>
          <w:tcPr>
            <w:tcW w:w="1153" w:type="dxa"/>
            <w:shd w:val="clear" w:color="auto" w:fill="FFFFFF"/>
            <w:vAlign w:val="center"/>
          </w:tcPr>
          <w:p w:rsidR="00604E38" w:rsidRPr="00604E38" w:rsidRDefault="00030C5A" w:rsidP="003A428F">
            <w:pPr>
              <w:jc w:val="center"/>
              <w:rPr>
                <w:b/>
                <w:i/>
              </w:rPr>
            </w:pPr>
            <w:r>
              <w:rPr>
                <w:b/>
                <w:i/>
              </w:rPr>
              <w:t>251</w:t>
            </w:r>
          </w:p>
        </w:tc>
        <w:tc>
          <w:tcPr>
            <w:tcW w:w="1179" w:type="dxa"/>
            <w:shd w:val="clear" w:color="auto" w:fill="FFFFFF"/>
            <w:vAlign w:val="center"/>
          </w:tcPr>
          <w:p w:rsidR="00604E38" w:rsidRPr="00604E38" w:rsidRDefault="00604E38" w:rsidP="00D74144">
            <w:pPr>
              <w:jc w:val="center"/>
              <w:rPr>
                <w:b/>
                <w:i/>
              </w:rPr>
            </w:pPr>
            <w:r w:rsidRPr="00604E38">
              <w:rPr>
                <w:b/>
                <w:i/>
              </w:rPr>
              <w:t>3803</w:t>
            </w:r>
          </w:p>
        </w:tc>
        <w:tc>
          <w:tcPr>
            <w:tcW w:w="1376" w:type="dxa"/>
            <w:shd w:val="clear" w:color="auto" w:fill="FFFFFF"/>
            <w:vAlign w:val="center"/>
          </w:tcPr>
          <w:p w:rsidR="00030C5A" w:rsidRPr="00604E38" w:rsidRDefault="00030C5A" w:rsidP="00030C5A">
            <w:pPr>
              <w:jc w:val="center"/>
              <w:rPr>
                <w:b/>
                <w:i/>
              </w:rPr>
            </w:pPr>
            <w:r>
              <w:rPr>
                <w:b/>
                <w:i/>
              </w:rPr>
              <w:t>4386</w:t>
            </w:r>
          </w:p>
        </w:tc>
        <w:tc>
          <w:tcPr>
            <w:tcW w:w="1180" w:type="dxa"/>
            <w:shd w:val="clear" w:color="auto" w:fill="FFFFFF"/>
            <w:vAlign w:val="center"/>
          </w:tcPr>
          <w:p w:rsidR="00604E38" w:rsidRPr="00604E38" w:rsidRDefault="00604E38" w:rsidP="00D74144">
            <w:pPr>
              <w:jc w:val="center"/>
              <w:rPr>
                <w:b/>
                <w:i/>
              </w:rPr>
            </w:pPr>
            <w:r w:rsidRPr="00604E38">
              <w:rPr>
                <w:b/>
                <w:i/>
              </w:rPr>
              <w:t>2769</w:t>
            </w:r>
          </w:p>
        </w:tc>
        <w:tc>
          <w:tcPr>
            <w:tcW w:w="1179" w:type="dxa"/>
            <w:shd w:val="clear" w:color="auto" w:fill="FFFFFF"/>
            <w:vAlign w:val="center"/>
          </w:tcPr>
          <w:p w:rsidR="00604E38" w:rsidRPr="00604E38" w:rsidRDefault="00030C5A" w:rsidP="003A428F">
            <w:pPr>
              <w:jc w:val="center"/>
              <w:rPr>
                <w:b/>
                <w:i/>
              </w:rPr>
            </w:pPr>
            <w:r>
              <w:rPr>
                <w:b/>
                <w:i/>
              </w:rPr>
              <w:t>3634</w:t>
            </w:r>
          </w:p>
        </w:tc>
      </w:tr>
      <w:tr w:rsidR="00604E38" w:rsidRPr="00947551" w:rsidTr="00391A2C">
        <w:trPr>
          <w:trHeight w:val="775"/>
          <w:jc w:val="center"/>
        </w:trPr>
        <w:tc>
          <w:tcPr>
            <w:tcW w:w="2509" w:type="dxa"/>
            <w:shd w:val="clear" w:color="auto" w:fill="FFFFFF"/>
          </w:tcPr>
          <w:p w:rsidR="00604E38" w:rsidRPr="00604E38" w:rsidRDefault="00604E38" w:rsidP="003A428F">
            <w:pPr>
              <w:shd w:val="clear" w:color="auto" w:fill="FFFFFF"/>
              <w:jc w:val="both"/>
            </w:pPr>
            <w:r w:rsidRPr="00604E38">
              <w:t>Филиал Отрадновской библиотеки</w:t>
            </w:r>
          </w:p>
        </w:tc>
        <w:tc>
          <w:tcPr>
            <w:tcW w:w="1011" w:type="dxa"/>
            <w:shd w:val="clear" w:color="auto" w:fill="FFFFFF"/>
            <w:vAlign w:val="center"/>
          </w:tcPr>
          <w:p w:rsidR="00604E38" w:rsidRPr="00604E38" w:rsidRDefault="00604E38" w:rsidP="00D74144">
            <w:pPr>
              <w:jc w:val="center"/>
              <w:rPr>
                <w:b/>
                <w:i/>
              </w:rPr>
            </w:pPr>
            <w:r w:rsidRPr="00604E38">
              <w:rPr>
                <w:b/>
                <w:i/>
              </w:rPr>
              <w:t>125</w:t>
            </w:r>
          </w:p>
        </w:tc>
        <w:tc>
          <w:tcPr>
            <w:tcW w:w="1153" w:type="dxa"/>
            <w:shd w:val="clear" w:color="auto" w:fill="FFFFFF"/>
            <w:vAlign w:val="center"/>
          </w:tcPr>
          <w:p w:rsidR="00604E38" w:rsidRPr="00604E38" w:rsidRDefault="00030C5A" w:rsidP="003A428F">
            <w:pPr>
              <w:jc w:val="center"/>
              <w:rPr>
                <w:b/>
                <w:i/>
              </w:rPr>
            </w:pPr>
            <w:r>
              <w:rPr>
                <w:b/>
                <w:i/>
              </w:rPr>
              <w:t>126</w:t>
            </w:r>
          </w:p>
        </w:tc>
        <w:tc>
          <w:tcPr>
            <w:tcW w:w="1179" w:type="dxa"/>
            <w:shd w:val="clear" w:color="auto" w:fill="FFFFFF"/>
            <w:vAlign w:val="center"/>
          </w:tcPr>
          <w:p w:rsidR="00604E38" w:rsidRPr="00604E38" w:rsidRDefault="00604E38" w:rsidP="00D74144">
            <w:pPr>
              <w:jc w:val="center"/>
              <w:rPr>
                <w:b/>
                <w:i/>
              </w:rPr>
            </w:pPr>
            <w:r w:rsidRPr="00604E38">
              <w:rPr>
                <w:b/>
                <w:i/>
              </w:rPr>
              <w:t>1623</w:t>
            </w:r>
          </w:p>
        </w:tc>
        <w:tc>
          <w:tcPr>
            <w:tcW w:w="1376" w:type="dxa"/>
            <w:shd w:val="clear" w:color="auto" w:fill="FFFFFF"/>
            <w:vAlign w:val="center"/>
          </w:tcPr>
          <w:p w:rsidR="00604E38" w:rsidRPr="00604E38" w:rsidRDefault="00030C5A" w:rsidP="003A428F">
            <w:pPr>
              <w:jc w:val="center"/>
              <w:rPr>
                <w:b/>
                <w:i/>
              </w:rPr>
            </w:pPr>
            <w:r>
              <w:rPr>
                <w:b/>
                <w:i/>
              </w:rPr>
              <w:t>1571</w:t>
            </w:r>
          </w:p>
        </w:tc>
        <w:tc>
          <w:tcPr>
            <w:tcW w:w="1180" w:type="dxa"/>
            <w:shd w:val="clear" w:color="auto" w:fill="FFFFFF"/>
            <w:vAlign w:val="center"/>
          </w:tcPr>
          <w:p w:rsidR="00604E38" w:rsidRPr="00604E38" w:rsidRDefault="00604E38" w:rsidP="00D74144">
            <w:pPr>
              <w:jc w:val="center"/>
              <w:rPr>
                <w:b/>
                <w:i/>
              </w:rPr>
            </w:pPr>
            <w:r w:rsidRPr="00604E38">
              <w:rPr>
                <w:b/>
                <w:i/>
              </w:rPr>
              <w:t>1077</w:t>
            </w:r>
          </w:p>
        </w:tc>
        <w:tc>
          <w:tcPr>
            <w:tcW w:w="1179" w:type="dxa"/>
            <w:shd w:val="clear" w:color="auto" w:fill="FFFFFF"/>
            <w:vAlign w:val="center"/>
          </w:tcPr>
          <w:p w:rsidR="00604E38" w:rsidRPr="00604E38" w:rsidRDefault="00030C5A" w:rsidP="00043887">
            <w:pPr>
              <w:jc w:val="center"/>
              <w:rPr>
                <w:b/>
                <w:i/>
              </w:rPr>
            </w:pPr>
            <w:r>
              <w:rPr>
                <w:b/>
                <w:i/>
              </w:rPr>
              <w:t>2193</w:t>
            </w:r>
          </w:p>
        </w:tc>
      </w:tr>
      <w:tr w:rsidR="008562EE" w:rsidRPr="00947551" w:rsidTr="00391A2C">
        <w:trPr>
          <w:trHeight w:val="775"/>
          <w:jc w:val="center"/>
        </w:trPr>
        <w:tc>
          <w:tcPr>
            <w:tcW w:w="2509" w:type="dxa"/>
            <w:shd w:val="clear" w:color="auto" w:fill="auto"/>
          </w:tcPr>
          <w:p w:rsidR="008562EE" w:rsidRPr="00604E38" w:rsidRDefault="008562EE" w:rsidP="003A428F">
            <w:pPr>
              <w:shd w:val="clear" w:color="auto" w:fill="FFFFFF"/>
              <w:jc w:val="both"/>
              <w:rPr>
                <w:b/>
              </w:rPr>
            </w:pPr>
            <w:r w:rsidRPr="00604E38">
              <w:rPr>
                <w:b/>
              </w:rPr>
              <w:lastRenderedPageBreak/>
              <w:t>Итого</w:t>
            </w:r>
          </w:p>
        </w:tc>
        <w:tc>
          <w:tcPr>
            <w:tcW w:w="1011" w:type="dxa"/>
            <w:shd w:val="clear" w:color="auto" w:fill="FFFFFF"/>
            <w:vAlign w:val="center"/>
          </w:tcPr>
          <w:p w:rsidR="008562EE" w:rsidRPr="00604E38" w:rsidRDefault="008562EE" w:rsidP="00D74144">
            <w:pPr>
              <w:jc w:val="center"/>
              <w:rPr>
                <w:b/>
                <w:i/>
              </w:rPr>
            </w:pPr>
            <w:r w:rsidRPr="00604E38">
              <w:rPr>
                <w:b/>
                <w:i/>
              </w:rPr>
              <w:t>3415</w:t>
            </w:r>
          </w:p>
        </w:tc>
        <w:tc>
          <w:tcPr>
            <w:tcW w:w="1153" w:type="dxa"/>
            <w:shd w:val="clear" w:color="auto" w:fill="auto"/>
            <w:vAlign w:val="center"/>
          </w:tcPr>
          <w:p w:rsidR="008562EE" w:rsidRPr="00604E38" w:rsidRDefault="00030C5A" w:rsidP="003A428F">
            <w:pPr>
              <w:jc w:val="center"/>
              <w:rPr>
                <w:b/>
                <w:i/>
              </w:rPr>
            </w:pPr>
            <w:r>
              <w:rPr>
                <w:b/>
                <w:i/>
              </w:rPr>
              <w:t>3402</w:t>
            </w:r>
          </w:p>
        </w:tc>
        <w:tc>
          <w:tcPr>
            <w:tcW w:w="1179" w:type="dxa"/>
            <w:shd w:val="clear" w:color="auto" w:fill="FFFFFF"/>
            <w:vAlign w:val="center"/>
          </w:tcPr>
          <w:p w:rsidR="008562EE" w:rsidRPr="00604E38" w:rsidRDefault="008562EE" w:rsidP="00D74144">
            <w:pPr>
              <w:jc w:val="center"/>
              <w:rPr>
                <w:b/>
                <w:i/>
              </w:rPr>
            </w:pPr>
            <w:r w:rsidRPr="00604E38">
              <w:rPr>
                <w:b/>
                <w:i/>
              </w:rPr>
              <w:t>75337</w:t>
            </w:r>
          </w:p>
        </w:tc>
        <w:tc>
          <w:tcPr>
            <w:tcW w:w="1376" w:type="dxa"/>
            <w:shd w:val="clear" w:color="auto" w:fill="auto"/>
            <w:vAlign w:val="center"/>
          </w:tcPr>
          <w:p w:rsidR="008562EE" w:rsidRPr="00604E38" w:rsidRDefault="00030C5A" w:rsidP="003A428F">
            <w:pPr>
              <w:jc w:val="center"/>
              <w:rPr>
                <w:b/>
                <w:i/>
              </w:rPr>
            </w:pPr>
            <w:r>
              <w:rPr>
                <w:b/>
                <w:i/>
              </w:rPr>
              <w:t>70372</w:t>
            </w:r>
          </w:p>
        </w:tc>
        <w:tc>
          <w:tcPr>
            <w:tcW w:w="1180" w:type="dxa"/>
            <w:shd w:val="clear" w:color="auto" w:fill="FFFFFF"/>
            <w:vAlign w:val="center"/>
          </w:tcPr>
          <w:p w:rsidR="008562EE" w:rsidRPr="00604E38" w:rsidRDefault="008562EE" w:rsidP="00D74144">
            <w:pPr>
              <w:jc w:val="center"/>
              <w:rPr>
                <w:b/>
                <w:i/>
              </w:rPr>
            </w:pPr>
            <w:r w:rsidRPr="00604E38">
              <w:rPr>
                <w:b/>
                <w:i/>
              </w:rPr>
              <w:t>29600</w:t>
            </w:r>
          </w:p>
        </w:tc>
        <w:tc>
          <w:tcPr>
            <w:tcW w:w="1179" w:type="dxa"/>
            <w:shd w:val="clear" w:color="auto" w:fill="auto"/>
            <w:vAlign w:val="center"/>
          </w:tcPr>
          <w:p w:rsidR="008562EE" w:rsidRPr="00604E38" w:rsidRDefault="00030C5A" w:rsidP="003A428F">
            <w:pPr>
              <w:jc w:val="center"/>
              <w:rPr>
                <w:b/>
                <w:i/>
              </w:rPr>
            </w:pPr>
            <w:r>
              <w:rPr>
                <w:b/>
                <w:i/>
              </w:rPr>
              <w:t>39294</w:t>
            </w:r>
          </w:p>
        </w:tc>
      </w:tr>
    </w:tbl>
    <w:p w:rsidR="001949F6" w:rsidRPr="00947551" w:rsidRDefault="001949F6" w:rsidP="00391A2C">
      <w:pPr>
        <w:jc w:val="both"/>
        <w:rPr>
          <w:highlight w:val="yellow"/>
        </w:rPr>
      </w:pPr>
    </w:p>
    <w:p w:rsidR="00D4125C" w:rsidRPr="00F85FD1" w:rsidRDefault="00D4125C" w:rsidP="008B18B0">
      <w:pPr>
        <w:numPr>
          <w:ilvl w:val="1"/>
          <w:numId w:val="3"/>
        </w:numPr>
        <w:ind w:left="0" w:firstLine="0"/>
      </w:pPr>
      <w:r w:rsidRPr="00F85FD1">
        <w:t>Абсолютные, относительные и экономические показа</w:t>
      </w:r>
      <w:r w:rsidR="00DA4806" w:rsidRPr="00F85FD1">
        <w:t xml:space="preserve">тели деятельности муниципальных </w:t>
      </w:r>
      <w:r w:rsidRPr="00F85FD1">
        <w:t>библиотек:</w:t>
      </w:r>
    </w:p>
    <w:p w:rsidR="00AF5C6A" w:rsidRPr="00F85FD1" w:rsidRDefault="004E091E" w:rsidP="0078033D">
      <w:pPr>
        <w:jc w:val="right"/>
        <w:rPr>
          <w:i/>
          <w:sz w:val="20"/>
          <w:szCs w:val="20"/>
        </w:rPr>
      </w:pPr>
      <w:r w:rsidRPr="00F85FD1">
        <w:rPr>
          <w:i/>
        </w:rPr>
        <w:t>Табл.</w:t>
      </w:r>
      <w:r w:rsidR="00DA4806" w:rsidRPr="00F85FD1">
        <w:rPr>
          <w:i/>
        </w:rPr>
        <w:t xml:space="preserve"> Основные показатели деятельности библиотек</w:t>
      </w:r>
    </w:p>
    <w:tbl>
      <w:tblPr>
        <w:tblW w:w="10318" w:type="dxa"/>
        <w:tblCellMar>
          <w:top w:w="15" w:type="dxa"/>
          <w:left w:w="15" w:type="dxa"/>
          <w:bottom w:w="15" w:type="dxa"/>
          <w:right w:w="15" w:type="dxa"/>
        </w:tblCellMar>
        <w:tblLook w:val="0000"/>
      </w:tblPr>
      <w:tblGrid>
        <w:gridCol w:w="3784"/>
        <w:gridCol w:w="1611"/>
        <w:gridCol w:w="1611"/>
        <w:gridCol w:w="1611"/>
        <w:gridCol w:w="1701"/>
      </w:tblGrid>
      <w:tr w:rsidR="00F85FD1" w:rsidRPr="00F85FD1" w:rsidTr="00F85FD1">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jc w:val="center"/>
            </w:pPr>
            <w:r w:rsidRPr="00F85FD1">
              <w:t>Показатели по библиотекам</w:t>
            </w:r>
          </w:p>
          <w:p w:rsidR="00F85FD1" w:rsidRPr="00F85FD1" w:rsidRDefault="00F85FD1" w:rsidP="00745811">
            <w:pPr>
              <w:jc w:val="center"/>
            </w:pPr>
            <w:r w:rsidRPr="00F85FD1">
              <w:t>ГО / района</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D74144">
            <w:pPr>
              <w:jc w:val="center"/>
            </w:pPr>
            <w:r w:rsidRPr="00F85FD1">
              <w:t>Выполнение</w:t>
            </w:r>
          </w:p>
          <w:p w:rsidR="00F85FD1" w:rsidRPr="00F85FD1" w:rsidRDefault="00F85FD1" w:rsidP="00D74144">
            <w:pPr>
              <w:jc w:val="center"/>
            </w:pPr>
            <w:r w:rsidRPr="00F85FD1">
              <w:t>2019 г.</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D74144">
            <w:pPr>
              <w:jc w:val="center"/>
            </w:pPr>
            <w:r w:rsidRPr="00F85FD1">
              <w:t>Выполнение</w:t>
            </w:r>
          </w:p>
          <w:p w:rsidR="00F85FD1" w:rsidRPr="00F85FD1" w:rsidRDefault="00F85FD1" w:rsidP="00D74144">
            <w:pPr>
              <w:jc w:val="center"/>
            </w:pPr>
            <w:r w:rsidRPr="00F85FD1">
              <w:t>2020 г.</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jc w:val="center"/>
            </w:pPr>
            <w:r w:rsidRPr="00F85FD1">
              <w:t>Выполнение</w:t>
            </w:r>
          </w:p>
          <w:p w:rsidR="00F85FD1" w:rsidRPr="00F85FD1" w:rsidRDefault="00F85FD1" w:rsidP="00F85FD1">
            <w:pPr>
              <w:jc w:val="center"/>
            </w:pPr>
            <w:r w:rsidRPr="00F85FD1">
              <w:t>2021 г.</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jc w:val="center"/>
            </w:pPr>
            <w:r w:rsidRPr="00F85FD1">
              <w:t>+/- к 2019</w:t>
            </w:r>
          </w:p>
        </w:tc>
      </w:tr>
      <w:tr w:rsidR="00F85FD1" w:rsidRPr="00947551" w:rsidTr="00D74144">
        <w:trPr>
          <w:trHeight w:val="321"/>
        </w:trPr>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Абсолютные показатели деятельности муниципальных библиотек</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D74144">
            <w:pPr>
              <w:jc w:val="center"/>
              <w:rPr>
                <w:highlight w:val="yellow"/>
              </w:rP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D74144">
            <w:pPr>
              <w:jc w:val="center"/>
              <w:rPr>
                <w:highlight w:val="yellow"/>
              </w:rP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r>
      <w:tr w:rsidR="00F85FD1" w:rsidRPr="00947551" w:rsidTr="000235F0">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xml:space="preserve">- число зарегистрированных пользователей,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3424</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3415</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F85FD1" w:rsidRPr="000235F0" w:rsidRDefault="000235F0" w:rsidP="005478FC">
            <w:pPr>
              <w:jc w:val="center"/>
            </w:pPr>
            <w:r w:rsidRPr="000235F0">
              <w:t>3402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22</w:t>
            </w:r>
          </w:p>
        </w:tc>
      </w:tr>
      <w:tr w:rsidR="00F85FD1" w:rsidRPr="00947551" w:rsidTr="000235F0">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в т.ч. удаленных</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182</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F85FD1" w:rsidRPr="000235F0" w:rsidRDefault="000235F0" w:rsidP="005478FC">
            <w:pPr>
              <w:jc w:val="center"/>
            </w:pPr>
            <w:r w:rsidRPr="000235F0">
              <w:t>46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5478FC">
            <w:pPr>
              <w:jc w:val="center"/>
            </w:pPr>
            <w:r w:rsidRPr="000235F0">
              <w:t>+ 46</w:t>
            </w:r>
          </w:p>
        </w:tc>
      </w:tr>
      <w:tr w:rsidR="00F85FD1" w:rsidRPr="00947551" w:rsidTr="000235F0">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xml:space="preserve">-  число посещений библиотек (всего),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34910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29600</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F85FD1" w:rsidRPr="000235F0" w:rsidRDefault="000235F0" w:rsidP="005478FC">
            <w:pPr>
              <w:jc w:val="center"/>
            </w:pPr>
            <w:r w:rsidRPr="000235F0">
              <w:t>39294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+ 4384</w:t>
            </w:r>
          </w:p>
        </w:tc>
      </w:tr>
      <w:tr w:rsidR="00F85FD1" w:rsidRPr="00947551" w:rsidTr="000235F0">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из них посещений культурно-просветительных мероприятий;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17674</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12991</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F85FD1" w:rsidRPr="000235F0" w:rsidRDefault="000235F0" w:rsidP="00236B47">
            <w:pPr>
              <w:jc w:val="center"/>
            </w:pPr>
            <w:r w:rsidRPr="000235F0">
              <w:t>21268</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+ 3594</w:t>
            </w:r>
          </w:p>
        </w:tc>
      </w:tr>
      <w:tr w:rsidR="00F85FD1" w:rsidRPr="00947551" w:rsidTr="000235F0">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xml:space="preserve">- число обращений к библиотекам удаленных пользователей (всего),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1294</w:t>
            </w:r>
          </w:p>
        </w:tc>
        <w:tc>
          <w:tcPr>
            <w:tcW w:w="1611" w:type="dxa"/>
            <w:tcBorders>
              <w:top w:val="single" w:sz="6" w:space="0" w:color="000000"/>
              <w:left w:val="single" w:sz="6" w:space="0" w:color="000000"/>
              <w:bottom w:val="single" w:sz="6" w:space="0" w:color="000000"/>
              <w:right w:val="single" w:sz="6" w:space="0" w:color="000000"/>
            </w:tcBorders>
            <w:shd w:val="clear" w:color="auto" w:fill="auto"/>
            <w:tcMar>
              <w:top w:w="0" w:type="dxa"/>
              <w:left w:w="0" w:type="dxa"/>
              <w:bottom w:w="0" w:type="dxa"/>
              <w:right w:w="0" w:type="dxa"/>
            </w:tcMar>
            <w:vAlign w:val="center"/>
          </w:tcPr>
          <w:p w:rsidR="00F85FD1" w:rsidRPr="000235F0" w:rsidRDefault="000235F0" w:rsidP="005478FC">
            <w:pPr>
              <w:jc w:val="center"/>
            </w:pPr>
            <w:r w:rsidRPr="000235F0">
              <w:t>1558</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+ 1558</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из них обращений веб-сайтам библиотек;</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526</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571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+ 571</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количество выездов и стоянок КИБО;</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F85FD1" w:rsidP="00236B47">
            <w:pPr>
              <w:jc w:val="center"/>
            </w:pPr>
            <w:r w:rsidRPr="000235F0">
              <w:t>0</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F85FD1" w:rsidP="00236B47">
            <w:pPr>
              <w:jc w:val="center"/>
            </w:pPr>
            <w:r w:rsidRPr="000235F0">
              <w:t>0</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xml:space="preserve">- количество выданных документов, в т.ч. удаленным пользователям;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68492</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75416</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70372</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F85FD1" w:rsidP="000235F0">
            <w:pPr>
              <w:jc w:val="center"/>
            </w:pPr>
            <w:r w:rsidRPr="000235F0">
              <w:t xml:space="preserve">+ </w:t>
            </w:r>
            <w:r w:rsidR="000235F0" w:rsidRPr="000235F0">
              <w:t>1880</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xml:space="preserve">- выдано (просмотрено) документов (всего);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68492</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75337</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5478FC">
            <w:pPr>
              <w:jc w:val="center"/>
            </w:pPr>
            <w:r w:rsidRPr="000235F0">
              <w:t>70311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+ 1819</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количество выданных справок и предоставленных консультаций посетителям библиотеки;</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4784</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3268</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4318</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 466</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количество справок и консультаций (всего);</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F85FD1" w:rsidP="00236B47">
            <w:pPr>
              <w:jc w:val="cente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количество культурно-просветительных мероприятий.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930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1142</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0235F0" w:rsidRDefault="000235F0" w:rsidP="00236B47">
            <w:pPr>
              <w:jc w:val="center"/>
            </w:pPr>
            <w:r w:rsidRPr="000235F0">
              <w:t>1234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0235F0" w:rsidP="00236B47">
            <w:pPr>
              <w:jc w:val="center"/>
              <w:rPr>
                <w:highlight w:val="yellow"/>
              </w:rPr>
            </w:pPr>
            <w:r w:rsidRPr="000235F0">
              <w:t xml:space="preserve">+ </w:t>
            </w:r>
            <w:r>
              <w:t>304</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Относительные показатели деятельности муниципальных библиотек (среднее по ЦБС)</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читаемость (количество выданных за год книг/ число читателей, зарегистрированных за год)</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rPr>
                <w:lang w:val="en-US"/>
              </w:rPr>
            </w:pPr>
            <w:r w:rsidRPr="00F85FD1">
              <w:t>20,</w:t>
            </w:r>
            <w:r w:rsidRPr="00F85FD1">
              <w:rPr>
                <w:lang w:val="en-US"/>
              </w:rPr>
              <w:t>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22</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A31972" w:rsidRDefault="00F85FD1" w:rsidP="00A31972">
            <w:pPr>
              <w:jc w:val="center"/>
            </w:pPr>
            <w:r w:rsidRPr="00A31972">
              <w:t>2</w:t>
            </w:r>
            <w:r w:rsidR="00A31972" w:rsidRPr="00A31972">
              <w:t>0</w:t>
            </w:r>
            <w:r w:rsidRPr="00A31972">
              <w:t>,6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A31972" w:rsidRDefault="00F85FD1" w:rsidP="00236B47">
            <w:pPr>
              <w:jc w:val="center"/>
            </w:pPr>
            <w:r w:rsidRPr="00A31972">
              <w:t>+ 0,</w:t>
            </w:r>
            <w:r w:rsidR="00A31972" w:rsidRPr="00A31972">
              <w:t>6</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посещаемость (число посещений за год/число зарегистрированных читателей)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5,0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4,9</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A31972" w:rsidRDefault="00F85FD1" w:rsidP="005478FC">
            <w:pPr>
              <w:jc w:val="center"/>
            </w:pPr>
            <w:r w:rsidRPr="00A31972">
              <w:t>5,3</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A31972" w:rsidRDefault="00A31972" w:rsidP="00236B47">
            <w:pPr>
              <w:jc w:val="center"/>
            </w:pPr>
            <w:r w:rsidRPr="00A31972">
              <w:t>+ 0,3</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обращаемость (количество книговыдач/кол-во книг, значащихся на конец года)</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0,8</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0,9</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74144" w:rsidRDefault="00F85FD1" w:rsidP="005478FC">
            <w:pPr>
              <w:jc w:val="center"/>
            </w:pPr>
            <w:r w:rsidRPr="00D74144">
              <w:t>0,</w:t>
            </w:r>
            <w:r w:rsidR="00D74144" w:rsidRPr="00D74144">
              <w:t>9</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74144" w:rsidRDefault="00F85FD1" w:rsidP="00236B47">
            <w:pPr>
              <w:jc w:val="center"/>
            </w:pPr>
            <w:r w:rsidRPr="00D74144">
              <w:t>+ 0,1</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 xml:space="preserve">Документообеспеченность одного пользователя (фонд / количество </w:t>
            </w:r>
            <w:r w:rsidRPr="00F85FD1">
              <w:lastRenderedPageBreak/>
              <w:t>зарегистрированных пользователей)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lastRenderedPageBreak/>
              <w:t>24,2</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23,5</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74144" w:rsidRDefault="00D74144" w:rsidP="005478FC">
            <w:pPr>
              <w:jc w:val="center"/>
            </w:pPr>
            <w:r w:rsidRPr="00D74144">
              <w:t>22</w:t>
            </w:r>
            <w:r w:rsidR="00F85FD1" w:rsidRPr="00D74144">
              <w:t>,</w:t>
            </w:r>
            <w:r w:rsidRPr="00D74144">
              <w:t>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74144" w:rsidRDefault="00F85FD1" w:rsidP="00D74144">
            <w:pPr>
              <w:jc w:val="center"/>
            </w:pPr>
            <w:r w:rsidRPr="00D74144">
              <w:t xml:space="preserve">– </w:t>
            </w:r>
            <w:r w:rsidR="00D74144" w:rsidRPr="00D74144">
              <w:t>1</w:t>
            </w:r>
            <w:r w:rsidRPr="00D74144">
              <w:t>,</w:t>
            </w:r>
            <w:r w:rsidR="00D74144" w:rsidRPr="00D74144">
              <w:t>8</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lastRenderedPageBreak/>
              <w:t>Документообеспеченность одного жителя (фонд / количество жителей)</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6,0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5,9</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36EE1" w:rsidRDefault="00D36EE1" w:rsidP="005478FC">
            <w:pPr>
              <w:jc w:val="center"/>
            </w:pPr>
            <w:r w:rsidRPr="00D36EE1">
              <w:t>5,6</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36EE1" w:rsidRDefault="00F85FD1" w:rsidP="00236B47">
            <w:pPr>
              <w:jc w:val="center"/>
            </w:pPr>
            <w:r w:rsidRPr="00D36EE1">
              <w:t>– 0,4</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Процент охвата  населения</w:t>
            </w:r>
          </w:p>
          <w:p w:rsidR="00F85FD1" w:rsidRPr="00F85FD1" w:rsidRDefault="00F85FD1" w:rsidP="00745811">
            <w:pPr>
              <w:ind w:left="150"/>
            </w:pPr>
            <w:r w:rsidRPr="00F85FD1">
              <w:t>библиотечным  обслуживанием</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25</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25</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36EE1" w:rsidRDefault="00D36EE1" w:rsidP="005478FC">
            <w:pPr>
              <w:jc w:val="center"/>
            </w:pPr>
            <w:r w:rsidRPr="00D36EE1">
              <w:t>25,1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D36EE1" w:rsidRDefault="00F85FD1" w:rsidP="00D36EE1">
            <w:pPr>
              <w:jc w:val="center"/>
            </w:pPr>
            <w:r w:rsidRPr="00D36EE1">
              <w:t xml:space="preserve">+ </w:t>
            </w:r>
            <w:r w:rsidR="00D36EE1" w:rsidRPr="00D36EE1">
              <w:t>0</w:t>
            </w:r>
            <w:r w:rsidRPr="00D36EE1">
              <w:t>,</w:t>
            </w:r>
            <w:r w:rsidR="00D36EE1" w:rsidRPr="00D36EE1">
              <w:t>1</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Экономические показатели</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947551" w:rsidRDefault="00F85FD1" w:rsidP="00236B47">
            <w:pPr>
              <w:jc w:val="center"/>
              <w:rPr>
                <w:highlight w:val="yellow"/>
              </w:rPr>
            </w:pP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расходы на обслуживание одного читателя (сумма всех видов расходов за год по смете библиотеки (за исключением приобретения оборудования и ремонта) / кол-во читателей, зарегистрированных за год)</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2621</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2710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D12C2" w:rsidRDefault="00F85FD1" w:rsidP="005478FC">
            <w:pPr>
              <w:jc w:val="center"/>
            </w:pPr>
            <w:r w:rsidRPr="00FD12C2">
              <w:t>26</w:t>
            </w:r>
            <w:r w:rsidR="00FD12C2" w:rsidRPr="00FD12C2">
              <w:t>97</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D12C2" w:rsidRDefault="00FD12C2" w:rsidP="00236B47">
            <w:pPr>
              <w:jc w:val="center"/>
            </w:pPr>
            <w:r w:rsidRPr="00FD12C2">
              <w:t>+ 76</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расходы на одно посещение (сумма всех видов расходов за год по смете библиотеки (за исключением приобретения оборудования и ремонта) / кол-во по</w:t>
            </w:r>
            <w:r w:rsidRPr="00F85FD1">
              <w:softHyphen/>
              <w:t xml:space="preserve">сещений за год) </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240</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312</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D12C2" w:rsidRDefault="00F85FD1" w:rsidP="005478FC">
            <w:pPr>
              <w:jc w:val="center"/>
            </w:pPr>
            <w:r w:rsidRPr="00FD12C2">
              <w:t>2</w:t>
            </w:r>
            <w:r w:rsidR="00FD12C2" w:rsidRPr="00FD12C2">
              <w:t>34</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D12C2" w:rsidRDefault="00FD12C2" w:rsidP="00236B47">
            <w:pPr>
              <w:jc w:val="center"/>
            </w:pPr>
            <w:r w:rsidRPr="00FD12C2">
              <w:t>– 6</w:t>
            </w:r>
          </w:p>
        </w:tc>
      </w:tr>
      <w:tr w:rsidR="00F85FD1" w:rsidRPr="00947551" w:rsidTr="00D74144">
        <w:tc>
          <w:tcPr>
            <w:tcW w:w="378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F85FD1" w:rsidRPr="00F85FD1" w:rsidRDefault="00F85FD1" w:rsidP="00745811">
            <w:pPr>
              <w:ind w:left="150"/>
            </w:pPr>
            <w:r w:rsidRPr="00F85FD1">
              <w:t>расходы на одну документовыдачу</w:t>
            </w:r>
          </w:p>
          <w:p w:rsidR="00F85FD1" w:rsidRPr="00F85FD1" w:rsidRDefault="00F85FD1" w:rsidP="00745811">
            <w:pPr>
              <w:ind w:left="150"/>
            </w:pPr>
            <w:r w:rsidRPr="00F85FD1">
              <w:t>(суммы всех видов расходов за год по смете библиотеки / количество документовыдач за год)</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138</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85FD1" w:rsidRDefault="00F85FD1" w:rsidP="00D74144">
            <w:pPr>
              <w:jc w:val="center"/>
            </w:pPr>
            <w:r w:rsidRPr="00F85FD1">
              <w:t>123</w:t>
            </w:r>
          </w:p>
        </w:tc>
        <w:tc>
          <w:tcPr>
            <w:tcW w:w="161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D12C2" w:rsidRDefault="00F85FD1" w:rsidP="005478FC">
            <w:pPr>
              <w:jc w:val="center"/>
            </w:pPr>
            <w:r w:rsidRPr="00FD12C2">
              <w:t>1</w:t>
            </w:r>
            <w:r w:rsidR="00FD12C2" w:rsidRPr="00FD12C2">
              <w:t>31</w:t>
            </w:r>
          </w:p>
        </w:tc>
        <w:tc>
          <w:tcPr>
            <w:tcW w:w="170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F85FD1" w:rsidRPr="00FD12C2" w:rsidRDefault="00FD12C2" w:rsidP="00236B47">
            <w:pPr>
              <w:jc w:val="center"/>
            </w:pPr>
            <w:r w:rsidRPr="00FD12C2">
              <w:t>– 7</w:t>
            </w:r>
          </w:p>
        </w:tc>
      </w:tr>
    </w:tbl>
    <w:p w:rsidR="00EC2F7B" w:rsidRPr="00947551" w:rsidRDefault="00EC2F7B" w:rsidP="00EC2F7B">
      <w:pPr>
        <w:jc w:val="both"/>
        <w:rPr>
          <w:highlight w:val="yellow"/>
        </w:rPr>
      </w:pPr>
    </w:p>
    <w:p w:rsidR="00EC2F7B" w:rsidRPr="00ED3FEC" w:rsidRDefault="00EC2F7B" w:rsidP="00EC2F7B">
      <w:pPr>
        <w:jc w:val="both"/>
      </w:pPr>
      <w:r w:rsidRPr="00ED3FEC">
        <w:t>Комментарий к таблице.</w:t>
      </w:r>
    </w:p>
    <w:p w:rsidR="00E768B9" w:rsidRPr="00947551" w:rsidRDefault="00ED3FEC" w:rsidP="00EC2F7B">
      <w:pPr>
        <w:ind w:firstLine="709"/>
        <w:jc w:val="both"/>
        <w:rPr>
          <w:highlight w:val="yellow"/>
        </w:rPr>
      </w:pPr>
      <w:r w:rsidRPr="00ED3FEC">
        <w:t>По итогам 2021</w:t>
      </w:r>
      <w:r w:rsidR="00EC2F7B" w:rsidRPr="00ED3FEC">
        <w:t xml:space="preserve"> года отмечены следующие результаты по выполнению плановых показателей библиотек МБУК «КДЦ» СГО в отношени</w:t>
      </w:r>
      <w:r w:rsidR="008A1023" w:rsidRPr="00ED3FEC">
        <w:t>и</w:t>
      </w:r>
      <w:r w:rsidRPr="00ED3FEC">
        <w:t xml:space="preserve"> аналогичных показателей за 2019</w:t>
      </w:r>
      <w:r w:rsidR="008A1023" w:rsidRPr="00ED3FEC">
        <w:t xml:space="preserve"> и 20</w:t>
      </w:r>
      <w:r w:rsidRPr="00ED3FEC">
        <w:t>20</w:t>
      </w:r>
      <w:r w:rsidR="00EC2F7B" w:rsidRPr="00ED3FEC">
        <w:t xml:space="preserve"> годы</w:t>
      </w:r>
      <w:r w:rsidR="00EC2F7B" w:rsidRPr="00B41983">
        <w:t>. П</w:t>
      </w:r>
      <w:r w:rsidR="00B41983" w:rsidRPr="00B41983">
        <w:t>оказатель читаемость составил 20</w:t>
      </w:r>
      <w:r w:rsidR="00EC2F7B" w:rsidRPr="00B41983">
        <w:t>,</w:t>
      </w:r>
      <w:r w:rsidR="00B41983" w:rsidRPr="00B41983">
        <w:t>6</w:t>
      </w:r>
      <w:r w:rsidR="00EC2F7B" w:rsidRPr="00B41983">
        <w:t xml:space="preserve">. Что </w:t>
      </w:r>
      <w:r w:rsidR="008A1023" w:rsidRPr="00B41983">
        <w:t>больше</w:t>
      </w:r>
      <w:r w:rsidR="00ED6011">
        <w:t xml:space="preserve"> на 0,6</w:t>
      </w:r>
      <w:r w:rsidR="008A1023" w:rsidRPr="00B41983">
        <w:t xml:space="preserve"> по сравнению с 201</w:t>
      </w:r>
      <w:r w:rsidR="00B41983" w:rsidRPr="00B41983">
        <w:t>9</w:t>
      </w:r>
      <w:r w:rsidR="008A1023" w:rsidRPr="00B41983">
        <w:t xml:space="preserve"> годом </w:t>
      </w:r>
      <w:r w:rsidR="00B41983" w:rsidRPr="00B41983">
        <w:t xml:space="preserve">и </w:t>
      </w:r>
      <w:r w:rsidR="008A1023" w:rsidRPr="00B41983">
        <w:t xml:space="preserve">на </w:t>
      </w:r>
      <w:r w:rsidR="00B41983" w:rsidRPr="00B41983">
        <w:t>1</w:t>
      </w:r>
      <w:r w:rsidR="008A1023" w:rsidRPr="00B41983">
        <w:t xml:space="preserve">,4 </w:t>
      </w:r>
      <w:r w:rsidR="00B41983" w:rsidRPr="00B41983">
        <w:t>меньше</w:t>
      </w:r>
      <w:r w:rsidR="008A1023" w:rsidRPr="00B41983">
        <w:t xml:space="preserve"> </w:t>
      </w:r>
      <w:r w:rsidR="00B41983" w:rsidRPr="00B41983">
        <w:t xml:space="preserve">в сравнении с </w:t>
      </w:r>
      <w:r w:rsidR="008A1023" w:rsidRPr="00B41983">
        <w:t>20</w:t>
      </w:r>
      <w:r w:rsidR="00B41983" w:rsidRPr="00B41983">
        <w:t>20</w:t>
      </w:r>
      <w:r w:rsidR="008A1023" w:rsidRPr="00B41983">
        <w:t xml:space="preserve"> годом</w:t>
      </w:r>
      <w:r w:rsidR="00EC2F7B" w:rsidRPr="00B41983">
        <w:t xml:space="preserve">. </w:t>
      </w:r>
      <w:r w:rsidR="008A1023" w:rsidRPr="00B41983">
        <w:t>У</w:t>
      </w:r>
      <w:r w:rsidR="00B41983" w:rsidRPr="00B41983">
        <w:t xml:space="preserve">меньшение произошло по определенной причине </w:t>
      </w:r>
      <w:r w:rsidR="00D0006B">
        <w:t>–</w:t>
      </w:r>
      <w:r w:rsidR="00B41983" w:rsidRPr="00B41983">
        <w:t xml:space="preserve"> </w:t>
      </w:r>
      <w:r w:rsidR="00D0006B">
        <w:t xml:space="preserve">снизилось количество книговыдач. В 1 полугодии библиотеки Сосьвинского городского округа остались без подписных изданий. Произошло это из-за недобросовестного исполнения договора по закупкам. К сожалению были потеряны средства и отсутствовала поставка периодических изданий длительное время. Это сильно повлияло на показатели, выполняемые сельскими библиотеками. </w:t>
      </w:r>
      <w:r w:rsidR="008A1023" w:rsidRPr="00D0006B">
        <w:t>Показатель удаленных зарегистрированных пользователей</w:t>
      </w:r>
      <w:r w:rsidR="00D0006B" w:rsidRPr="00D0006B">
        <w:t xml:space="preserve"> – 46</w:t>
      </w:r>
      <w:r w:rsidR="00E768B9" w:rsidRPr="00D0006B">
        <w:t xml:space="preserve">, </w:t>
      </w:r>
      <w:r w:rsidR="00D0006B">
        <w:t>в 2020 году он состав</w:t>
      </w:r>
      <w:r w:rsidR="00ED6011">
        <w:t>лял</w:t>
      </w:r>
      <w:r w:rsidR="00D0006B">
        <w:t xml:space="preserve"> 182. Снижение объясняется возвращением работы библиотек в оффлайн режим. </w:t>
      </w:r>
      <w:r w:rsidR="00D0006B" w:rsidRPr="00D0006B">
        <w:t>Вместе с тем</w:t>
      </w:r>
      <w:r w:rsidR="00E768B9" w:rsidRPr="00D0006B">
        <w:t>, показатель «число обращений удаленных пользователей»</w:t>
      </w:r>
      <w:r w:rsidR="00D0006B" w:rsidRPr="00D0006B">
        <w:t xml:space="preserve"> </w:t>
      </w:r>
      <w:r w:rsidR="008223EF">
        <w:t xml:space="preserve">в 2021 году увеличился на 20% и </w:t>
      </w:r>
      <w:r w:rsidR="00D0006B" w:rsidRPr="00D0006B">
        <w:t>составил 1558</w:t>
      </w:r>
      <w:r w:rsidR="008223EF">
        <w:t xml:space="preserve">. Это объясняется тем, что </w:t>
      </w:r>
      <w:r w:rsidR="00ED6011">
        <w:t xml:space="preserve">зарегистрированные читатели активно посещали </w:t>
      </w:r>
      <w:r w:rsidR="00002AFC">
        <w:t>электронн</w:t>
      </w:r>
      <w:r w:rsidR="00ED6011">
        <w:t xml:space="preserve">ый читальный зал </w:t>
      </w:r>
      <w:r w:rsidR="00002AFC">
        <w:t xml:space="preserve"> библиотеки «Литрес» и </w:t>
      </w:r>
      <w:r w:rsidR="00ED6011">
        <w:t xml:space="preserve">удаленных посетителей </w:t>
      </w:r>
      <w:r w:rsidR="00002AFC">
        <w:t xml:space="preserve">онлайн мероприятий стало </w:t>
      </w:r>
      <w:r w:rsidR="00002AFC" w:rsidRPr="00002AFC">
        <w:t>больше.</w:t>
      </w:r>
    </w:p>
    <w:p w:rsidR="00EC2F7B" w:rsidRPr="00947551" w:rsidRDefault="00D26B34" w:rsidP="00EC2F7B">
      <w:pPr>
        <w:ind w:firstLine="709"/>
        <w:jc w:val="both"/>
        <w:rPr>
          <w:highlight w:val="yellow"/>
        </w:rPr>
      </w:pPr>
      <w:r w:rsidRPr="00002AFC">
        <w:t>П</w:t>
      </w:r>
      <w:r w:rsidR="00EC2F7B" w:rsidRPr="00002AFC">
        <w:t>оказате</w:t>
      </w:r>
      <w:r w:rsidRPr="00002AFC">
        <w:t>ль посещаемости в 202</w:t>
      </w:r>
      <w:r w:rsidR="00002AFC" w:rsidRPr="00002AFC">
        <w:t>1</w:t>
      </w:r>
      <w:r w:rsidRPr="00002AFC">
        <w:t xml:space="preserve"> году составил – </w:t>
      </w:r>
      <w:r w:rsidR="00002AFC" w:rsidRPr="00002AFC">
        <w:t>5</w:t>
      </w:r>
      <w:r w:rsidRPr="00002AFC">
        <w:t>,</w:t>
      </w:r>
      <w:r w:rsidR="00002AFC" w:rsidRPr="00002AFC">
        <w:t>3</w:t>
      </w:r>
      <w:r w:rsidRPr="00002AFC">
        <w:t>. По сравнению с 201</w:t>
      </w:r>
      <w:r w:rsidR="00002AFC" w:rsidRPr="00002AFC">
        <w:t>9</w:t>
      </w:r>
      <w:r w:rsidRPr="00002AFC">
        <w:t xml:space="preserve"> годом данный показатель у</w:t>
      </w:r>
      <w:r w:rsidR="00002AFC" w:rsidRPr="00002AFC">
        <w:t>величи</w:t>
      </w:r>
      <w:r w:rsidR="00EB24DE" w:rsidRPr="00002AFC">
        <w:t>лся</w:t>
      </w:r>
      <w:r w:rsidRPr="00002AFC">
        <w:t xml:space="preserve"> – на </w:t>
      </w:r>
      <w:r w:rsidR="00002AFC" w:rsidRPr="00002AFC">
        <w:t>0,3 и на 0,4</w:t>
      </w:r>
      <w:r w:rsidR="00EB24DE" w:rsidRPr="00002AFC">
        <w:t xml:space="preserve"> по сравнению</w:t>
      </w:r>
      <w:r w:rsidRPr="00002AFC">
        <w:t xml:space="preserve"> с 20</w:t>
      </w:r>
      <w:r w:rsidR="00002AFC" w:rsidRPr="00002AFC">
        <w:t>20</w:t>
      </w:r>
      <w:r w:rsidRPr="00002AFC">
        <w:t xml:space="preserve"> годом</w:t>
      </w:r>
      <w:r w:rsidR="00EC2F7B" w:rsidRPr="00002AFC">
        <w:t xml:space="preserve">. Полученный результат зависит от многих факторов, один из которых </w:t>
      </w:r>
      <w:r w:rsidR="00E15B2D" w:rsidRPr="00002AFC">
        <w:t xml:space="preserve">применение новых форм работы </w:t>
      </w:r>
      <w:r w:rsidR="00002AFC" w:rsidRPr="00002AFC">
        <w:t>и участие в новых культурно-просветительских акциях, носящих массовый характер.</w:t>
      </w:r>
      <w:r w:rsidR="00E15B2D" w:rsidRPr="00002AFC">
        <w:t xml:space="preserve"> </w:t>
      </w:r>
      <w:r w:rsidR="00363036">
        <w:t xml:space="preserve">Также библиотеки стремятся выполнить </w:t>
      </w:r>
      <w:r w:rsidR="00E44A50">
        <w:t>показатель «Увеличение числа посещений культурных мероприятий в три раза по сравнению с 2019 годом»</w:t>
      </w:r>
      <w:r w:rsidR="00092AE4">
        <w:t>.</w:t>
      </w:r>
      <w:r w:rsidR="00363036">
        <w:t xml:space="preserve">  </w:t>
      </w:r>
      <w:r w:rsidR="00E15B2D" w:rsidRPr="00092AE4">
        <w:t>Следствием эт</w:t>
      </w:r>
      <w:r w:rsidR="00092AE4" w:rsidRPr="00092AE4">
        <w:t>ой работы</w:t>
      </w:r>
      <w:r w:rsidR="00E15B2D" w:rsidRPr="00092AE4">
        <w:t xml:space="preserve"> стало повышение показателя «посещение» библиотек за </w:t>
      </w:r>
      <w:r w:rsidR="00092AE4" w:rsidRPr="00092AE4">
        <w:t>информационными услугами</w:t>
      </w:r>
      <w:r w:rsidR="00E15B2D" w:rsidRPr="00092AE4">
        <w:t xml:space="preserve">, </w:t>
      </w:r>
      <w:r w:rsidR="00092AE4" w:rsidRPr="00092AE4">
        <w:t xml:space="preserve">а также </w:t>
      </w:r>
      <w:r w:rsidR="00E15B2D" w:rsidRPr="00092AE4">
        <w:t>мероприятий</w:t>
      </w:r>
      <w:r w:rsidR="00EC2F7B" w:rsidRPr="00092AE4">
        <w:t xml:space="preserve">. </w:t>
      </w:r>
    </w:p>
    <w:p w:rsidR="00282857" w:rsidRPr="00EA7A6B" w:rsidRDefault="00EC2F7B" w:rsidP="00EC2F7B">
      <w:pPr>
        <w:ind w:firstLine="709"/>
        <w:jc w:val="both"/>
        <w:rPr>
          <w:color w:val="000000"/>
        </w:rPr>
      </w:pPr>
      <w:r w:rsidRPr="00EA7A6B">
        <w:t>Документообеспеченность в отчетном году уменьшилась по сравнению с 201</w:t>
      </w:r>
      <w:r w:rsidR="00092AE4" w:rsidRPr="00EA7A6B">
        <w:t>9</w:t>
      </w:r>
      <w:r w:rsidRPr="00EA7A6B">
        <w:t xml:space="preserve"> и с 20</w:t>
      </w:r>
      <w:r w:rsidR="00092AE4" w:rsidRPr="00EA7A6B">
        <w:t>20</w:t>
      </w:r>
      <w:r w:rsidRPr="00EA7A6B">
        <w:t xml:space="preserve"> год</w:t>
      </w:r>
      <w:r w:rsidR="00282857" w:rsidRPr="00EA7A6B">
        <w:t>ами</w:t>
      </w:r>
      <w:r w:rsidRPr="00EA7A6B">
        <w:t>. Показател</w:t>
      </w:r>
      <w:r w:rsidR="00092AE4" w:rsidRPr="00EA7A6B">
        <w:t>ь</w:t>
      </w:r>
      <w:r w:rsidRPr="00EA7A6B">
        <w:t xml:space="preserve"> </w:t>
      </w:r>
      <w:r w:rsidR="00092AE4" w:rsidRPr="00EA7A6B">
        <w:t xml:space="preserve">снижается </w:t>
      </w:r>
      <w:r w:rsidRPr="00EA7A6B">
        <w:t xml:space="preserve">в связи с тем, что </w:t>
      </w:r>
      <w:r w:rsidRPr="00EA7A6B">
        <w:rPr>
          <w:color w:val="000000"/>
        </w:rPr>
        <w:t xml:space="preserve">фонды большинства библиотек были сформированы в 1970-1980 гг., и в настоящее время не только физически изношены, но и морально устарели. Они не соответствуют задачам и потребностям государства, общества и </w:t>
      </w:r>
      <w:r w:rsidR="00092AE4" w:rsidRPr="00EA7A6B">
        <w:rPr>
          <w:color w:val="000000"/>
        </w:rPr>
        <w:lastRenderedPageBreak/>
        <w:t>конкретных читателей. Такие издания удаляются</w:t>
      </w:r>
      <w:r w:rsidR="00282857" w:rsidRPr="00EA7A6B">
        <w:rPr>
          <w:color w:val="000000"/>
        </w:rPr>
        <w:t xml:space="preserve"> из фондов библиотек</w:t>
      </w:r>
      <w:r w:rsidR="00092AE4" w:rsidRPr="00EA7A6B">
        <w:rPr>
          <w:color w:val="000000"/>
        </w:rPr>
        <w:t>. Так</w:t>
      </w:r>
      <w:r w:rsidR="00282857" w:rsidRPr="00EA7A6B">
        <w:rPr>
          <w:color w:val="000000"/>
        </w:rPr>
        <w:t xml:space="preserve"> в 202</w:t>
      </w:r>
      <w:r w:rsidR="00092AE4" w:rsidRPr="00EA7A6B">
        <w:rPr>
          <w:color w:val="000000"/>
        </w:rPr>
        <w:t>1 из фондов выбыло 5170</w:t>
      </w:r>
      <w:r w:rsidR="00282857" w:rsidRPr="00EA7A6B">
        <w:rPr>
          <w:color w:val="000000"/>
        </w:rPr>
        <w:t xml:space="preserve"> изданий, что на </w:t>
      </w:r>
      <w:r w:rsidR="00092AE4" w:rsidRPr="00EA7A6B">
        <w:rPr>
          <w:color w:val="000000"/>
        </w:rPr>
        <w:t xml:space="preserve">601 экземпляр </w:t>
      </w:r>
      <w:r w:rsidR="00282857" w:rsidRPr="00EA7A6B">
        <w:rPr>
          <w:color w:val="000000"/>
        </w:rPr>
        <w:t>больше, чем в 20</w:t>
      </w:r>
      <w:r w:rsidR="00092AE4" w:rsidRPr="00EA7A6B">
        <w:rPr>
          <w:color w:val="000000"/>
        </w:rPr>
        <w:t>20</w:t>
      </w:r>
      <w:r w:rsidR="00282857" w:rsidRPr="00EA7A6B">
        <w:rPr>
          <w:color w:val="000000"/>
        </w:rPr>
        <w:t xml:space="preserve"> году</w:t>
      </w:r>
      <w:r w:rsidR="00282857" w:rsidRPr="00EA7A6B">
        <w:rPr>
          <w:szCs w:val="20"/>
        </w:rPr>
        <w:t>.</w:t>
      </w:r>
      <w:r w:rsidR="001F297B">
        <w:rPr>
          <w:szCs w:val="20"/>
        </w:rPr>
        <w:t xml:space="preserve"> Взамен, по-возможности, закупаются новые издания. Фонд обновляется</w:t>
      </w:r>
      <w:r w:rsidR="00ED6011">
        <w:rPr>
          <w:szCs w:val="20"/>
        </w:rPr>
        <w:t>, но недостаточно</w:t>
      </w:r>
      <w:r w:rsidR="001F297B">
        <w:rPr>
          <w:szCs w:val="20"/>
        </w:rPr>
        <w:t>.</w:t>
      </w:r>
    </w:p>
    <w:p w:rsidR="00EC2F7B" w:rsidRPr="00947551" w:rsidRDefault="00E22376" w:rsidP="00EC2F7B">
      <w:pPr>
        <w:ind w:firstLine="709"/>
        <w:jc w:val="both"/>
        <w:rPr>
          <w:highlight w:val="yellow"/>
        </w:rPr>
      </w:pPr>
      <w:r w:rsidRPr="00302B76">
        <w:t>Охват населения библиотечным обслуживанием является одним из главных индикаторов оценки деятельности библиотек округа, определяющих качество предоставляемых библиотечных услуг. П</w:t>
      </w:r>
      <w:r w:rsidR="00EC2F7B" w:rsidRPr="00302B76">
        <w:t xml:space="preserve">роцент охвата населения </w:t>
      </w:r>
      <w:r w:rsidR="00302B76" w:rsidRPr="00302B76">
        <w:t>по сравнению с 2019 и 2020 годом увеличился (+ 0</w:t>
      </w:r>
      <w:r w:rsidR="00063A6B" w:rsidRPr="00302B76">
        <w:t>,</w:t>
      </w:r>
      <w:r w:rsidR="00302B76" w:rsidRPr="00302B76">
        <w:t>1</w:t>
      </w:r>
      <w:r w:rsidR="00063A6B" w:rsidRPr="00302B76">
        <w:t>)</w:t>
      </w:r>
      <w:r w:rsidR="00EC2F7B" w:rsidRPr="00302B76">
        <w:t xml:space="preserve">. Связано это больше с тем, что произошел отток населения из Сосьвинского городского округа, когда при этом количество </w:t>
      </w:r>
      <w:r w:rsidR="00063A6B" w:rsidRPr="00302B76">
        <w:t xml:space="preserve">зарегистрированных пользователей остается </w:t>
      </w:r>
      <w:r w:rsidR="00ED6011">
        <w:t xml:space="preserve">приблизительно </w:t>
      </w:r>
      <w:r w:rsidR="00063A6B" w:rsidRPr="00302B76">
        <w:t>на одном уровне.</w:t>
      </w:r>
      <w:r w:rsidR="00EC2F7B" w:rsidRPr="00302B76">
        <w:t xml:space="preserve"> </w:t>
      </w:r>
    </w:p>
    <w:p w:rsidR="00EC2F7B" w:rsidRPr="00ED3FEC" w:rsidRDefault="00EC2F7B" w:rsidP="004E091E">
      <w:pPr>
        <w:jc w:val="both"/>
      </w:pPr>
    </w:p>
    <w:p w:rsidR="00565E7B" w:rsidRPr="00ED3FEC" w:rsidRDefault="001563C1" w:rsidP="00565E7B">
      <w:pPr>
        <w:numPr>
          <w:ilvl w:val="1"/>
          <w:numId w:val="3"/>
        </w:numPr>
        <w:tabs>
          <w:tab w:val="left" w:pos="0"/>
        </w:tabs>
        <w:ind w:left="0" w:firstLine="0"/>
        <w:jc w:val="both"/>
      </w:pPr>
      <w:r w:rsidRPr="00ED3FEC">
        <w:t>Характеристика выполнения показателей, включенных в муниципальные «дорожные карты» по развитию общедоступных библиотек в динамике.</w:t>
      </w:r>
    </w:p>
    <w:p w:rsidR="00745811" w:rsidRPr="00947551" w:rsidRDefault="00745811" w:rsidP="00745811">
      <w:pPr>
        <w:tabs>
          <w:tab w:val="left" w:pos="0"/>
        </w:tabs>
        <w:jc w:val="both"/>
        <w:rPr>
          <w:highlight w:val="yellow"/>
        </w:rPr>
      </w:pPr>
    </w:p>
    <w:tbl>
      <w:tblPr>
        <w:tblW w:w="95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2509"/>
        <w:gridCol w:w="1152"/>
        <w:gridCol w:w="1012"/>
        <w:gridCol w:w="1179"/>
        <w:gridCol w:w="1376"/>
        <w:gridCol w:w="1180"/>
        <w:gridCol w:w="1179"/>
      </w:tblGrid>
      <w:tr w:rsidR="00745811" w:rsidRPr="00947551" w:rsidTr="005478FC">
        <w:trPr>
          <w:trHeight w:val="261"/>
          <w:jc w:val="center"/>
        </w:trPr>
        <w:tc>
          <w:tcPr>
            <w:tcW w:w="2509" w:type="dxa"/>
            <w:vMerge w:val="restart"/>
            <w:shd w:val="clear" w:color="auto" w:fill="FFFFFF"/>
          </w:tcPr>
          <w:p w:rsidR="00745811" w:rsidRPr="00947551" w:rsidRDefault="00745811" w:rsidP="005478FC">
            <w:pPr>
              <w:shd w:val="clear" w:color="auto" w:fill="FFFFFF"/>
              <w:suppressAutoHyphens/>
              <w:spacing w:line="276" w:lineRule="auto"/>
              <w:jc w:val="center"/>
              <w:rPr>
                <w:bCs/>
                <w:i/>
                <w:iCs/>
                <w:highlight w:val="yellow"/>
              </w:rPr>
            </w:pPr>
          </w:p>
        </w:tc>
        <w:tc>
          <w:tcPr>
            <w:tcW w:w="2164" w:type="dxa"/>
            <w:gridSpan w:val="2"/>
            <w:shd w:val="clear" w:color="auto" w:fill="FFFFFF"/>
          </w:tcPr>
          <w:p w:rsidR="00745811" w:rsidRPr="00ED3FEC" w:rsidRDefault="00745811" w:rsidP="005478FC">
            <w:pPr>
              <w:shd w:val="clear" w:color="auto" w:fill="FFFFFF"/>
              <w:suppressAutoHyphens/>
              <w:spacing w:line="276" w:lineRule="auto"/>
              <w:jc w:val="center"/>
              <w:rPr>
                <w:bCs/>
                <w:i/>
                <w:iCs/>
              </w:rPr>
            </w:pPr>
            <w:r w:rsidRPr="00ED3FEC">
              <w:rPr>
                <w:bCs/>
              </w:rPr>
              <w:t>Читатели</w:t>
            </w:r>
          </w:p>
        </w:tc>
        <w:tc>
          <w:tcPr>
            <w:tcW w:w="2555" w:type="dxa"/>
            <w:gridSpan w:val="2"/>
            <w:shd w:val="clear" w:color="auto" w:fill="FFFFFF"/>
          </w:tcPr>
          <w:p w:rsidR="00745811" w:rsidRPr="00ED3FEC" w:rsidRDefault="00745811" w:rsidP="005478FC">
            <w:pPr>
              <w:shd w:val="clear" w:color="auto" w:fill="FFFFFF"/>
              <w:suppressAutoHyphens/>
              <w:spacing w:line="276" w:lineRule="auto"/>
              <w:jc w:val="center"/>
              <w:rPr>
                <w:bCs/>
                <w:i/>
                <w:iCs/>
              </w:rPr>
            </w:pPr>
            <w:r w:rsidRPr="00ED3FEC">
              <w:rPr>
                <w:bCs/>
              </w:rPr>
              <w:t>Книговыдача</w:t>
            </w:r>
          </w:p>
        </w:tc>
        <w:tc>
          <w:tcPr>
            <w:tcW w:w="2359" w:type="dxa"/>
            <w:gridSpan w:val="2"/>
            <w:shd w:val="clear" w:color="auto" w:fill="FFFFFF"/>
          </w:tcPr>
          <w:p w:rsidR="00745811" w:rsidRPr="00ED3FEC" w:rsidRDefault="00745811" w:rsidP="005478FC">
            <w:pPr>
              <w:shd w:val="clear" w:color="auto" w:fill="FFFFFF"/>
              <w:suppressAutoHyphens/>
              <w:spacing w:line="276" w:lineRule="auto"/>
              <w:jc w:val="center"/>
              <w:rPr>
                <w:bCs/>
                <w:i/>
                <w:iCs/>
              </w:rPr>
            </w:pPr>
            <w:r w:rsidRPr="00ED3FEC">
              <w:rPr>
                <w:bCs/>
              </w:rPr>
              <w:t>Посещение</w:t>
            </w:r>
          </w:p>
        </w:tc>
      </w:tr>
      <w:tr w:rsidR="00745811" w:rsidRPr="00947551" w:rsidTr="00745811">
        <w:trPr>
          <w:trHeight w:val="260"/>
          <w:jc w:val="center"/>
        </w:trPr>
        <w:tc>
          <w:tcPr>
            <w:tcW w:w="2509" w:type="dxa"/>
            <w:vMerge/>
            <w:shd w:val="clear" w:color="auto" w:fill="FFFFFF"/>
          </w:tcPr>
          <w:p w:rsidR="00745811" w:rsidRPr="00947551" w:rsidRDefault="00745811" w:rsidP="005478FC">
            <w:pPr>
              <w:shd w:val="clear" w:color="auto" w:fill="FFFFFF"/>
              <w:suppressAutoHyphens/>
              <w:spacing w:line="276" w:lineRule="auto"/>
              <w:jc w:val="both"/>
              <w:rPr>
                <w:bCs/>
                <w:i/>
                <w:iCs/>
                <w:highlight w:val="yellow"/>
              </w:rPr>
            </w:pPr>
          </w:p>
        </w:tc>
        <w:tc>
          <w:tcPr>
            <w:tcW w:w="1152" w:type="dxa"/>
            <w:shd w:val="clear" w:color="auto" w:fill="FFFFFF"/>
          </w:tcPr>
          <w:p w:rsidR="00745811" w:rsidRPr="00550F2A" w:rsidRDefault="00745811" w:rsidP="005478FC">
            <w:pPr>
              <w:shd w:val="clear" w:color="auto" w:fill="FFFFFF"/>
              <w:suppressAutoHyphens/>
              <w:spacing w:line="276" w:lineRule="auto"/>
              <w:jc w:val="center"/>
              <w:rPr>
                <w:bCs/>
                <w:i/>
                <w:iCs/>
              </w:rPr>
            </w:pPr>
            <w:r w:rsidRPr="00550F2A">
              <w:rPr>
                <w:bCs/>
              </w:rPr>
              <w:t>план</w:t>
            </w:r>
          </w:p>
        </w:tc>
        <w:tc>
          <w:tcPr>
            <w:tcW w:w="1012" w:type="dxa"/>
            <w:shd w:val="clear" w:color="auto" w:fill="FFFFFF"/>
          </w:tcPr>
          <w:p w:rsidR="00745811" w:rsidRPr="00ED3FEC" w:rsidRDefault="00745811" w:rsidP="005478FC">
            <w:pPr>
              <w:shd w:val="clear" w:color="auto" w:fill="FFFFFF"/>
              <w:suppressAutoHyphens/>
              <w:spacing w:line="276" w:lineRule="auto"/>
              <w:jc w:val="center"/>
              <w:rPr>
                <w:bCs/>
                <w:i/>
                <w:iCs/>
              </w:rPr>
            </w:pPr>
            <w:r w:rsidRPr="00ED3FEC">
              <w:rPr>
                <w:bCs/>
              </w:rPr>
              <w:t>факт</w:t>
            </w:r>
          </w:p>
        </w:tc>
        <w:tc>
          <w:tcPr>
            <w:tcW w:w="1179" w:type="dxa"/>
            <w:shd w:val="clear" w:color="auto" w:fill="FFFFFF"/>
          </w:tcPr>
          <w:p w:rsidR="00745811" w:rsidRPr="00550F2A" w:rsidRDefault="00745811" w:rsidP="005478FC">
            <w:pPr>
              <w:shd w:val="clear" w:color="auto" w:fill="FFFFFF"/>
              <w:suppressAutoHyphens/>
              <w:spacing w:line="276" w:lineRule="auto"/>
              <w:jc w:val="center"/>
              <w:rPr>
                <w:bCs/>
                <w:i/>
                <w:iCs/>
              </w:rPr>
            </w:pPr>
            <w:r w:rsidRPr="00550F2A">
              <w:rPr>
                <w:bCs/>
              </w:rPr>
              <w:t>план</w:t>
            </w:r>
          </w:p>
        </w:tc>
        <w:tc>
          <w:tcPr>
            <w:tcW w:w="1376" w:type="dxa"/>
            <w:shd w:val="clear" w:color="auto" w:fill="FFFFFF"/>
          </w:tcPr>
          <w:p w:rsidR="00745811" w:rsidRPr="00ED3FEC" w:rsidRDefault="00745811" w:rsidP="005478FC">
            <w:pPr>
              <w:shd w:val="clear" w:color="auto" w:fill="FFFFFF"/>
              <w:suppressAutoHyphens/>
              <w:spacing w:line="276" w:lineRule="auto"/>
              <w:jc w:val="center"/>
              <w:rPr>
                <w:bCs/>
                <w:i/>
                <w:iCs/>
              </w:rPr>
            </w:pPr>
            <w:r w:rsidRPr="00ED3FEC">
              <w:rPr>
                <w:bCs/>
              </w:rPr>
              <w:t>факт</w:t>
            </w:r>
          </w:p>
        </w:tc>
        <w:tc>
          <w:tcPr>
            <w:tcW w:w="1180" w:type="dxa"/>
            <w:shd w:val="clear" w:color="auto" w:fill="FFFFFF"/>
          </w:tcPr>
          <w:p w:rsidR="00745811" w:rsidRPr="00947551" w:rsidRDefault="00745811" w:rsidP="005478FC">
            <w:pPr>
              <w:shd w:val="clear" w:color="auto" w:fill="FFFFFF"/>
              <w:suppressAutoHyphens/>
              <w:spacing w:line="276" w:lineRule="auto"/>
              <w:jc w:val="center"/>
              <w:rPr>
                <w:bCs/>
                <w:i/>
                <w:iCs/>
                <w:highlight w:val="yellow"/>
              </w:rPr>
            </w:pPr>
            <w:r w:rsidRPr="00260578">
              <w:rPr>
                <w:bCs/>
              </w:rPr>
              <w:t>план</w:t>
            </w:r>
          </w:p>
        </w:tc>
        <w:tc>
          <w:tcPr>
            <w:tcW w:w="1179" w:type="dxa"/>
            <w:shd w:val="clear" w:color="auto" w:fill="FFFFFF"/>
          </w:tcPr>
          <w:p w:rsidR="00745811" w:rsidRPr="00ED3FEC" w:rsidRDefault="00745811" w:rsidP="005478FC">
            <w:pPr>
              <w:shd w:val="clear" w:color="auto" w:fill="FFFFFF"/>
              <w:suppressAutoHyphens/>
              <w:spacing w:line="276" w:lineRule="auto"/>
              <w:jc w:val="center"/>
              <w:rPr>
                <w:bCs/>
                <w:i/>
                <w:iCs/>
              </w:rPr>
            </w:pPr>
            <w:r w:rsidRPr="00ED3FEC">
              <w:rPr>
                <w:bCs/>
              </w:rPr>
              <w:t>факт</w:t>
            </w:r>
          </w:p>
        </w:tc>
      </w:tr>
      <w:tr w:rsidR="00745811" w:rsidRPr="00947551" w:rsidTr="00745811">
        <w:trPr>
          <w:trHeight w:val="775"/>
          <w:jc w:val="center"/>
        </w:trPr>
        <w:tc>
          <w:tcPr>
            <w:tcW w:w="2509" w:type="dxa"/>
            <w:shd w:val="clear" w:color="auto" w:fill="FFFFFF"/>
          </w:tcPr>
          <w:p w:rsidR="00745811" w:rsidRPr="00ED3FEC" w:rsidRDefault="002A7545" w:rsidP="005478FC">
            <w:pPr>
              <w:shd w:val="clear" w:color="auto" w:fill="FFFFFF"/>
              <w:jc w:val="both"/>
            </w:pPr>
            <w:r w:rsidRPr="00ED3FEC">
              <w:t>Библиотеки Сосьвинского городского округа</w:t>
            </w:r>
          </w:p>
        </w:tc>
        <w:tc>
          <w:tcPr>
            <w:tcW w:w="1152" w:type="dxa"/>
            <w:shd w:val="clear" w:color="auto" w:fill="FFFFFF"/>
            <w:vAlign w:val="center"/>
          </w:tcPr>
          <w:p w:rsidR="00745811" w:rsidRPr="00550F2A" w:rsidRDefault="00236B47" w:rsidP="005478FC">
            <w:pPr>
              <w:jc w:val="center"/>
              <w:rPr>
                <w:b/>
                <w:i/>
              </w:rPr>
            </w:pPr>
            <w:r w:rsidRPr="00550F2A">
              <w:rPr>
                <w:b/>
                <w:i/>
              </w:rPr>
              <w:t xml:space="preserve">3 </w:t>
            </w:r>
            <w:r w:rsidR="00550F2A" w:rsidRPr="00550F2A">
              <w:rPr>
                <w:b/>
                <w:i/>
              </w:rPr>
              <w:t>320</w:t>
            </w:r>
          </w:p>
        </w:tc>
        <w:tc>
          <w:tcPr>
            <w:tcW w:w="1012" w:type="dxa"/>
            <w:shd w:val="clear" w:color="auto" w:fill="FFFFFF"/>
            <w:vAlign w:val="center"/>
          </w:tcPr>
          <w:p w:rsidR="00745811" w:rsidRPr="00ED3FEC" w:rsidRDefault="00ED3FEC" w:rsidP="005478FC">
            <w:pPr>
              <w:jc w:val="center"/>
              <w:rPr>
                <w:b/>
                <w:i/>
              </w:rPr>
            </w:pPr>
            <w:r w:rsidRPr="00ED3FEC">
              <w:rPr>
                <w:b/>
                <w:i/>
              </w:rPr>
              <w:t>3402</w:t>
            </w:r>
          </w:p>
        </w:tc>
        <w:tc>
          <w:tcPr>
            <w:tcW w:w="1179" w:type="dxa"/>
            <w:shd w:val="clear" w:color="auto" w:fill="FFFFFF"/>
            <w:vAlign w:val="center"/>
          </w:tcPr>
          <w:p w:rsidR="00745811" w:rsidRPr="00550F2A" w:rsidRDefault="00550F2A" w:rsidP="005478FC">
            <w:pPr>
              <w:jc w:val="center"/>
              <w:rPr>
                <w:b/>
                <w:i/>
              </w:rPr>
            </w:pPr>
            <w:r>
              <w:rPr>
                <w:b/>
                <w:i/>
              </w:rPr>
              <w:t>69</w:t>
            </w:r>
            <w:r w:rsidR="00236B47" w:rsidRPr="00550F2A">
              <w:rPr>
                <w:b/>
                <w:i/>
              </w:rPr>
              <w:t xml:space="preserve"> 400</w:t>
            </w:r>
          </w:p>
        </w:tc>
        <w:tc>
          <w:tcPr>
            <w:tcW w:w="1376" w:type="dxa"/>
            <w:shd w:val="clear" w:color="auto" w:fill="FFFFFF"/>
            <w:vAlign w:val="center"/>
          </w:tcPr>
          <w:p w:rsidR="00745811" w:rsidRPr="00ED3FEC" w:rsidRDefault="00ED3FEC" w:rsidP="00ED3FEC">
            <w:pPr>
              <w:jc w:val="center"/>
              <w:rPr>
                <w:b/>
                <w:i/>
              </w:rPr>
            </w:pPr>
            <w:r w:rsidRPr="00ED3FEC">
              <w:rPr>
                <w:b/>
                <w:i/>
              </w:rPr>
              <w:t>70 372</w:t>
            </w:r>
          </w:p>
        </w:tc>
        <w:tc>
          <w:tcPr>
            <w:tcW w:w="1180" w:type="dxa"/>
            <w:shd w:val="clear" w:color="auto" w:fill="FFFFFF"/>
            <w:vAlign w:val="center"/>
          </w:tcPr>
          <w:p w:rsidR="00745811" w:rsidRPr="00947551" w:rsidRDefault="00550F2A" w:rsidP="005478FC">
            <w:pPr>
              <w:jc w:val="center"/>
              <w:rPr>
                <w:b/>
                <w:i/>
                <w:highlight w:val="yellow"/>
              </w:rPr>
            </w:pPr>
            <w:r w:rsidRPr="00550F2A">
              <w:rPr>
                <w:b/>
                <w:i/>
              </w:rPr>
              <w:t>34410</w:t>
            </w:r>
          </w:p>
        </w:tc>
        <w:tc>
          <w:tcPr>
            <w:tcW w:w="1179" w:type="dxa"/>
            <w:shd w:val="clear" w:color="auto" w:fill="FFFFFF"/>
            <w:vAlign w:val="center"/>
          </w:tcPr>
          <w:p w:rsidR="00745811" w:rsidRPr="00ED3FEC" w:rsidRDefault="00ED3FEC" w:rsidP="00ED3FEC">
            <w:pPr>
              <w:jc w:val="center"/>
              <w:rPr>
                <w:b/>
                <w:i/>
              </w:rPr>
            </w:pPr>
            <w:r w:rsidRPr="00ED3FEC">
              <w:rPr>
                <w:b/>
                <w:i/>
              </w:rPr>
              <w:t>3</w:t>
            </w:r>
            <w:r w:rsidR="00FE3A45" w:rsidRPr="00ED3FEC">
              <w:rPr>
                <w:b/>
                <w:i/>
              </w:rPr>
              <w:t xml:space="preserve">9 </w:t>
            </w:r>
            <w:r w:rsidRPr="00ED3FEC">
              <w:rPr>
                <w:b/>
                <w:i/>
              </w:rPr>
              <w:t>294</w:t>
            </w:r>
          </w:p>
        </w:tc>
      </w:tr>
    </w:tbl>
    <w:p w:rsidR="00C33D71" w:rsidRPr="00260578" w:rsidRDefault="00C33D71" w:rsidP="00C33D71">
      <w:pPr>
        <w:jc w:val="both"/>
      </w:pPr>
      <w:r w:rsidRPr="00260578">
        <w:t>Комментарий к таблице.</w:t>
      </w:r>
    </w:p>
    <w:p w:rsidR="00745811" w:rsidRPr="00947551" w:rsidRDefault="001949F6" w:rsidP="00745811">
      <w:pPr>
        <w:tabs>
          <w:tab w:val="left" w:pos="0"/>
        </w:tabs>
        <w:jc w:val="both"/>
        <w:rPr>
          <w:highlight w:val="yellow"/>
        </w:rPr>
      </w:pPr>
      <w:r w:rsidRPr="00260578">
        <w:t xml:space="preserve">Муниципальное задание по показателю «Количество зарегистрированных пользователей» перевыполнено </w:t>
      </w:r>
      <w:r w:rsidR="00260578" w:rsidRPr="00260578">
        <w:t>на 2,4</w:t>
      </w:r>
      <w:r w:rsidRPr="00260578">
        <w:t xml:space="preserve"> %. Показатель «книговыдача» перевыполнен на 1</w:t>
      </w:r>
      <w:r w:rsidR="00260578" w:rsidRPr="00260578">
        <w:t>,4</w:t>
      </w:r>
      <w:r w:rsidRPr="00260578">
        <w:t xml:space="preserve">%. Показатель «посещение» </w:t>
      </w:r>
      <w:r w:rsidR="00260578" w:rsidRPr="00260578">
        <w:t>перевыполнен только на 14,2</w:t>
      </w:r>
      <w:r w:rsidRPr="00260578">
        <w:t>%.</w:t>
      </w:r>
    </w:p>
    <w:p w:rsidR="001949F6" w:rsidRPr="00947551" w:rsidRDefault="001949F6" w:rsidP="00745811">
      <w:pPr>
        <w:tabs>
          <w:tab w:val="left" w:pos="0"/>
        </w:tabs>
        <w:jc w:val="both"/>
        <w:rPr>
          <w:highlight w:val="yellow"/>
        </w:rPr>
      </w:pPr>
    </w:p>
    <w:p w:rsidR="00565E7B" w:rsidRPr="000C32DD" w:rsidRDefault="00DA161E" w:rsidP="00565E7B">
      <w:pPr>
        <w:numPr>
          <w:ilvl w:val="1"/>
          <w:numId w:val="3"/>
        </w:numPr>
        <w:tabs>
          <w:tab w:val="left" w:pos="0"/>
        </w:tabs>
        <w:ind w:left="0" w:firstLine="0"/>
        <w:jc w:val="both"/>
      </w:pPr>
      <w:r w:rsidRPr="000C32DD">
        <w:t xml:space="preserve">Оказание </w:t>
      </w:r>
      <w:r w:rsidR="00B65341" w:rsidRPr="000C32DD">
        <w:t>платных услуг</w:t>
      </w:r>
      <w:r w:rsidR="00527031" w:rsidRPr="000C32DD">
        <w:t>.</w:t>
      </w:r>
      <w:r w:rsidR="00B65341" w:rsidRPr="000C32DD">
        <w:t xml:space="preserve"> </w:t>
      </w:r>
    </w:p>
    <w:p w:rsidR="00180AF0" w:rsidRPr="00947551" w:rsidRDefault="00180AF0" w:rsidP="00180AF0">
      <w:pPr>
        <w:ind w:firstLine="709"/>
        <w:jc w:val="both"/>
        <w:rPr>
          <w:highlight w:val="yellow"/>
        </w:rPr>
      </w:pPr>
      <w:r w:rsidRPr="000C32DD">
        <w:t xml:space="preserve">Оказание платных услуг осуществляется на основании </w:t>
      </w:r>
      <w:r w:rsidR="00786A65" w:rsidRPr="000C32DD">
        <w:t xml:space="preserve">Положение о платных услугах Муниципального бюджетного учреждения «Культурно-досуговый центр» Сосьвинского городского округа </w:t>
      </w:r>
      <w:r w:rsidRPr="000C32DD">
        <w:t xml:space="preserve">от </w:t>
      </w:r>
      <w:r w:rsidR="00F00C6A" w:rsidRPr="00F00C6A">
        <w:t>03.12.2021</w:t>
      </w:r>
      <w:r w:rsidRPr="00F00C6A">
        <w:t xml:space="preserve"> № </w:t>
      </w:r>
      <w:r w:rsidR="00F00C6A" w:rsidRPr="00F00C6A">
        <w:t>348</w:t>
      </w:r>
      <w:r w:rsidRPr="00F00C6A">
        <w:t>.</w:t>
      </w:r>
    </w:p>
    <w:p w:rsidR="00627ACE" w:rsidRPr="00947551" w:rsidRDefault="00180AF0" w:rsidP="00627ACE">
      <w:pPr>
        <w:shd w:val="clear" w:color="auto" w:fill="FFFFFF"/>
        <w:ind w:firstLine="708"/>
        <w:jc w:val="both"/>
        <w:rPr>
          <w:highlight w:val="yellow"/>
        </w:rPr>
      </w:pPr>
      <w:r w:rsidRPr="00F00C6A">
        <w:t xml:space="preserve">Центральная районная библиотека им. М. Горького и Отрадновская библиотека осуществляет такие виды платных услуг, как копирование, сканирование, распечатка; набор текста; </w:t>
      </w:r>
      <w:r w:rsidRPr="00F00C6A">
        <w:rPr>
          <w:color w:val="000000"/>
        </w:rPr>
        <w:t>запись, перезапись на цифровой носитель</w:t>
      </w:r>
      <w:r w:rsidRPr="00F00C6A">
        <w:t xml:space="preserve">. Детская библиотека им.А.С. Пушкина </w:t>
      </w:r>
      <w:r w:rsidR="00F00C6A">
        <w:t xml:space="preserve">в 2021 году возобновила </w:t>
      </w:r>
      <w:r w:rsidRPr="00F00C6A">
        <w:t>предоставл</w:t>
      </w:r>
      <w:r w:rsidR="00F00C6A">
        <w:t>ение</w:t>
      </w:r>
      <w:r w:rsidRPr="00F00C6A">
        <w:t xml:space="preserve"> платн</w:t>
      </w:r>
      <w:r w:rsidR="00F00C6A">
        <w:t>ой</w:t>
      </w:r>
      <w:r w:rsidRPr="00F00C6A">
        <w:t xml:space="preserve"> услуг</w:t>
      </w:r>
      <w:r w:rsidR="00F00C6A">
        <w:t>и</w:t>
      </w:r>
      <w:r w:rsidRPr="00F00C6A">
        <w:t xml:space="preserve"> – показ кукольного театра. </w:t>
      </w:r>
    </w:p>
    <w:p w:rsidR="00180AF0" w:rsidRPr="00947551" w:rsidRDefault="00180AF0" w:rsidP="00786A65">
      <w:pPr>
        <w:ind w:firstLine="709"/>
        <w:jc w:val="both"/>
        <w:rPr>
          <w:highlight w:val="yellow"/>
        </w:rPr>
      </w:pPr>
    </w:p>
    <w:p w:rsidR="00180AF0" w:rsidRDefault="00ED6011" w:rsidP="00180AF0">
      <w:pPr>
        <w:ind w:firstLine="709"/>
        <w:jc w:val="both"/>
      </w:pPr>
      <w:r>
        <w:t>Объем привлеченных средств в</w:t>
      </w:r>
      <w:r w:rsidR="00180AF0" w:rsidRPr="00F00C6A">
        <w:t xml:space="preserve"> 2</w:t>
      </w:r>
      <w:r w:rsidR="00786A65" w:rsidRPr="00F00C6A">
        <w:t>02</w:t>
      </w:r>
      <w:r w:rsidR="00F00C6A" w:rsidRPr="00F00C6A">
        <w:t>1</w:t>
      </w:r>
      <w:r w:rsidR="00180AF0" w:rsidRPr="00F00C6A">
        <w:t xml:space="preserve"> год</w:t>
      </w:r>
      <w:r w:rsidR="00F00C6A" w:rsidRPr="00F00C6A">
        <w:t>у составил</w:t>
      </w:r>
      <w:r w:rsidR="00180AF0" w:rsidRPr="00F00C6A">
        <w:t xml:space="preserve"> </w:t>
      </w:r>
      <w:r w:rsidR="00F00C6A" w:rsidRPr="00F00C6A">
        <w:t xml:space="preserve">10500 рублей,  что на </w:t>
      </w:r>
      <w:r w:rsidR="00180AF0" w:rsidRPr="00F00C6A">
        <w:t xml:space="preserve">– </w:t>
      </w:r>
      <w:r w:rsidR="00F00C6A" w:rsidRPr="00F00C6A">
        <w:t>8</w:t>
      </w:r>
      <w:r w:rsidR="00881735" w:rsidRPr="00F00C6A">
        <w:t xml:space="preserve"> </w:t>
      </w:r>
      <w:r w:rsidR="00F00C6A" w:rsidRPr="00F00C6A">
        <w:t>431</w:t>
      </w:r>
      <w:r w:rsidR="00180AF0" w:rsidRPr="00F00C6A">
        <w:t xml:space="preserve"> рублей</w:t>
      </w:r>
      <w:r w:rsidR="00F00C6A" w:rsidRPr="00F00C6A">
        <w:t xml:space="preserve"> больше</w:t>
      </w:r>
      <w:r w:rsidR="00180AF0" w:rsidRPr="00F00C6A">
        <w:t>,</w:t>
      </w:r>
      <w:r w:rsidR="00F00C6A" w:rsidRPr="00F00C6A">
        <w:t xml:space="preserve"> чем в 2020</w:t>
      </w:r>
      <w:r w:rsidR="00180AF0" w:rsidRPr="00F00C6A">
        <w:t xml:space="preserve"> году.</w:t>
      </w:r>
    </w:p>
    <w:p w:rsidR="00323308" w:rsidRPr="00F00C6A" w:rsidRDefault="00323308" w:rsidP="00180AF0">
      <w:pPr>
        <w:ind w:firstLine="709"/>
        <w:jc w:val="both"/>
      </w:pPr>
      <w:r>
        <w:t xml:space="preserve">Полученные средства используются на </w:t>
      </w:r>
      <w:r w:rsidRPr="00323308">
        <w:t>приобретение (замену) оборудования</w:t>
      </w:r>
      <w:r>
        <w:t xml:space="preserve">. Так на </w:t>
      </w:r>
      <w:r w:rsidR="00ED6011">
        <w:t>полученные  средства был</w:t>
      </w:r>
      <w:r w:rsidR="00120A27">
        <w:t>а</w:t>
      </w:r>
      <w:r w:rsidR="00ED6011">
        <w:t xml:space="preserve"> </w:t>
      </w:r>
      <w:r w:rsidR="00120A27">
        <w:t>проведена замена вышедшего из строя оборудования водоснабжения Детской библиотеки им. А.С. Пушкина</w:t>
      </w:r>
      <w:r>
        <w:t>.</w:t>
      </w:r>
    </w:p>
    <w:p w:rsidR="00180AF0" w:rsidRPr="005B27A3" w:rsidRDefault="00180AF0" w:rsidP="00180AF0">
      <w:pPr>
        <w:tabs>
          <w:tab w:val="left" w:pos="0"/>
        </w:tabs>
        <w:jc w:val="both"/>
      </w:pPr>
    </w:p>
    <w:p w:rsidR="00825180" w:rsidRPr="005B27A3" w:rsidRDefault="008A16E6" w:rsidP="00565E7B">
      <w:pPr>
        <w:numPr>
          <w:ilvl w:val="1"/>
          <w:numId w:val="3"/>
        </w:numPr>
        <w:tabs>
          <w:tab w:val="left" w:pos="0"/>
        </w:tabs>
        <w:ind w:left="0" w:firstLine="0"/>
        <w:jc w:val="both"/>
        <w:rPr>
          <w:b/>
        </w:rPr>
      </w:pPr>
      <w:r w:rsidRPr="005B27A3">
        <w:rPr>
          <w:b/>
        </w:rPr>
        <w:t>Краткие выводы по разделу</w:t>
      </w:r>
      <w:r w:rsidR="005776D3" w:rsidRPr="005B27A3">
        <w:rPr>
          <w:b/>
        </w:rPr>
        <w:t>. О</w:t>
      </w:r>
      <w:r w:rsidR="00825180" w:rsidRPr="005B27A3">
        <w:rPr>
          <w:b/>
        </w:rPr>
        <w:t xml:space="preserve">сновные тенденции в изменении </w:t>
      </w:r>
      <w:r w:rsidR="00D857BA" w:rsidRPr="005B27A3">
        <w:rPr>
          <w:b/>
        </w:rPr>
        <w:t xml:space="preserve"> </w:t>
      </w:r>
      <w:r w:rsidR="00825180" w:rsidRPr="005B27A3">
        <w:rPr>
          <w:b/>
        </w:rPr>
        <w:t>потребностей пользователей</w:t>
      </w:r>
      <w:r w:rsidR="00C22A47" w:rsidRPr="005B27A3">
        <w:rPr>
          <w:b/>
        </w:rPr>
        <w:t xml:space="preserve"> </w:t>
      </w:r>
      <w:r w:rsidR="00825180" w:rsidRPr="005B27A3">
        <w:rPr>
          <w:b/>
        </w:rPr>
        <w:t xml:space="preserve">и их </w:t>
      </w:r>
      <w:r w:rsidR="00717B81" w:rsidRPr="005B27A3">
        <w:rPr>
          <w:b/>
        </w:rPr>
        <w:t>у</w:t>
      </w:r>
      <w:r w:rsidR="00825180" w:rsidRPr="005B27A3">
        <w:rPr>
          <w:b/>
        </w:rPr>
        <w:t>довлетворени</w:t>
      </w:r>
      <w:r w:rsidR="00C22A47" w:rsidRPr="005B27A3">
        <w:rPr>
          <w:b/>
        </w:rPr>
        <w:t>е</w:t>
      </w:r>
      <w:r w:rsidR="00825180" w:rsidRPr="005B27A3">
        <w:rPr>
          <w:b/>
        </w:rPr>
        <w:t>.</w:t>
      </w:r>
    </w:p>
    <w:p w:rsidR="00154A63" w:rsidRPr="00FB1C16" w:rsidRDefault="00154A63" w:rsidP="00154A63">
      <w:pPr>
        <w:ind w:firstLine="709"/>
        <w:jc w:val="both"/>
        <w:rPr>
          <w:color w:val="000000"/>
        </w:rPr>
      </w:pPr>
      <w:r w:rsidRPr="00FB1C16">
        <w:rPr>
          <w:color w:val="000000"/>
        </w:rPr>
        <w:t xml:space="preserve">Основные тенденции в изменении потребностей пользователей – это комфортность и доступность библиотечных услуг. В отчетном периоде библиотеки Сосьвинского ГО использовали максимум внутренних ресурсов, достаточно компетентно подходили к решению поставленных задач, в том числе и тех, которые были продиктованы сложившейся обстановкой в стране. Благодаря рекламной деятельности, ведению страничек в социальных сетях и проведению онлайн мероприятий, а также применению новых форм работы, библиотечные мероприятия сегодня востребованы. Об этом говорит и </w:t>
      </w:r>
      <w:r w:rsidR="00FB1C16" w:rsidRPr="00FB1C16">
        <w:rPr>
          <w:color w:val="000000"/>
        </w:rPr>
        <w:t>выполнение основных показателей</w:t>
      </w:r>
      <w:r w:rsidRPr="00FB1C16">
        <w:rPr>
          <w:color w:val="000000"/>
        </w:rPr>
        <w:t xml:space="preserve">. </w:t>
      </w:r>
    </w:p>
    <w:p w:rsidR="00154A63" w:rsidRPr="00FB1C16" w:rsidRDefault="00154A63" w:rsidP="00154A63">
      <w:pPr>
        <w:ind w:firstLine="709"/>
        <w:jc w:val="both"/>
        <w:rPr>
          <w:color w:val="000000"/>
        </w:rPr>
      </w:pPr>
      <w:r w:rsidRPr="00FB1C16">
        <w:rPr>
          <w:color w:val="000000"/>
        </w:rPr>
        <w:t xml:space="preserve">Также </w:t>
      </w:r>
      <w:r w:rsidR="00FB1C16" w:rsidRPr="00FB1C16">
        <w:rPr>
          <w:color w:val="000000"/>
        </w:rPr>
        <w:t>незначительно, но все же повышается спрос на посещение электронного читального зала в «Литрес»</w:t>
      </w:r>
      <w:r w:rsidRPr="00FB1C16">
        <w:rPr>
          <w:color w:val="000000"/>
        </w:rPr>
        <w:t>: стало больше обраще</w:t>
      </w:r>
      <w:r w:rsidR="00FB1C16" w:rsidRPr="00FB1C16">
        <w:rPr>
          <w:color w:val="000000"/>
        </w:rPr>
        <w:t>ний удаленных пользователей.</w:t>
      </w:r>
    </w:p>
    <w:p w:rsidR="00154A63" w:rsidRPr="00FB1C16" w:rsidRDefault="00154A63" w:rsidP="00154A63">
      <w:pPr>
        <w:ind w:firstLine="709"/>
        <w:jc w:val="both"/>
        <w:rPr>
          <w:sz w:val="14"/>
        </w:rPr>
      </w:pPr>
      <w:r w:rsidRPr="00FB1C16">
        <w:t xml:space="preserve">Заметно снизился объем выполненных платных услуг. Неизменно на сегодняшний день </w:t>
      </w:r>
      <w:r w:rsidRPr="00FB1C16">
        <w:rPr>
          <w:color w:val="000000"/>
          <w:szCs w:val="27"/>
        </w:rPr>
        <w:t>происходит отток населения, связанный с закрытием предприятий и учреждений, перестают осуществлять свою деятельность индивидуальные предприниматели.</w:t>
      </w:r>
    </w:p>
    <w:p w:rsidR="008B13A1" w:rsidRPr="00947551" w:rsidRDefault="008B13A1" w:rsidP="004E091E">
      <w:pPr>
        <w:ind w:firstLine="709"/>
        <w:jc w:val="both"/>
        <w:rPr>
          <w:highlight w:val="yellow"/>
        </w:rPr>
      </w:pPr>
    </w:p>
    <w:p w:rsidR="00895174" w:rsidRPr="00AD7BD8" w:rsidRDefault="009F6A34" w:rsidP="00895174">
      <w:pPr>
        <w:numPr>
          <w:ilvl w:val="0"/>
          <w:numId w:val="3"/>
        </w:numPr>
        <w:rPr>
          <w:b/>
        </w:rPr>
      </w:pPr>
      <w:bookmarkStart w:id="4" w:name="_Ref62498794"/>
      <w:r w:rsidRPr="00AD7BD8">
        <w:rPr>
          <w:b/>
        </w:rPr>
        <w:t>БИБЛИОТЕЧНЫЕ ФОНДЫ</w:t>
      </w:r>
      <w:r w:rsidR="00E63E7D" w:rsidRPr="00AD7BD8">
        <w:rPr>
          <w:b/>
        </w:rPr>
        <w:t xml:space="preserve">: ФОРМИРОВАНИЕ, </w:t>
      </w:r>
      <w:r w:rsidR="008E7A43" w:rsidRPr="00AD7BD8">
        <w:rPr>
          <w:b/>
        </w:rPr>
        <w:t xml:space="preserve"> </w:t>
      </w:r>
      <w:r w:rsidRPr="00AD7BD8">
        <w:rPr>
          <w:b/>
        </w:rPr>
        <w:t>ИСПОЛЬЗОВАНИЕ, СОХРАННОСТЬ</w:t>
      </w:r>
      <w:bookmarkEnd w:id="4"/>
    </w:p>
    <w:p w:rsidR="008E7A43" w:rsidRPr="007066BB" w:rsidRDefault="008E7A43" w:rsidP="008E7A43">
      <w:pPr>
        <w:numPr>
          <w:ilvl w:val="1"/>
          <w:numId w:val="3"/>
        </w:numPr>
        <w:ind w:left="0" w:firstLine="0"/>
        <w:jc w:val="both"/>
        <w:rPr>
          <w:b/>
        </w:rPr>
      </w:pPr>
      <w:r w:rsidRPr="007066BB">
        <w:rPr>
          <w:b/>
        </w:rPr>
        <w:t>Формирование фонда ЦБС.</w:t>
      </w:r>
    </w:p>
    <w:p w:rsidR="006A1512" w:rsidRPr="007066BB" w:rsidRDefault="006A1512" w:rsidP="006A1512">
      <w:pPr>
        <w:jc w:val="both"/>
        <w:rPr>
          <w:b/>
        </w:rPr>
      </w:pPr>
      <w:r w:rsidRPr="007066BB">
        <w:rPr>
          <w:color w:val="000000"/>
        </w:rPr>
        <w:t xml:space="preserve">Всего за отчетный период поступило в фонды библиотек Сосьвинского городского округа печатных изданий –  </w:t>
      </w:r>
      <w:r w:rsidR="007066BB" w:rsidRPr="007066BB">
        <w:rPr>
          <w:color w:val="000000"/>
        </w:rPr>
        <w:t>922</w:t>
      </w:r>
      <w:r w:rsidRPr="007066BB">
        <w:rPr>
          <w:color w:val="000000"/>
        </w:rPr>
        <w:t xml:space="preserve"> экземпляр</w:t>
      </w:r>
      <w:r w:rsidR="007066BB" w:rsidRPr="007066BB">
        <w:rPr>
          <w:color w:val="000000"/>
        </w:rPr>
        <w:t>а</w:t>
      </w:r>
      <w:r w:rsidRPr="007066BB">
        <w:rPr>
          <w:color w:val="000000"/>
        </w:rPr>
        <w:t xml:space="preserve">: </w:t>
      </w:r>
      <w:r w:rsidR="007066BB" w:rsidRPr="007066BB">
        <w:rPr>
          <w:color w:val="000000"/>
        </w:rPr>
        <w:t>819 экземпляров – закупки, 103</w:t>
      </w:r>
      <w:r w:rsidRPr="007066BB">
        <w:rPr>
          <w:color w:val="000000"/>
        </w:rPr>
        <w:t xml:space="preserve"> экземпляр</w:t>
      </w:r>
      <w:r w:rsidR="007066BB" w:rsidRPr="007066BB">
        <w:rPr>
          <w:color w:val="000000"/>
        </w:rPr>
        <w:t>а</w:t>
      </w:r>
      <w:r w:rsidRPr="007066BB">
        <w:rPr>
          <w:color w:val="000000"/>
        </w:rPr>
        <w:t xml:space="preserve"> – </w:t>
      </w:r>
      <w:r w:rsidR="007066BB" w:rsidRPr="007066BB">
        <w:rPr>
          <w:color w:val="000000"/>
        </w:rPr>
        <w:t>пожертвования. Из них в ЦРБ – 482</w:t>
      </w:r>
      <w:r w:rsidRPr="007066BB">
        <w:rPr>
          <w:color w:val="000000"/>
        </w:rPr>
        <w:t xml:space="preserve"> экземпляр</w:t>
      </w:r>
      <w:r w:rsidR="007066BB" w:rsidRPr="007066BB">
        <w:rPr>
          <w:color w:val="000000"/>
        </w:rPr>
        <w:t>а, в библиотеки-филиалы – 440</w:t>
      </w:r>
      <w:r w:rsidRPr="007066BB">
        <w:rPr>
          <w:color w:val="000000"/>
        </w:rPr>
        <w:t xml:space="preserve"> экземпляров. По сравнению с прошлым годом объем поступлений у</w:t>
      </w:r>
      <w:r w:rsidR="007066BB" w:rsidRPr="007066BB">
        <w:rPr>
          <w:color w:val="000000"/>
        </w:rPr>
        <w:t>меньшился</w:t>
      </w:r>
      <w:r w:rsidRPr="007066BB">
        <w:rPr>
          <w:color w:val="000000"/>
        </w:rPr>
        <w:t xml:space="preserve"> на </w:t>
      </w:r>
      <w:r w:rsidR="007066BB" w:rsidRPr="007066BB">
        <w:rPr>
          <w:color w:val="000000"/>
        </w:rPr>
        <w:t>213</w:t>
      </w:r>
      <w:r w:rsidRPr="007066BB">
        <w:rPr>
          <w:color w:val="000000"/>
        </w:rPr>
        <w:t xml:space="preserve"> экземпляр</w:t>
      </w:r>
      <w:r w:rsidR="007066BB" w:rsidRPr="007066BB">
        <w:rPr>
          <w:color w:val="000000"/>
        </w:rPr>
        <w:t>ов</w:t>
      </w:r>
      <w:r w:rsidRPr="007066BB">
        <w:rPr>
          <w:color w:val="000000"/>
        </w:rPr>
        <w:t>.</w:t>
      </w:r>
    </w:p>
    <w:p w:rsidR="008E7A43" w:rsidRPr="00A45C78" w:rsidRDefault="008E7A43" w:rsidP="008E7A43">
      <w:pPr>
        <w:numPr>
          <w:ilvl w:val="2"/>
          <w:numId w:val="3"/>
        </w:numPr>
        <w:ind w:left="0" w:firstLine="0"/>
        <w:jc w:val="both"/>
      </w:pPr>
      <w:r w:rsidRPr="00A45C78">
        <w:t xml:space="preserve">Финансирование  комплектования. </w:t>
      </w:r>
    </w:p>
    <w:p w:rsidR="008E7A43" w:rsidRPr="00947551" w:rsidRDefault="008E7A43" w:rsidP="008E7A43">
      <w:pPr>
        <w:pStyle w:val="af8"/>
        <w:jc w:val="center"/>
        <w:rPr>
          <w:i/>
          <w:sz w:val="20"/>
          <w:highlight w:val="yellow"/>
        </w:rPr>
      </w:pPr>
    </w:p>
    <w:p w:rsidR="008E7A43" w:rsidRPr="00F02B01" w:rsidRDefault="008E7A43" w:rsidP="008E7A43">
      <w:pPr>
        <w:pStyle w:val="af8"/>
        <w:jc w:val="right"/>
      </w:pPr>
      <w:r w:rsidRPr="00F02B01">
        <w:rPr>
          <w:i/>
          <w:sz w:val="24"/>
          <w:szCs w:val="24"/>
        </w:rPr>
        <w:t xml:space="preserve">Табл. № 4 </w:t>
      </w:r>
      <w:r w:rsidRPr="00F02B01">
        <w:rPr>
          <w:b/>
          <w:sz w:val="24"/>
          <w:szCs w:val="24"/>
        </w:rPr>
        <w:t>Финансирование</w:t>
      </w:r>
      <w:r w:rsidRPr="00F02B01">
        <w:rPr>
          <w:i/>
          <w:sz w:val="24"/>
          <w:szCs w:val="24"/>
        </w:rPr>
        <w:t xml:space="preserve"> </w:t>
      </w:r>
      <w:r w:rsidRPr="00F02B01">
        <w:rPr>
          <w:b/>
          <w:sz w:val="24"/>
          <w:szCs w:val="24"/>
        </w:rPr>
        <w:t>формирования фонда</w:t>
      </w:r>
    </w:p>
    <w:tbl>
      <w:tblPr>
        <w:tblW w:w="1022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39"/>
        <w:gridCol w:w="1498"/>
        <w:gridCol w:w="1315"/>
        <w:gridCol w:w="1546"/>
        <w:gridCol w:w="1752"/>
        <w:gridCol w:w="1366"/>
        <w:gridCol w:w="1105"/>
      </w:tblGrid>
      <w:tr w:rsidR="008E7A43" w:rsidRPr="00947551" w:rsidTr="00D63BDC">
        <w:trPr>
          <w:trHeight w:val="255"/>
        </w:trPr>
        <w:tc>
          <w:tcPr>
            <w:tcW w:w="1639" w:type="dxa"/>
            <w:shd w:val="clear" w:color="auto" w:fill="auto"/>
            <w:noWrap/>
          </w:tcPr>
          <w:p w:rsidR="008E7A43" w:rsidRPr="00F02B01" w:rsidRDefault="008E7A43" w:rsidP="00D63BDC">
            <w:pPr>
              <w:rPr>
                <w:i/>
                <w:sz w:val="22"/>
                <w:szCs w:val="22"/>
              </w:rPr>
            </w:pPr>
            <w:r w:rsidRPr="00F02B01">
              <w:rPr>
                <w:i/>
                <w:sz w:val="20"/>
                <w:szCs w:val="20"/>
              </w:rPr>
              <w:t xml:space="preserve">Финансирование </w:t>
            </w:r>
            <w:r w:rsidRPr="00F02B01">
              <w:rPr>
                <w:i/>
                <w:sz w:val="22"/>
                <w:szCs w:val="22"/>
              </w:rPr>
              <w:t>приобретения</w:t>
            </w:r>
          </w:p>
        </w:tc>
        <w:tc>
          <w:tcPr>
            <w:tcW w:w="1498" w:type="dxa"/>
            <w:shd w:val="clear" w:color="auto" w:fill="auto"/>
            <w:noWrap/>
          </w:tcPr>
          <w:p w:rsidR="008E7A43" w:rsidRPr="00F02B01" w:rsidRDefault="008E7A43" w:rsidP="00D63BDC">
            <w:pPr>
              <w:jc w:val="center"/>
              <w:rPr>
                <w:i/>
                <w:sz w:val="22"/>
                <w:szCs w:val="22"/>
              </w:rPr>
            </w:pPr>
            <w:r w:rsidRPr="00F02B01">
              <w:rPr>
                <w:rStyle w:val="goog-inline-blockkix-lineview-text-block"/>
                <w:i/>
                <w:sz w:val="22"/>
                <w:szCs w:val="22"/>
              </w:rPr>
              <w:t>Средства </w:t>
            </w:r>
          </w:p>
          <w:p w:rsidR="008E7A43" w:rsidRPr="00F02B01" w:rsidRDefault="008E7A43" w:rsidP="00D63BDC">
            <w:pPr>
              <w:jc w:val="center"/>
              <w:rPr>
                <w:rStyle w:val="goog-inline-blockkix-lineview-text-block"/>
                <w:i/>
                <w:sz w:val="22"/>
                <w:szCs w:val="22"/>
              </w:rPr>
            </w:pPr>
            <w:r w:rsidRPr="00F02B01">
              <w:rPr>
                <w:rStyle w:val="goog-inline-blockkix-lineview-text-block"/>
                <w:i/>
                <w:sz w:val="22"/>
                <w:szCs w:val="22"/>
              </w:rPr>
              <w:t>учредителя,</w:t>
            </w:r>
          </w:p>
          <w:p w:rsidR="008E7A43" w:rsidRPr="00F02B01" w:rsidRDefault="008E7A43" w:rsidP="00D63BDC">
            <w:pPr>
              <w:jc w:val="center"/>
              <w:rPr>
                <w:i/>
                <w:sz w:val="22"/>
                <w:szCs w:val="22"/>
              </w:rPr>
            </w:pPr>
            <w:r w:rsidRPr="00F02B01">
              <w:rPr>
                <w:rStyle w:val="goog-inline-blockkix-lineview-text-block"/>
                <w:i/>
                <w:sz w:val="22"/>
                <w:szCs w:val="22"/>
              </w:rPr>
              <w:t>тыс. руб.</w:t>
            </w:r>
          </w:p>
        </w:tc>
        <w:tc>
          <w:tcPr>
            <w:tcW w:w="1315" w:type="dxa"/>
          </w:tcPr>
          <w:p w:rsidR="008E7A43" w:rsidRPr="00F02B01" w:rsidRDefault="008E7A43" w:rsidP="00D63BDC">
            <w:pPr>
              <w:jc w:val="center"/>
              <w:rPr>
                <w:rStyle w:val="goog-inline-blockkix-lineview-text-block"/>
                <w:i/>
                <w:sz w:val="22"/>
                <w:szCs w:val="22"/>
              </w:rPr>
            </w:pPr>
            <w:r w:rsidRPr="00F02B01">
              <w:rPr>
                <w:rStyle w:val="goog-inline-blockkix-lineview-text-block"/>
                <w:i/>
                <w:sz w:val="22"/>
                <w:szCs w:val="22"/>
              </w:rPr>
              <w:t>Субсидии</w:t>
            </w:r>
          </w:p>
          <w:p w:rsidR="008E7A43" w:rsidRPr="00F02B01" w:rsidRDefault="008E7A43" w:rsidP="00D63BDC">
            <w:pPr>
              <w:jc w:val="center"/>
              <w:rPr>
                <w:i/>
                <w:sz w:val="22"/>
                <w:szCs w:val="22"/>
              </w:rPr>
            </w:pPr>
            <w:r w:rsidRPr="00F02B01">
              <w:rPr>
                <w:rStyle w:val="goog-inline-blockkix-lineview-text-block"/>
                <w:i/>
                <w:sz w:val="22"/>
                <w:szCs w:val="22"/>
              </w:rPr>
              <w:t>областного</w:t>
            </w:r>
          </w:p>
          <w:p w:rsidR="008E7A43" w:rsidRPr="00F02B01" w:rsidRDefault="008E7A43" w:rsidP="00D63BDC">
            <w:pPr>
              <w:spacing w:line="0" w:lineRule="atLeast"/>
              <w:jc w:val="center"/>
              <w:rPr>
                <w:rStyle w:val="goog-inline-blockkix-lineview-text-block"/>
                <w:i/>
                <w:sz w:val="22"/>
                <w:szCs w:val="22"/>
              </w:rPr>
            </w:pPr>
            <w:r w:rsidRPr="00F02B01">
              <w:rPr>
                <w:rStyle w:val="goog-inline-blockkix-lineview-text-block"/>
                <w:i/>
                <w:sz w:val="22"/>
                <w:szCs w:val="22"/>
              </w:rPr>
              <w:t>бюджета,</w:t>
            </w:r>
          </w:p>
          <w:p w:rsidR="008E7A43" w:rsidRPr="00F02B01" w:rsidRDefault="008E7A43" w:rsidP="00D63BDC">
            <w:pPr>
              <w:jc w:val="center"/>
              <w:rPr>
                <w:rStyle w:val="goog-inline-blockkix-lineview-text-block"/>
                <w:i/>
                <w:sz w:val="22"/>
                <w:szCs w:val="22"/>
              </w:rPr>
            </w:pPr>
            <w:r w:rsidRPr="00F02B01">
              <w:rPr>
                <w:rStyle w:val="goog-inline-blockkix-lineview-text-block"/>
                <w:i/>
                <w:sz w:val="22"/>
                <w:szCs w:val="22"/>
              </w:rPr>
              <w:t>тыс. руб</w:t>
            </w:r>
          </w:p>
        </w:tc>
        <w:tc>
          <w:tcPr>
            <w:tcW w:w="1546" w:type="dxa"/>
            <w:shd w:val="clear" w:color="auto" w:fill="auto"/>
            <w:noWrap/>
          </w:tcPr>
          <w:p w:rsidR="008E7A43" w:rsidRPr="00F02B01" w:rsidRDefault="008E7A43" w:rsidP="00D63BDC">
            <w:pPr>
              <w:jc w:val="center"/>
              <w:rPr>
                <w:rStyle w:val="goog-inline-blockkix-lineview-text-block"/>
                <w:i/>
                <w:sz w:val="22"/>
                <w:szCs w:val="22"/>
              </w:rPr>
            </w:pPr>
            <w:r w:rsidRPr="00F02B01">
              <w:rPr>
                <w:rStyle w:val="goog-inline-blockkix-lineview-text-block"/>
                <w:i/>
                <w:sz w:val="22"/>
                <w:szCs w:val="22"/>
              </w:rPr>
              <w:t>Субсидии</w:t>
            </w:r>
          </w:p>
          <w:p w:rsidR="008E7A43" w:rsidRPr="00F02B01" w:rsidRDefault="008E7A43" w:rsidP="00D63BDC">
            <w:pPr>
              <w:jc w:val="center"/>
              <w:rPr>
                <w:i/>
                <w:sz w:val="22"/>
                <w:szCs w:val="22"/>
              </w:rPr>
            </w:pPr>
            <w:r w:rsidRPr="00F02B01">
              <w:rPr>
                <w:rStyle w:val="goog-inline-blockkix-lineview-text-block"/>
                <w:i/>
                <w:sz w:val="22"/>
                <w:szCs w:val="22"/>
              </w:rPr>
              <w:t>федерального</w:t>
            </w:r>
          </w:p>
          <w:p w:rsidR="008E7A43" w:rsidRPr="00F02B01" w:rsidRDefault="008E7A43" w:rsidP="00D63BDC">
            <w:pPr>
              <w:spacing w:line="0" w:lineRule="atLeast"/>
              <w:jc w:val="center"/>
              <w:rPr>
                <w:rStyle w:val="goog-inline-blockkix-lineview-text-block"/>
                <w:i/>
                <w:sz w:val="22"/>
                <w:szCs w:val="22"/>
              </w:rPr>
            </w:pPr>
            <w:r w:rsidRPr="00F02B01">
              <w:rPr>
                <w:rStyle w:val="goog-inline-blockkix-lineview-text-block"/>
                <w:i/>
                <w:sz w:val="22"/>
                <w:szCs w:val="22"/>
              </w:rPr>
              <w:t>бюджета,</w:t>
            </w:r>
          </w:p>
          <w:p w:rsidR="008E7A43" w:rsidRPr="00F02B01" w:rsidRDefault="008E7A43" w:rsidP="00D63BDC">
            <w:pPr>
              <w:spacing w:line="0" w:lineRule="atLeast"/>
              <w:jc w:val="center"/>
              <w:rPr>
                <w:i/>
                <w:sz w:val="22"/>
                <w:szCs w:val="22"/>
              </w:rPr>
            </w:pPr>
            <w:r w:rsidRPr="00F02B01">
              <w:rPr>
                <w:rStyle w:val="goog-inline-blockkix-lineview-text-block"/>
                <w:i/>
                <w:sz w:val="22"/>
                <w:szCs w:val="22"/>
              </w:rPr>
              <w:t>тыс. руб.</w:t>
            </w:r>
          </w:p>
        </w:tc>
        <w:tc>
          <w:tcPr>
            <w:tcW w:w="1752" w:type="dxa"/>
            <w:shd w:val="clear" w:color="auto" w:fill="auto"/>
            <w:noWrap/>
          </w:tcPr>
          <w:p w:rsidR="008E7A43" w:rsidRPr="00F02B01" w:rsidRDefault="008E7A43" w:rsidP="00D63BDC">
            <w:pPr>
              <w:jc w:val="center"/>
              <w:rPr>
                <w:i/>
                <w:sz w:val="22"/>
                <w:szCs w:val="22"/>
              </w:rPr>
            </w:pPr>
            <w:r w:rsidRPr="00F02B01">
              <w:rPr>
                <w:rStyle w:val="goog-inline-blockkix-lineview-text-block"/>
                <w:i/>
                <w:sz w:val="22"/>
                <w:szCs w:val="22"/>
              </w:rPr>
              <w:t>Внебюджетные</w:t>
            </w:r>
          </w:p>
          <w:p w:rsidR="008E7A43" w:rsidRPr="00F02B01" w:rsidRDefault="008E7A43" w:rsidP="00D63BDC">
            <w:pPr>
              <w:jc w:val="center"/>
              <w:rPr>
                <w:i/>
                <w:sz w:val="22"/>
                <w:szCs w:val="22"/>
              </w:rPr>
            </w:pPr>
            <w:r w:rsidRPr="00F02B01">
              <w:rPr>
                <w:rStyle w:val="goog-inline-blockkix-lineview-text-block"/>
                <w:i/>
                <w:sz w:val="22"/>
                <w:szCs w:val="22"/>
              </w:rPr>
              <w:t>средства,</w:t>
            </w:r>
          </w:p>
          <w:p w:rsidR="008E7A43" w:rsidRPr="00F02B01" w:rsidRDefault="008E7A43" w:rsidP="00D63BDC">
            <w:pPr>
              <w:spacing w:line="0" w:lineRule="atLeast"/>
              <w:jc w:val="center"/>
              <w:rPr>
                <w:i/>
                <w:sz w:val="22"/>
                <w:szCs w:val="22"/>
              </w:rPr>
            </w:pPr>
            <w:r w:rsidRPr="00F02B01">
              <w:rPr>
                <w:rStyle w:val="goog-inline-blockkix-lineview-text-block"/>
                <w:i/>
                <w:sz w:val="22"/>
                <w:szCs w:val="22"/>
              </w:rPr>
              <w:t>тыс. руб.</w:t>
            </w:r>
          </w:p>
        </w:tc>
        <w:tc>
          <w:tcPr>
            <w:tcW w:w="1366" w:type="dxa"/>
            <w:shd w:val="clear" w:color="auto" w:fill="auto"/>
            <w:noWrap/>
          </w:tcPr>
          <w:p w:rsidR="008E7A43" w:rsidRPr="00F02B01" w:rsidRDefault="008E7A43" w:rsidP="00D63BDC">
            <w:pPr>
              <w:jc w:val="center"/>
              <w:rPr>
                <w:i/>
                <w:sz w:val="22"/>
                <w:szCs w:val="22"/>
              </w:rPr>
            </w:pPr>
            <w:r w:rsidRPr="00F02B01">
              <w:rPr>
                <w:i/>
                <w:sz w:val="22"/>
                <w:szCs w:val="22"/>
              </w:rPr>
              <w:t>Всего</w:t>
            </w:r>
            <w:r w:rsidRPr="00F02B01">
              <w:rPr>
                <w:rStyle w:val="goog-inline-blockkix-lineview-text-block"/>
                <w:i/>
                <w:sz w:val="22"/>
                <w:szCs w:val="22"/>
              </w:rPr>
              <w:t>,</w:t>
            </w:r>
          </w:p>
          <w:p w:rsidR="008E7A43" w:rsidRPr="00F02B01" w:rsidRDefault="008E7A43" w:rsidP="00D63BDC">
            <w:pPr>
              <w:jc w:val="center"/>
              <w:rPr>
                <w:i/>
                <w:sz w:val="22"/>
                <w:szCs w:val="22"/>
              </w:rPr>
            </w:pPr>
            <w:r w:rsidRPr="00F02B01">
              <w:rPr>
                <w:rStyle w:val="goog-inline-blockkix-lineview-text-block"/>
                <w:i/>
                <w:sz w:val="22"/>
                <w:szCs w:val="22"/>
              </w:rPr>
              <w:t>тыс. руб.</w:t>
            </w:r>
          </w:p>
          <w:p w:rsidR="008E7A43" w:rsidRPr="00F02B01" w:rsidRDefault="008E7A43" w:rsidP="00D63BDC">
            <w:pPr>
              <w:jc w:val="center"/>
              <w:rPr>
                <w:i/>
                <w:sz w:val="22"/>
                <w:szCs w:val="22"/>
              </w:rPr>
            </w:pPr>
          </w:p>
        </w:tc>
        <w:tc>
          <w:tcPr>
            <w:tcW w:w="1105" w:type="dxa"/>
            <w:shd w:val="clear" w:color="auto" w:fill="auto"/>
            <w:noWrap/>
          </w:tcPr>
          <w:p w:rsidR="008E7A43" w:rsidRPr="00F02B01" w:rsidRDefault="008E7A43" w:rsidP="00D63BDC">
            <w:pPr>
              <w:rPr>
                <w:i/>
                <w:sz w:val="22"/>
                <w:szCs w:val="22"/>
              </w:rPr>
            </w:pPr>
            <w:r w:rsidRPr="00F02B01">
              <w:rPr>
                <w:i/>
                <w:sz w:val="22"/>
                <w:szCs w:val="22"/>
              </w:rPr>
              <w:t>по годам</w:t>
            </w:r>
          </w:p>
        </w:tc>
      </w:tr>
      <w:tr w:rsidR="00A45C78" w:rsidRPr="00947551" w:rsidTr="00F94B80">
        <w:trPr>
          <w:trHeight w:val="285"/>
        </w:trPr>
        <w:tc>
          <w:tcPr>
            <w:tcW w:w="1639" w:type="dxa"/>
            <w:vMerge w:val="restart"/>
            <w:shd w:val="clear" w:color="auto" w:fill="auto"/>
            <w:noWrap/>
            <w:vAlign w:val="bottom"/>
          </w:tcPr>
          <w:p w:rsidR="00A45C78" w:rsidRPr="00AB2807" w:rsidRDefault="00A45C78" w:rsidP="00A45C78">
            <w:pPr>
              <w:contextualSpacing/>
            </w:pPr>
            <w:r w:rsidRPr="00AB2807">
              <w:t>Книги</w:t>
            </w:r>
          </w:p>
          <w:p w:rsidR="00A45C78" w:rsidRPr="00AB2807" w:rsidRDefault="00A45C78" w:rsidP="00A45C78">
            <w:pPr>
              <w:contextualSpacing/>
              <w:jc w:val="center"/>
            </w:pPr>
            <w:r w:rsidRPr="00AB2807">
              <w:t> </w:t>
            </w:r>
          </w:p>
        </w:tc>
        <w:tc>
          <w:tcPr>
            <w:tcW w:w="1498" w:type="dxa"/>
            <w:shd w:val="clear" w:color="auto" w:fill="auto"/>
            <w:vAlign w:val="center"/>
          </w:tcPr>
          <w:p w:rsidR="00A45C78" w:rsidRPr="009E0C53" w:rsidRDefault="00A45C78" w:rsidP="00A45C78">
            <w:pPr>
              <w:contextualSpacing/>
              <w:jc w:val="right"/>
              <w:rPr>
                <w:bCs/>
                <w:color w:val="000000" w:themeColor="text1"/>
              </w:rPr>
            </w:pPr>
            <w:r w:rsidRPr="009E0C53">
              <w:rPr>
                <w:bCs/>
                <w:color w:val="000000" w:themeColor="text1"/>
              </w:rPr>
              <w:t>78,5</w:t>
            </w:r>
          </w:p>
        </w:tc>
        <w:tc>
          <w:tcPr>
            <w:tcW w:w="1315" w:type="dxa"/>
            <w:vAlign w:val="center"/>
          </w:tcPr>
          <w:p w:rsidR="00A45C78" w:rsidRPr="009E0C53" w:rsidRDefault="00A45C78" w:rsidP="00A45C78">
            <w:pPr>
              <w:contextualSpacing/>
              <w:jc w:val="right"/>
              <w:rPr>
                <w:bCs/>
                <w:color w:val="000000" w:themeColor="text1"/>
              </w:rPr>
            </w:pPr>
            <w:r w:rsidRPr="009E0C53">
              <w:rPr>
                <w:bCs/>
                <w:color w:val="000000" w:themeColor="text1"/>
              </w:rPr>
              <w:t>105,6</w:t>
            </w:r>
          </w:p>
        </w:tc>
        <w:tc>
          <w:tcPr>
            <w:tcW w:w="1546" w:type="dxa"/>
            <w:shd w:val="clear" w:color="auto" w:fill="auto"/>
            <w:noWrap/>
            <w:vAlign w:val="center"/>
          </w:tcPr>
          <w:p w:rsidR="00A45C78" w:rsidRPr="009E0C53" w:rsidRDefault="00A45C78" w:rsidP="00F02B01">
            <w:pPr>
              <w:contextualSpacing/>
              <w:rPr>
                <w:bCs/>
                <w:color w:val="000000" w:themeColor="text1"/>
              </w:rPr>
            </w:pPr>
            <w:r w:rsidRPr="009E0C53">
              <w:rPr>
                <w:bCs/>
                <w:color w:val="000000" w:themeColor="text1"/>
              </w:rPr>
              <w:t>9,3 СОУНБ)</w:t>
            </w:r>
          </w:p>
        </w:tc>
        <w:tc>
          <w:tcPr>
            <w:tcW w:w="1752" w:type="dxa"/>
            <w:shd w:val="clear" w:color="auto" w:fill="auto"/>
            <w:noWrap/>
            <w:vAlign w:val="center"/>
          </w:tcPr>
          <w:p w:rsidR="00A45C78" w:rsidRPr="009E0C53" w:rsidRDefault="00A45C78" w:rsidP="00A45C78">
            <w:pPr>
              <w:contextualSpacing/>
              <w:jc w:val="right"/>
              <w:rPr>
                <w:bCs/>
                <w:color w:val="000000" w:themeColor="text1"/>
              </w:rPr>
            </w:pPr>
            <w:r w:rsidRPr="009E0C53">
              <w:rPr>
                <w:bCs/>
                <w:color w:val="000000" w:themeColor="text1"/>
              </w:rPr>
              <w:t>14,6</w:t>
            </w:r>
          </w:p>
        </w:tc>
        <w:tc>
          <w:tcPr>
            <w:tcW w:w="1366" w:type="dxa"/>
            <w:shd w:val="clear" w:color="auto" w:fill="auto"/>
            <w:noWrap/>
            <w:vAlign w:val="bottom"/>
          </w:tcPr>
          <w:p w:rsidR="00A45C78" w:rsidRPr="009E0C53" w:rsidRDefault="00A45C78" w:rsidP="00A45C78">
            <w:pPr>
              <w:contextualSpacing/>
              <w:jc w:val="right"/>
              <w:rPr>
                <w:bCs/>
              </w:rPr>
            </w:pPr>
            <w:r w:rsidRPr="009E0C53">
              <w:rPr>
                <w:bCs/>
              </w:rPr>
              <w:t>208,8</w:t>
            </w:r>
          </w:p>
        </w:tc>
        <w:tc>
          <w:tcPr>
            <w:tcW w:w="1105" w:type="dxa"/>
            <w:shd w:val="clear" w:color="auto" w:fill="auto"/>
            <w:noWrap/>
            <w:vAlign w:val="bottom"/>
          </w:tcPr>
          <w:p w:rsidR="00A45C78" w:rsidRPr="00AB2807" w:rsidRDefault="00A45C78" w:rsidP="00A45C78">
            <w:pPr>
              <w:contextualSpacing/>
              <w:jc w:val="right"/>
              <w:rPr>
                <w:bCs/>
              </w:rPr>
            </w:pPr>
            <w:r w:rsidRPr="00AB2807">
              <w:rPr>
                <w:bCs/>
              </w:rPr>
              <w:t>2019</w:t>
            </w:r>
          </w:p>
        </w:tc>
      </w:tr>
      <w:tr w:rsidR="00A45C78" w:rsidRPr="00947551" w:rsidTr="00F94B80">
        <w:trPr>
          <w:trHeight w:val="315"/>
        </w:trPr>
        <w:tc>
          <w:tcPr>
            <w:tcW w:w="1639" w:type="dxa"/>
            <w:vMerge/>
            <w:shd w:val="clear" w:color="auto" w:fill="auto"/>
            <w:noWrap/>
            <w:vAlign w:val="bottom"/>
          </w:tcPr>
          <w:p w:rsidR="00A45C78" w:rsidRPr="00947551" w:rsidRDefault="00A45C78" w:rsidP="00A45C78">
            <w:pPr>
              <w:jc w:val="center"/>
              <w:rPr>
                <w:highlight w:val="yellow"/>
              </w:rPr>
            </w:pPr>
          </w:p>
        </w:tc>
        <w:tc>
          <w:tcPr>
            <w:tcW w:w="1498" w:type="dxa"/>
            <w:shd w:val="clear" w:color="auto" w:fill="auto"/>
            <w:noWrap/>
            <w:vAlign w:val="bottom"/>
          </w:tcPr>
          <w:p w:rsidR="00A45C78" w:rsidRPr="00947551" w:rsidRDefault="00A45C78" w:rsidP="00A45C78">
            <w:pPr>
              <w:contextualSpacing/>
              <w:jc w:val="right"/>
              <w:rPr>
                <w:bCs/>
                <w:color w:val="000000"/>
                <w:highlight w:val="yellow"/>
              </w:rPr>
            </w:pPr>
            <w:r w:rsidRPr="00EE0920">
              <w:t>80,0</w:t>
            </w:r>
          </w:p>
        </w:tc>
        <w:tc>
          <w:tcPr>
            <w:tcW w:w="1315" w:type="dxa"/>
          </w:tcPr>
          <w:p w:rsidR="00A45C78" w:rsidRPr="00947551" w:rsidRDefault="00A45C78" w:rsidP="00A45C78">
            <w:pPr>
              <w:contextualSpacing/>
              <w:jc w:val="right"/>
              <w:rPr>
                <w:bCs/>
                <w:color w:val="000000"/>
                <w:highlight w:val="yellow"/>
              </w:rPr>
            </w:pPr>
            <w:r w:rsidRPr="00EE0920">
              <w:t>200,0</w:t>
            </w:r>
          </w:p>
        </w:tc>
        <w:tc>
          <w:tcPr>
            <w:tcW w:w="1546" w:type="dxa"/>
            <w:shd w:val="clear" w:color="auto" w:fill="auto"/>
            <w:noWrap/>
            <w:vAlign w:val="bottom"/>
          </w:tcPr>
          <w:p w:rsidR="00A45C78" w:rsidRPr="00947551" w:rsidRDefault="00A45C78" w:rsidP="00A45C78">
            <w:pPr>
              <w:contextualSpacing/>
              <w:jc w:val="right"/>
              <w:rPr>
                <w:bCs/>
                <w:color w:val="000000"/>
                <w:highlight w:val="yellow"/>
              </w:rPr>
            </w:pPr>
            <w:r w:rsidRPr="00EE0920">
              <w:rPr>
                <w:bCs/>
              </w:rPr>
              <w:t>-</w:t>
            </w:r>
          </w:p>
        </w:tc>
        <w:tc>
          <w:tcPr>
            <w:tcW w:w="1752" w:type="dxa"/>
            <w:shd w:val="clear" w:color="auto" w:fill="auto"/>
            <w:noWrap/>
            <w:vAlign w:val="bottom"/>
          </w:tcPr>
          <w:p w:rsidR="00A45C78" w:rsidRPr="00947551" w:rsidRDefault="00A45C78" w:rsidP="00A45C78">
            <w:pPr>
              <w:contextualSpacing/>
              <w:jc w:val="right"/>
              <w:rPr>
                <w:bCs/>
                <w:color w:val="000000"/>
                <w:highlight w:val="yellow"/>
              </w:rPr>
            </w:pPr>
            <w:r w:rsidRPr="00EE0920">
              <w:rPr>
                <w:bCs/>
              </w:rPr>
              <w:t>-</w:t>
            </w:r>
          </w:p>
        </w:tc>
        <w:tc>
          <w:tcPr>
            <w:tcW w:w="1366" w:type="dxa"/>
            <w:shd w:val="clear" w:color="auto" w:fill="auto"/>
            <w:noWrap/>
            <w:vAlign w:val="bottom"/>
          </w:tcPr>
          <w:p w:rsidR="00A45C78" w:rsidRPr="00947551" w:rsidRDefault="00A45C78" w:rsidP="00A45C78">
            <w:pPr>
              <w:contextualSpacing/>
              <w:jc w:val="right"/>
              <w:rPr>
                <w:bCs/>
                <w:highlight w:val="yellow"/>
              </w:rPr>
            </w:pPr>
            <w:r w:rsidRPr="00EE0920">
              <w:rPr>
                <w:bCs/>
              </w:rPr>
              <w:t>280,0</w:t>
            </w:r>
          </w:p>
        </w:tc>
        <w:tc>
          <w:tcPr>
            <w:tcW w:w="1105" w:type="dxa"/>
            <w:shd w:val="clear" w:color="auto" w:fill="auto"/>
            <w:noWrap/>
            <w:vAlign w:val="bottom"/>
          </w:tcPr>
          <w:p w:rsidR="00A45C78" w:rsidRPr="00947551" w:rsidRDefault="00A45C78" w:rsidP="00A45C78">
            <w:pPr>
              <w:contextualSpacing/>
              <w:jc w:val="right"/>
              <w:rPr>
                <w:bCs/>
                <w:highlight w:val="yellow"/>
              </w:rPr>
            </w:pPr>
            <w:r w:rsidRPr="00AB2807">
              <w:rPr>
                <w:bCs/>
              </w:rPr>
              <w:t>2020</w:t>
            </w:r>
          </w:p>
        </w:tc>
      </w:tr>
      <w:tr w:rsidR="00A45C78" w:rsidRPr="00947551" w:rsidTr="00D63BDC">
        <w:trPr>
          <w:trHeight w:val="315"/>
        </w:trPr>
        <w:tc>
          <w:tcPr>
            <w:tcW w:w="1639" w:type="dxa"/>
            <w:vMerge/>
            <w:shd w:val="clear" w:color="auto" w:fill="auto"/>
            <w:noWrap/>
            <w:vAlign w:val="bottom"/>
          </w:tcPr>
          <w:p w:rsidR="00A45C78" w:rsidRPr="00947551" w:rsidRDefault="00A45C78" w:rsidP="00A45C78">
            <w:pPr>
              <w:jc w:val="center"/>
              <w:rPr>
                <w:highlight w:val="yellow"/>
              </w:rPr>
            </w:pPr>
          </w:p>
        </w:tc>
        <w:tc>
          <w:tcPr>
            <w:tcW w:w="1498" w:type="dxa"/>
            <w:shd w:val="clear" w:color="auto" w:fill="auto"/>
            <w:noWrap/>
            <w:vAlign w:val="bottom"/>
          </w:tcPr>
          <w:p w:rsidR="00A45C78" w:rsidRPr="00947551" w:rsidRDefault="00A45C78" w:rsidP="00A45C78">
            <w:pPr>
              <w:contextualSpacing/>
              <w:jc w:val="right"/>
              <w:rPr>
                <w:b/>
                <w:highlight w:val="yellow"/>
              </w:rPr>
            </w:pPr>
            <w:r>
              <w:rPr>
                <w:b/>
                <w:bCs/>
              </w:rPr>
              <w:t>50,75</w:t>
            </w:r>
          </w:p>
        </w:tc>
        <w:tc>
          <w:tcPr>
            <w:tcW w:w="1315" w:type="dxa"/>
          </w:tcPr>
          <w:p w:rsidR="00A45C78" w:rsidRPr="00947551" w:rsidRDefault="00A45C78" w:rsidP="00A45C78">
            <w:pPr>
              <w:contextualSpacing/>
              <w:jc w:val="right"/>
              <w:rPr>
                <w:b/>
                <w:highlight w:val="yellow"/>
              </w:rPr>
            </w:pPr>
            <w:r>
              <w:rPr>
                <w:b/>
                <w:bCs/>
              </w:rPr>
              <w:t>201,29</w:t>
            </w:r>
          </w:p>
        </w:tc>
        <w:tc>
          <w:tcPr>
            <w:tcW w:w="1546"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752"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366" w:type="dxa"/>
            <w:shd w:val="clear" w:color="auto" w:fill="auto"/>
            <w:noWrap/>
            <w:vAlign w:val="bottom"/>
          </w:tcPr>
          <w:p w:rsidR="00A45C78" w:rsidRPr="00947551" w:rsidRDefault="00A45C78" w:rsidP="00A45C78">
            <w:pPr>
              <w:contextualSpacing/>
              <w:jc w:val="right"/>
              <w:rPr>
                <w:b/>
                <w:bCs/>
                <w:highlight w:val="yellow"/>
              </w:rPr>
            </w:pPr>
            <w:r>
              <w:rPr>
                <w:b/>
                <w:bCs/>
              </w:rPr>
              <w:t>252,04</w:t>
            </w:r>
          </w:p>
        </w:tc>
        <w:tc>
          <w:tcPr>
            <w:tcW w:w="1105" w:type="dxa"/>
            <w:shd w:val="clear" w:color="auto" w:fill="auto"/>
            <w:noWrap/>
            <w:vAlign w:val="bottom"/>
          </w:tcPr>
          <w:p w:rsidR="00A45C78" w:rsidRPr="00947551" w:rsidRDefault="00A45C78" w:rsidP="00A45C78">
            <w:pPr>
              <w:contextualSpacing/>
              <w:jc w:val="right"/>
              <w:rPr>
                <w:b/>
                <w:bCs/>
                <w:highlight w:val="yellow"/>
              </w:rPr>
            </w:pPr>
            <w:r w:rsidRPr="00AB2807">
              <w:rPr>
                <w:b/>
                <w:bCs/>
              </w:rPr>
              <w:t>2021</w:t>
            </w:r>
          </w:p>
        </w:tc>
      </w:tr>
      <w:tr w:rsidR="00A45C78" w:rsidRPr="00947551" w:rsidTr="00D63BDC">
        <w:trPr>
          <w:trHeight w:val="285"/>
        </w:trPr>
        <w:tc>
          <w:tcPr>
            <w:tcW w:w="1639" w:type="dxa"/>
            <w:vMerge w:val="restart"/>
            <w:shd w:val="clear" w:color="auto" w:fill="auto"/>
            <w:noWrap/>
            <w:vAlign w:val="bottom"/>
          </w:tcPr>
          <w:p w:rsidR="00A45C78" w:rsidRPr="00AB2807" w:rsidRDefault="00A45C78" w:rsidP="00A45C78">
            <w:pPr>
              <w:contextualSpacing/>
            </w:pPr>
            <w:r w:rsidRPr="00AB2807">
              <w:t>Периодика</w:t>
            </w:r>
          </w:p>
          <w:p w:rsidR="00A45C78" w:rsidRPr="00AB2807" w:rsidRDefault="00A45C78" w:rsidP="00A45C78">
            <w:pPr>
              <w:contextualSpacing/>
            </w:pPr>
            <w:r w:rsidRPr="00AB2807">
              <w:t> </w:t>
            </w:r>
          </w:p>
        </w:tc>
        <w:tc>
          <w:tcPr>
            <w:tcW w:w="1498" w:type="dxa"/>
            <w:shd w:val="clear" w:color="auto" w:fill="auto"/>
            <w:noWrap/>
            <w:vAlign w:val="bottom"/>
          </w:tcPr>
          <w:p w:rsidR="00A45C78" w:rsidRPr="009A4ABC" w:rsidRDefault="00A45C78" w:rsidP="00A45C78">
            <w:pPr>
              <w:contextualSpacing/>
              <w:jc w:val="right"/>
              <w:rPr>
                <w:bCs/>
              </w:rPr>
            </w:pPr>
            <w:r w:rsidRPr="009A4ABC">
              <w:rPr>
                <w:bCs/>
              </w:rPr>
              <w:t>144,05</w:t>
            </w:r>
          </w:p>
        </w:tc>
        <w:tc>
          <w:tcPr>
            <w:tcW w:w="1315" w:type="dxa"/>
          </w:tcPr>
          <w:p w:rsidR="00A45C78" w:rsidRPr="009A4ABC" w:rsidRDefault="00A45C78" w:rsidP="00A45C78">
            <w:pPr>
              <w:contextualSpacing/>
              <w:jc w:val="right"/>
              <w:rPr>
                <w:bCs/>
              </w:rPr>
            </w:pPr>
            <w:r w:rsidRPr="009A4ABC">
              <w:rPr>
                <w:bCs/>
              </w:rPr>
              <w:t>-</w:t>
            </w:r>
          </w:p>
        </w:tc>
        <w:tc>
          <w:tcPr>
            <w:tcW w:w="1546" w:type="dxa"/>
            <w:shd w:val="clear" w:color="auto" w:fill="auto"/>
            <w:noWrap/>
            <w:vAlign w:val="bottom"/>
          </w:tcPr>
          <w:p w:rsidR="00A45C78" w:rsidRPr="009A4ABC" w:rsidRDefault="00A45C78" w:rsidP="00A45C78">
            <w:pPr>
              <w:contextualSpacing/>
              <w:jc w:val="right"/>
              <w:rPr>
                <w:bCs/>
              </w:rPr>
            </w:pPr>
            <w:r w:rsidRPr="009A4ABC">
              <w:rPr>
                <w:bCs/>
              </w:rPr>
              <w:t>-</w:t>
            </w:r>
          </w:p>
        </w:tc>
        <w:tc>
          <w:tcPr>
            <w:tcW w:w="1752" w:type="dxa"/>
            <w:shd w:val="clear" w:color="auto" w:fill="auto"/>
            <w:noWrap/>
            <w:vAlign w:val="bottom"/>
          </w:tcPr>
          <w:p w:rsidR="00A45C78" w:rsidRPr="009A4ABC" w:rsidRDefault="00A45C78" w:rsidP="00A45C78">
            <w:pPr>
              <w:contextualSpacing/>
              <w:jc w:val="right"/>
              <w:rPr>
                <w:bCs/>
              </w:rPr>
            </w:pPr>
            <w:r w:rsidRPr="009A4ABC">
              <w:rPr>
                <w:bCs/>
              </w:rPr>
              <w:t>-</w:t>
            </w:r>
          </w:p>
        </w:tc>
        <w:tc>
          <w:tcPr>
            <w:tcW w:w="1366" w:type="dxa"/>
            <w:shd w:val="clear" w:color="auto" w:fill="auto"/>
            <w:noWrap/>
            <w:vAlign w:val="bottom"/>
          </w:tcPr>
          <w:p w:rsidR="00A45C78" w:rsidRPr="009A4ABC" w:rsidRDefault="00A45C78" w:rsidP="00A45C78">
            <w:pPr>
              <w:contextualSpacing/>
              <w:jc w:val="right"/>
              <w:rPr>
                <w:bCs/>
              </w:rPr>
            </w:pPr>
            <w:r w:rsidRPr="009A4ABC">
              <w:rPr>
                <w:bCs/>
              </w:rPr>
              <w:t>144,05</w:t>
            </w:r>
          </w:p>
        </w:tc>
        <w:tc>
          <w:tcPr>
            <w:tcW w:w="1105" w:type="dxa"/>
            <w:shd w:val="clear" w:color="auto" w:fill="auto"/>
            <w:noWrap/>
            <w:vAlign w:val="bottom"/>
          </w:tcPr>
          <w:p w:rsidR="00A45C78" w:rsidRPr="00AB2807" w:rsidRDefault="00A45C78" w:rsidP="00A45C78">
            <w:pPr>
              <w:contextualSpacing/>
              <w:jc w:val="right"/>
              <w:rPr>
                <w:bCs/>
              </w:rPr>
            </w:pPr>
            <w:r w:rsidRPr="00AB2807">
              <w:rPr>
                <w:bCs/>
              </w:rPr>
              <w:t>2019</w:t>
            </w:r>
          </w:p>
        </w:tc>
      </w:tr>
      <w:tr w:rsidR="00A45C78" w:rsidRPr="00947551" w:rsidTr="00D63BDC">
        <w:trPr>
          <w:trHeight w:val="315"/>
        </w:trPr>
        <w:tc>
          <w:tcPr>
            <w:tcW w:w="1639" w:type="dxa"/>
            <w:vMerge/>
            <w:shd w:val="clear" w:color="auto" w:fill="auto"/>
            <w:noWrap/>
            <w:vAlign w:val="bottom"/>
          </w:tcPr>
          <w:p w:rsidR="00A45C78" w:rsidRPr="00947551" w:rsidRDefault="00A45C78" w:rsidP="00A45C78">
            <w:pPr>
              <w:rPr>
                <w:highlight w:val="yellow"/>
              </w:rPr>
            </w:pPr>
          </w:p>
        </w:tc>
        <w:tc>
          <w:tcPr>
            <w:tcW w:w="1498" w:type="dxa"/>
            <w:shd w:val="clear" w:color="auto" w:fill="auto"/>
            <w:noWrap/>
            <w:vAlign w:val="bottom"/>
          </w:tcPr>
          <w:p w:rsidR="00A45C78" w:rsidRPr="00947551" w:rsidRDefault="00A45C78" w:rsidP="00A45C78">
            <w:pPr>
              <w:contextualSpacing/>
              <w:jc w:val="right"/>
              <w:rPr>
                <w:bCs/>
                <w:highlight w:val="yellow"/>
              </w:rPr>
            </w:pPr>
            <w:r w:rsidRPr="00EE0920">
              <w:rPr>
                <w:bCs/>
              </w:rPr>
              <w:t>152,88</w:t>
            </w:r>
          </w:p>
        </w:tc>
        <w:tc>
          <w:tcPr>
            <w:tcW w:w="1315" w:type="dxa"/>
          </w:tcPr>
          <w:p w:rsidR="00A45C78" w:rsidRPr="00947551" w:rsidRDefault="00A45C78" w:rsidP="00A45C78">
            <w:pPr>
              <w:contextualSpacing/>
              <w:jc w:val="right"/>
              <w:rPr>
                <w:bCs/>
                <w:highlight w:val="yellow"/>
              </w:rPr>
            </w:pPr>
            <w:r w:rsidRPr="00EE0920">
              <w:rPr>
                <w:bCs/>
              </w:rPr>
              <w:t>-</w:t>
            </w:r>
          </w:p>
        </w:tc>
        <w:tc>
          <w:tcPr>
            <w:tcW w:w="1546" w:type="dxa"/>
            <w:shd w:val="clear" w:color="auto" w:fill="auto"/>
            <w:noWrap/>
            <w:vAlign w:val="bottom"/>
          </w:tcPr>
          <w:p w:rsidR="00A45C78" w:rsidRPr="00947551" w:rsidRDefault="00A45C78" w:rsidP="00A45C78">
            <w:pPr>
              <w:contextualSpacing/>
              <w:jc w:val="right"/>
              <w:rPr>
                <w:bCs/>
                <w:highlight w:val="yellow"/>
              </w:rPr>
            </w:pPr>
            <w:r w:rsidRPr="00EE0920">
              <w:rPr>
                <w:bCs/>
              </w:rPr>
              <w:t>-</w:t>
            </w:r>
          </w:p>
        </w:tc>
        <w:tc>
          <w:tcPr>
            <w:tcW w:w="1752" w:type="dxa"/>
            <w:shd w:val="clear" w:color="auto" w:fill="auto"/>
            <w:noWrap/>
            <w:vAlign w:val="bottom"/>
          </w:tcPr>
          <w:p w:rsidR="00A45C78" w:rsidRPr="00947551" w:rsidRDefault="00A45C78" w:rsidP="00A45C78">
            <w:pPr>
              <w:contextualSpacing/>
              <w:jc w:val="right"/>
              <w:rPr>
                <w:bCs/>
                <w:highlight w:val="yellow"/>
              </w:rPr>
            </w:pPr>
            <w:r w:rsidRPr="00EE0920">
              <w:rPr>
                <w:bCs/>
              </w:rPr>
              <w:t>-</w:t>
            </w:r>
          </w:p>
        </w:tc>
        <w:tc>
          <w:tcPr>
            <w:tcW w:w="1366" w:type="dxa"/>
            <w:shd w:val="clear" w:color="auto" w:fill="auto"/>
            <w:noWrap/>
            <w:vAlign w:val="bottom"/>
          </w:tcPr>
          <w:p w:rsidR="00A45C78" w:rsidRPr="00947551" w:rsidRDefault="00A45C78" w:rsidP="00A45C78">
            <w:pPr>
              <w:contextualSpacing/>
              <w:jc w:val="right"/>
              <w:rPr>
                <w:bCs/>
                <w:highlight w:val="yellow"/>
              </w:rPr>
            </w:pPr>
            <w:r w:rsidRPr="00EE0920">
              <w:rPr>
                <w:bCs/>
              </w:rPr>
              <w:t>152,88</w:t>
            </w:r>
          </w:p>
        </w:tc>
        <w:tc>
          <w:tcPr>
            <w:tcW w:w="1105" w:type="dxa"/>
            <w:shd w:val="clear" w:color="auto" w:fill="auto"/>
            <w:noWrap/>
            <w:vAlign w:val="bottom"/>
          </w:tcPr>
          <w:p w:rsidR="00A45C78" w:rsidRPr="00947551" w:rsidRDefault="00A45C78" w:rsidP="00A45C78">
            <w:pPr>
              <w:contextualSpacing/>
              <w:jc w:val="right"/>
              <w:rPr>
                <w:bCs/>
                <w:highlight w:val="yellow"/>
              </w:rPr>
            </w:pPr>
            <w:r w:rsidRPr="00AB2807">
              <w:rPr>
                <w:bCs/>
              </w:rPr>
              <w:t>2020</w:t>
            </w:r>
          </w:p>
        </w:tc>
      </w:tr>
      <w:tr w:rsidR="00A45C78" w:rsidRPr="00947551" w:rsidTr="00D63BDC">
        <w:trPr>
          <w:trHeight w:val="315"/>
        </w:trPr>
        <w:tc>
          <w:tcPr>
            <w:tcW w:w="1639" w:type="dxa"/>
            <w:vMerge/>
            <w:shd w:val="clear" w:color="auto" w:fill="auto"/>
            <w:noWrap/>
            <w:vAlign w:val="bottom"/>
          </w:tcPr>
          <w:p w:rsidR="00A45C78" w:rsidRPr="00947551" w:rsidRDefault="00A45C78" w:rsidP="00A45C78">
            <w:pPr>
              <w:rPr>
                <w:highlight w:val="yellow"/>
              </w:rPr>
            </w:pPr>
          </w:p>
        </w:tc>
        <w:tc>
          <w:tcPr>
            <w:tcW w:w="1498" w:type="dxa"/>
            <w:shd w:val="clear" w:color="auto" w:fill="auto"/>
            <w:noWrap/>
            <w:vAlign w:val="bottom"/>
          </w:tcPr>
          <w:p w:rsidR="00A45C78" w:rsidRPr="00947551" w:rsidRDefault="00A45C78" w:rsidP="00A45C78">
            <w:pPr>
              <w:contextualSpacing/>
              <w:jc w:val="right"/>
              <w:rPr>
                <w:b/>
                <w:bCs/>
                <w:highlight w:val="yellow"/>
              </w:rPr>
            </w:pPr>
            <w:r>
              <w:rPr>
                <w:b/>
                <w:bCs/>
              </w:rPr>
              <w:t>160,0</w:t>
            </w:r>
          </w:p>
        </w:tc>
        <w:tc>
          <w:tcPr>
            <w:tcW w:w="1315" w:type="dxa"/>
          </w:tcPr>
          <w:p w:rsidR="00A45C78" w:rsidRPr="00947551" w:rsidRDefault="00A45C78" w:rsidP="00A45C78">
            <w:pPr>
              <w:contextualSpacing/>
              <w:jc w:val="right"/>
              <w:rPr>
                <w:b/>
                <w:bCs/>
                <w:highlight w:val="yellow"/>
              </w:rPr>
            </w:pPr>
            <w:r w:rsidRPr="00E851C9">
              <w:rPr>
                <w:b/>
                <w:bCs/>
              </w:rPr>
              <w:t>-</w:t>
            </w:r>
          </w:p>
        </w:tc>
        <w:tc>
          <w:tcPr>
            <w:tcW w:w="1546" w:type="dxa"/>
            <w:shd w:val="clear" w:color="auto" w:fill="auto"/>
            <w:noWrap/>
            <w:vAlign w:val="bottom"/>
          </w:tcPr>
          <w:p w:rsidR="00A45C78" w:rsidRPr="00947551" w:rsidRDefault="00A45C78" w:rsidP="00A45C78">
            <w:pPr>
              <w:contextualSpacing/>
              <w:jc w:val="right"/>
              <w:rPr>
                <w:b/>
                <w:bCs/>
                <w:highlight w:val="yellow"/>
              </w:rPr>
            </w:pPr>
            <w:r w:rsidRPr="00E851C9">
              <w:rPr>
                <w:b/>
                <w:bCs/>
              </w:rPr>
              <w:t>-</w:t>
            </w:r>
          </w:p>
        </w:tc>
        <w:tc>
          <w:tcPr>
            <w:tcW w:w="1752" w:type="dxa"/>
            <w:shd w:val="clear" w:color="auto" w:fill="auto"/>
            <w:noWrap/>
            <w:vAlign w:val="bottom"/>
          </w:tcPr>
          <w:p w:rsidR="00A45C78" w:rsidRPr="00947551" w:rsidRDefault="00A45C78" w:rsidP="00A45C78">
            <w:pPr>
              <w:contextualSpacing/>
              <w:jc w:val="right"/>
              <w:rPr>
                <w:b/>
                <w:bCs/>
                <w:highlight w:val="yellow"/>
              </w:rPr>
            </w:pPr>
            <w:r w:rsidRPr="00E851C9">
              <w:rPr>
                <w:b/>
                <w:bCs/>
              </w:rPr>
              <w:t>-</w:t>
            </w:r>
          </w:p>
        </w:tc>
        <w:tc>
          <w:tcPr>
            <w:tcW w:w="1366" w:type="dxa"/>
            <w:shd w:val="clear" w:color="auto" w:fill="auto"/>
            <w:noWrap/>
            <w:vAlign w:val="bottom"/>
          </w:tcPr>
          <w:p w:rsidR="00A45C78" w:rsidRPr="00947551" w:rsidRDefault="00A45C78" w:rsidP="00A45C78">
            <w:pPr>
              <w:contextualSpacing/>
              <w:jc w:val="right"/>
              <w:rPr>
                <w:b/>
                <w:bCs/>
                <w:highlight w:val="yellow"/>
              </w:rPr>
            </w:pPr>
            <w:r>
              <w:rPr>
                <w:b/>
                <w:bCs/>
              </w:rPr>
              <w:t>160,0</w:t>
            </w:r>
          </w:p>
        </w:tc>
        <w:tc>
          <w:tcPr>
            <w:tcW w:w="1105" w:type="dxa"/>
            <w:shd w:val="clear" w:color="auto" w:fill="auto"/>
            <w:noWrap/>
            <w:vAlign w:val="bottom"/>
          </w:tcPr>
          <w:p w:rsidR="00A45C78" w:rsidRPr="00947551" w:rsidRDefault="00A45C78" w:rsidP="00A45C78">
            <w:pPr>
              <w:contextualSpacing/>
              <w:jc w:val="right"/>
              <w:rPr>
                <w:b/>
                <w:bCs/>
                <w:highlight w:val="yellow"/>
              </w:rPr>
            </w:pPr>
            <w:r w:rsidRPr="00AB2807">
              <w:rPr>
                <w:b/>
                <w:bCs/>
              </w:rPr>
              <w:t>2021</w:t>
            </w:r>
          </w:p>
        </w:tc>
      </w:tr>
      <w:tr w:rsidR="00A45C78" w:rsidRPr="00947551" w:rsidTr="00D63BDC">
        <w:trPr>
          <w:trHeight w:val="285"/>
        </w:trPr>
        <w:tc>
          <w:tcPr>
            <w:tcW w:w="1639" w:type="dxa"/>
            <w:vMerge w:val="restart"/>
            <w:shd w:val="clear" w:color="auto" w:fill="auto"/>
            <w:noWrap/>
          </w:tcPr>
          <w:p w:rsidR="00A45C78" w:rsidRPr="00AB2807" w:rsidRDefault="00A45C78" w:rsidP="00A45C78">
            <w:pPr>
              <w:contextualSpacing/>
              <w:jc w:val="center"/>
            </w:pPr>
            <w:r w:rsidRPr="00AB2807">
              <w:t>Электронные</w:t>
            </w:r>
          </w:p>
          <w:p w:rsidR="00A45C78" w:rsidRPr="00AB2807" w:rsidRDefault="00A45C78" w:rsidP="00A45C78">
            <w:pPr>
              <w:contextualSpacing/>
            </w:pPr>
            <w:r w:rsidRPr="00AB2807">
              <w:t>ресурсы</w:t>
            </w:r>
          </w:p>
        </w:tc>
        <w:tc>
          <w:tcPr>
            <w:tcW w:w="1498" w:type="dxa"/>
            <w:shd w:val="clear" w:color="auto" w:fill="auto"/>
            <w:vAlign w:val="bottom"/>
          </w:tcPr>
          <w:p w:rsidR="00A45C78" w:rsidRPr="00480834" w:rsidRDefault="00A45C78" w:rsidP="00A45C78">
            <w:pPr>
              <w:contextualSpacing/>
              <w:jc w:val="right"/>
              <w:rPr>
                <w:b/>
                <w:bCs/>
              </w:rPr>
            </w:pPr>
            <w:r>
              <w:rPr>
                <w:b/>
                <w:bCs/>
              </w:rPr>
              <w:t>-</w:t>
            </w:r>
          </w:p>
        </w:tc>
        <w:tc>
          <w:tcPr>
            <w:tcW w:w="1315" w:type="dxa"/>
          </w:tcPr>
          <w:p w:rsidR="00A45C78" w:rsidRPr="00480834" w:rsidRDefault="00A45C78" w:rsidP="00A45C78">
            <w:pPr>
              <w:contextualSpacing/>
              <w:jc w:val="right"/>
              <w:rPr>
                <w:b/>
                <w:bCs/>
              </w:rPr>
            </w:pPr>
            <w:r>
              <w:rPr>
                <w:b/>
                <w:bCs/>
              </w:rPr>
              <w:t>-</w:t>
            </w:r>
          </w:p>
        </w:tc>
        <w:tc>
          <w:tcPr>
            <w:tcW w:w="1546" w:type="dxa"/>
            <w:shd w:val="clear" w:color="auto" w:fill="auto"/>
            <w:noWrap/>
            <w:vAlign w:val="bottom"/>
          </w:tcPr>
          <w:p w:rsidR="00A45C78" w:rsidRPr="00480834" w:rsidRDefault="00A45C78" w:rsidP="00A45C78">
            <w:pPr>
              <w:contextualSpacing/>
              <w:jc w:val="right"/>
              <w:rPr>
                <w:b/>
                <w:bCs/>
              </w:rPr>
            </w:pPr>
            <w:r>
              <w:rPr>
                <w:b/>
                <w:bCs/>
              </w:rPr>
              <w:t>-</w:t>
            </w:r>
          </w:p>
        </w:tc>
        <w:tc>
          <w:tcPr>
            <w:tcW w:w="1752" w:type="dxa"/>
            <w:shd w:val="clear" w:color="auto" w:fill="auto"/>
            <w:noWrap/>
            <w:vAlign w:val="bottom"/>
          </w:tcPr>
          <w:p w:rsidR="00A45C78" w:rsidRPr="00480834" w:rsidRDefault="00A45C78" w:rsidP="00A45C78">
            <w:pPr>
              <w:contextualSpacing/>
              <w:jc w:val="right"/>
              <w:rPr>
                <w:b/>
                <w:bCs/>
              </w:rPr>
            </w:pPr>
            <w:r>
              <w:rPr>
                <w:b/>
                <w:bCs/>
              </w:rPr>
              <w:t>-</w:t>
            </w:r>
          </w:p>
        </w:tc>
        <w:tc>
          <w:tcPr>
            <w:tcW w:w="1366" w:type="dxa"/>
            <w:shd w:val="clear" w:color="auto" w:fill="auto"/>
            <w:noWrap/>
            <w:vAlign w:val="bottom"/>
          </w:tcPr>
          <w:p w:rsidR="00A45C78" w:rsidRPr="00480834" w:rsidRDefault="00A45C78" w:rsidP="00A45C78">
            <w:pPr>
              <w:contextualSpacing/>
              <w:jc w:val="right"/>
              <w:rPr>
                <w:b/>
                <w:bCs/>
              </w:rPr>
            </w:pPr>
            <w:r>
              <w:rPr>
                <w:b/>
                <w:bCs/>
              </w:rPr>
              <w:t>-</w:t>
            </w:r>
          </w:p>
        </w:tc>
        <w:tc>
          <w:tcPr>
            <w:tcW w:w="1105" w:type="dxa"/>
            <w:shd w:val="clear" w:color="auto" w:fill="auto"/>
            <w:noWrap/>
            <w:vAlign w:val="bottom"/>
          </w:tcPr>
          <w:p w:rsidR="00A45C78" w:rsidRPr="00AB2807" w:rsidRDefault="00A45C78" w:rsidP="00A45C78">
            <w:pPr>
              <w:contextualSpacing/>
              <w:jc w:val="right"/>
              <w:rPr>
                <w:bCs/>
              </w:rPr>
            </w:pPr>
            <w:r w:rsidRPr="00AB2807">
              <w:rPr>
                <w:bCs/>
              </w:rPr>
              <w:t>2019</w:t>
            </w:r>
          </w:p>
        </w:tc>
      </w:tr>
      <w:tr w:rsidR="00A45C78" w:rsidRPr="00947551" w:rsidTr="00D63BDC">
        <w:trPr>
          <w:trHeight w:val="315"/>
        </w:trPr>
        <w:tc>
          <w:tcPr>
            <w:tcW w:w="1639" w:type="dxa"/>
            <w:vMerge/>
            <w:shd w:val="clear" w:color="auto" w:fill="auto"/>
            <w:noWrap/>
          </w:tcPr>
          <w:p w:rsidR="00A45C78" w:rsidRPr="00947551" w:rsidRDefault="00A45C78" w:rsidP="00A45C78">
            <w:pPr>
              <w:rPr>
                <w:highlight w:val="yellow"/>
              </w:rPr>
            </w:pPr>
          </w:p>
        </w:tc>
        <w:tc>
          <w:tcPr>
            <w:tcW w:w="1498" w:type="dxa"/>
            <w:shd w:val="clear" w:color="auto" w:fill="auto"/>
            <w:noWrap/>
            <w:vAlign w:val="bottom"/>
          </w:tcPr>
          <w:p w:rsidR="00A45C78" w:rsidRPr="00947551" w:rsidRDefault="00A45C78" w:rsidP="00A45C78">
            <w:pPr>
              <w:contextualSpacing/>
              <w:jc w:val="right"/>
              <w:rPr>
                <w:b/>
                <w:bCs/>
                <w:highlight w:val="yellow"/>
              </w:rPr>
            </w:pPr>
            <w:r w:rsidRPr="00B27765">
              <w:rPr>
                <w:bCs/>
              </w:rPr>
              <w:t>20,00</w:t>
            </w:r>
          </w:p>
        </w:tc>
        <w:tc>
          <w:tcPr>
            <w:tcW w:w="1315" w:type="dxa"/>
          </w:tcPr>
          <w:p w:rsidR="00A45C78" w:rsidRPr="00947551" w:rsidRDefault="00A45C78" w:rsidP="00A45C78">
            <w:pPr>
              <w:contextualSpacing/>
              <w:jc w:val="right"/>
              <w:rPr>
                <w:b/>
                <w:bCs/>
                <w:highlight w:val="yellow"/>
              </w:rPr>
            </w:pPr>
            <w:r w:rsidRPr="00B27765">
              <w:rPr>
                <w:bCs/>
              </w:rPr>
              <w:t>-</w:t>
            </w:r>
          </w:p>
        </w:tc>
        <w:tc>
          <w:tcPr>
            <w:tcW w:w="1546" w:type="dxa"/>
            <w:shd w:val="clear" w:color="auto" w:fill="auto"/>
            <w:noWrap/>
            <w:vAlign w:val="bottom"/>
          </w:tcPr>
          <w:p w:rsidR="00A45C78" w:rsidRPr="00947551" w:rsidRDefault="00A45C78" w:rsidP="00A45C78">
            <w:pPr>
              <w:contextualSpacing/>
              <w:jc w:val="right"/>
              <w:rPr>
                <w:b/>
                <w:bCs/>
                <w:highlight w:val="yellow"/>
              </w:rPr>
            </w:pPr>
            <w:r w:rsidRPr="00B27765">
              <w:rPr>
                <w:bCs/>
              </w:rPr>
              <w:t>-</w:t>
            </w:r>
          </w:p>
        </w:tc>
        <w:tc>
          <w:tcPr>
            <w:tcW w:w="1752" w:type="dxa"/>
            <w:shd w:val="clear" w:color="auto" w:fill="auto"/>
            <w:noWrap/>
            <w:vAlign w:val="bottom"/>
          </w:tcPr>
          <w:p w:rsidR="00A45C78" w:rsidRPr="00947551" w:rsidRDefault="00A45C78" w:rsidP="00A45C78">
            <w:pPr>
              <w:contextualSpacing/>
              <w:jc w:val="right"/>
              <w:rPr>
                <w:b/>
                <w:bCs/>
                <w:highlight w:val="yellow"/>
              </w:rPr>
            </w:pPr>
            <w:r w:rsidRPr="00B27765">
              <w:rPr>
                <w:bCs/>
              </w:rPr>
              <w:t>-</w:t>
            </w:r>
          </w:p>
        </w:tc>
        <w:tc>
          <w:tcPr>
            <w:tcW w:w="1366" w:type="dxa"/>
            <w:shd w:val="clear" w:color="auto" w:fill="auto"/>
            <w:noWrap/>
            <w:vAlign w:val="bottom"/>
          </w:tcPr>
          <w:p w:rsidR="00A45C78" w:rsidRPr="00947551" w:rsidRDefault="00A45C78" w:rsidP="00A45C78">
            <w:pPr>
              <w:contextualSpacing/>
              <w:jc w:val="right"/>
              <w:rPr>
                <w:b/>
                <w:bCs/>
                <w:highlight w:val="yellow"/>
              </w:rPr>
            </w:pPr>
            <w:r w:rsidRPr="00B27765">
              <w:rPr>
                <w:bCs/>
              </w:rPr>
              <w:t>20,0</w:t>
            </w:r>
          </w:p>
        </w:tc>
        <w:tc>
          <w:tcPr>
            <w:tcW w:w="1105" w:type="dxa"/>
            <w:shd w:val="clear" w:color="auto" w:fill="auto"/>
            <w:noWrap/>
            <w:vAlign w:val="bottom"/>
          </w:tcPr>
          <w:p w:rsidR="00A45C78" w:rsidRPr="00947551" w:rsidRDefault="00A45C78" w:rsidP="00A45C78">
            <w:pPr>
              <w:contextualSpacing/>
              <w:jc w:val="right"/>
              <w:rPr>
                <w:bCs/>
                <w:highlight w:val="yellow"/>
              </w:rPr>
            </w:pPr>
            <w:r w:rsidRPr="00AB2807">
              <w:rPr>
                <w:bCs/>
              </w:rPr>
              <w:t>2020</w:t>
            </w:r>
          </w:p>
        </w:tc>
      </w:tr>
      <w:tr w:rsidR="00A45C78" w:rsidRPr="00947551" w:rsidTr="00D63BDC">
        <w:trPr>
          <w:trHeight w:val="315"/>
        </w:trPr>
        <w:tc>
          <w:tcPr>
            <w:tcW w:w="1639" w:type="dxa"/>
            <w:vMerge/>
            <w:shd w:val="clear" w:color="auto" w:fill="auto"/>
            <w:noWrap/>
          </w:tcPr>
          <w:p w:rsidR="00A45C78" w:rsidRPr="00947551" w:rsidRDefault="00A45C78" w:rsidP="00A45C78">
            <w:pPr>
              <w:jc w:val="center"/>
              <w:rPr>
                <w:highlight w:val="yellow"/>
              </w:rPr>
            </w:pPr>
          </w:p>
        </w:tc>
        <w:tc>
          <w:tcPr>
            <w:tcW w:w="1498"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315" w:type="dxa"/>
          </w:tcPr>
          <w:p w:rsidR="00A45C78" w:rsidRPr="00947551" w:rsidRDefault="00A45C78" w:rsidP="00A45C78">
            <w:pPr>
              <w:contextualSpacing/>
              <w:jc w:val="right"/>
              <w:rPr>
                <w:b/>
                <w:bCs/>
                <w:highlight w:val="yellow"/>
              </w:rPr>
            </w:pPr>
            <w:r>
              <w:rPr>
                <w:b/>
                <w:bCs/>
              </w:rPr>
              <w:t>-</w:t>
            </w:r>
          </w:p>
        </w:tc>
        <w:tc>
          <w:tcPr>
            <w:tcW w:w="1546"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752"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366"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105" w:type="dxa"/>
            <w:shd w:val="clear" w:color="auto" w:fill="auto"/>
            <w:noWrap/>
            <w:vAlign w:val="bottom"/>
          </w:tcPr>
          <w:p w:rsidR="00A45C78" w:rsidRPr="00947551" w:rsidRDefault="00A45C78" w:rsidP="00A45C78">
            <w:pPr>
              <w:contextualSpacing/>
              <w:jc w:val="right"/>
              <w:rPr>
                <w:b/>
                <w:bCs/>
                <w:highlight w:val="yellow"/>
              </w:rPr>
            </w:pPr>
            <w:r w:rsidRPr="00AB2807">
              <w:rPr>
                <w:b/>
                <w:bCs/>
              </w:rPr>
              <w:t>2021</w:t>
            </w:r>
          </w:p>
        </w:tc>
      </w:tr>
      <w:tr w:rsidR="00A45C78" w:rsidRPr="00947551" w:rsidTr="00F94B80">
        <w:trPr>
          <w:trHeight w:val="285"/>
        </w:trPr>
        <w:tc>
          <w:tcPr>
            <w:tcW w:w="1639" w:type="dxa"/>
            <w:vMerge w:val="restart"/>
            <w:shd w:val="clear" w:color="auto" w:fill="auto"/>
            <w:noWrap/>
            <w:vAlign w:val="bottom"/>
          </w:tcPr>
          <w:p w:rsidR="00A45C78" w:rsidRPr="00AB2807" w:rsidRDefault="00A45C78" w:rsidP="00A45C78">
            <w:pPr>
              <w:contextualSpacing/>
            </w:pPr>
            <w:r w:rsidRPr="00AB2807">
              <w:t>ИТОГО</w:t>
            </w:r>
          </w:p>
          <w:p w:rsidR="00A45C78" w:rsidRPr="00AB2807" w:rsidRDefault="00A45C78" w:rsidP="00A45C78">
            <w:pPr>
              <w:contextualSpacing/>
            </w:pPr>
            <w:r w:rsidRPr="00AB2807">
              <w:t> </w:t>
            </w:r>
          </w:p>
        </w:tc>
        <w:tc>
          <w:tcPr>
            <w:tcW w:w="1498" w:type="dxa"/>
            <w:shd w:val="clear" w:color="auto" w:fill="auto"/>
            <w:noWrap/>
            <w:vAlign w:val="bottom"/>
          </w:tcPr>
          <w:p w:rsidR="00A45C78" w:rsidRPr="00480834" w:rsidRDefault="00A45C78" w:rsidP="00A45C78">
            <w:pPr>
              <w:contextualSpacing/>
              <w:jc w:val="right"/>
            </w:pPr>
            <w:r>
              <w:t>222,55</w:t>
            </w:r>
          </w:p>
        </w:tc>
        <w:tc>
          <w:tcPr>
            <w:tcW w:w="1315" w:type="dxa"/>
          </w:tcPr>
          <w:p w:rsidR="00A45C78" w:rsidRPr="00480834" w:rsidRDefault="00A45C78" w:rsidP="00A45C78">
            <w:pPr>
              <w:contextualSpacing/>
              <w:jc w:val="right"/>
            </w:pPr>
            <w:r>
              <w:t>105,6</w:t>
            </w:r>
          </w:p>
        </w:tc>
        <w:tc>
          <w:tcPr>
            <w:tcW w:w="1546" w:type="dxa"/>
            <w:shd w:val="clear" w:color="auto" w:fill="auto"/>
            <w:noWrap/>
            <w:vAlign w:val="center"/>
          </w:tcPr>
          <w:p w:rsidR="00A45C78" w:rsidRPr="009E0C53" w:rsidRDefault="00A45C78" w:rsidP="00F02B01">
            <w:pPr>
              <w:contextualSpacing/>
              <w:jc w:val="right"/>
              <w:rPr>
                <w:bCs/>
                <w:color w:val="000000" w:themeColor="text1"/>
              </w:rPr>
            </w:pPr>
            <w:r w:rsidRPr="009E0C53">
              <w:rPr>
                <w:bCs/>
                <w:color w:val="000000" w:themeColor="text1"/>
              </w:rPr>
              <w:t>9,3 СОУНБ)</w:t>
            </w:r>
          </w:p>
        </w:tc>
        <w:tc>
          <w:tcPr>
            <w:tcW w:w="1752" w:type="dxa"/>
            <w:shd w:val="clear" w:color="auto" w:fill="auto"/>
            <w:noWrap/>
            <w:vAlign w:val="bottom"/>
          </w:tcPr>
          <w:p w:rsidR="00A45C78" w:rsidRPr="00480834" w:rsidRDefault="00A45C78" w:rsidP="00A45C78">
            <w:pPr>
              <w:contextualSpacing/>
              <w:jc w:val="right"/>
            </w:pPr>
            <w:r>
              <w:t>14,6</w:t>
            </w:r>
          </w:p>
        </w:tc>
        <w:tc>
          <w:tcPr>
            <w:tcW w:w="1366" w:type="dxa"/>
            <w:shd w:val="clear" w:color="auto" w:fill="auto"/>
            <w:noWrap/>
            <w:vAlign w:val="bottom"/>
          </w:tcPr>
          <w:p w:rsidR="00A45C78" w:rsidRPr="00480834" w:rsidRDefault="00A45C78" w:rsidP="00A45C78">
            <w:pPr>
              <w:contextualSpacing/>
              <w:jc w:val="right"/>
            </w:pPr>
            <w:r>
              <w:t>352,05</w:t>
            </w:r>
          </w:p>
        </w:tc>
        <w:tc>
          <w:tcPr>
            <w:tcW w:w="1105" w:type="dxa"/>
            <w:shd w:val="clear" w:color="auto" w:fill="auto"/>
            <w:noWrap/>
            <w:vAlign w:val="bottom"/>
          </w:tcPr>
          <w:p w:rsidR="00A45C78" w:rsidRPr="00AB2807" w:rsidRDefault="00A45C78" w:rsidP="00A45C78">
            <w:pPr>
              <w:contextualSpacing/>
              <w:jc w:val="right"/>
              <w:rPr>
                <w:bCs/>
              </w:rPr>
            </w:pPr>
            <w:r w:rsidRPr="00AB2807">
              <w:rPr>
                <w:bCs/>
              </w:rPr>
              <w:t>2019</w:t>
            </w:r>
          </w:p>
        </w:tc>
      </w:tr>
      <w:tr w:rsidR="00A45C78" w:rsidRPr="00947551" w:rsidTr="00F94B80">
        <w:trPr>
          <w:trHeight w:val="285"/>
        </w:trPr>
        <w:tc>
          <w:tcPr>
            <w:tcW w:w="1639" w:type="dxa"/>
            <w:vMerge/>
            <w:shd w:val="clear" w:color="auto" w:fill="auto"/>
            <w:noWrap/>
            <w:vAlign w:val="bottom"/>
          </w:tcPr>
          <w:p w:rsidR="00A45C78" w:rsidRPr="00947551" w:rsidRDefault="00A45C78" w:rsidP="00A45C78">
            <w:pPr>
              <w:rPr>
                <w:highlight w:val="yellow"/>
              </w:rPr>
            </w:pPr>
          </w:p>
        </w:tc>
        <w:tc>
          <w:tcPr>
            <w:tcW w:w="1498" w:type="dxa"/>
            <w:shd w:val="clear" w:color="auto" w:fill="auto"/>
            <w:noWrap/>
            <w:vAlign w:val="bottom"/>
          </w:tcPr>
          <w:p w:rsidR="00A45C78" w:rsidRPr="00947551" w:rsidRDefault="00A45C78" w:rsidP="00A45C78">
            <w:pPr>
              <w:contextualSpacing/>
              <w:jc w:val="right"/>
              <w:rPr>
                <w:highlight w:val="yellow"/>
              </w:rPr>
            </w:pPr>
            <w:r w:rsidRPr="00EE0920">
              <w:rPr>
                <w:bCs/>
              </w:rPr>
              <w:t>232,88</w:t>
            </w:r>
          </w:p>
        </w:tc>
        <w:tc>
          <w:tcPr>
            <w:tcW w:w="1315" w:type="dxa"/>
          </w:tcPr>
          <w:p w:rsidR="00A45C78" w:rsidRPr="00947551" w:rsidRDefault="00A45C78" w:rsidP="00A45C78">
            <w:pPr>
              <w:contextualSpacing/>
              <w:jc w:val="right"/>
              <w:rPr>
                <w:highlight w:val="yellow"/>
              </w:rPr>
            </w:pPr>
            <w:r w:rsidRPr="00EE0920">
              <w:rPr>
                <w:bCs/>
              </w:rPr>
              <w:t>200,0</w:t>
            </w:r>
          </w:p>
        </w:tc>
        <w:tc>
          <w:tcPr>
            <w:tcW w:w="1546" w:type="dxa"/>
            <w:shd w:val="clear" w:color="auto" w:fill="auto"/>
            <w:noWrap/>
            <w:vAlign w:val="bottom"/>
          </w:tcPr>
          <w:p w:rsidR="00A45C78" w:rsidRPr="00947551" w:rsidRDefault="00A45C78" w:rsidP="00A45C78">
            <w:pPr>
              <w:contextualSpacing/>
              <w:jc w:val="right"/>
              <w:rPr>
                <w:bCs/>
                <w:color w:val="000000"/>
                <w:highlight w:val="yellow"/>
              </w:rPr>
            </w:pPr>
            <w:r w:rsidRPr="00EE0920">
              <w:rPr>
                <w:bCs/>
              </w:rPr>
              <w:t>-</w:t>
            </w:r>
          </w:p>
        </w:tc>
        <w:tc>
          <w:tcPr>
            <w:tcW w:w="1752" w:type="dxa"/>
            <w:shd w:val="clear" w:color="auto" w:fill="auto"/>
            <w:noWrap/>
            <w:vAlign w:val="bottom"/>
          </w:tcPr>
          <w:p w:rsidR="00A45C78" w:rsidRPr="00947551" w:rsidRDefault="00A45C78" w:rsidP="00A45C78">
            <w:pPr>
              <w:contextualSpacing/>
              <w:jc w:val="right"/>
              <w:rPr>
                <w:highlight w:val="yellow"/>
              </w:rPr>
            </w:pPr>
            <w:r w:rsidRPr="00EE0920">
              <w:rPr>
                <w:bCs/>
              </w:rPr>
              <w:t>-</w:t>
            </w:r>
          </w:p>
        </w:tc>
        <w:tc>
          <w:tcPr>
            <w:tcW w:w="1366" w:type="dxa"/>
            <w:shd w:val="clear" w:color="auto" w:fill="auto"/>
            <w:noWrap/>
            <w:vAlign w:val="bottom"/>
          </w:tcPr>
          <w:p w:rsidR="00A45C78" w:rsidRPr="00947551" w:rsidRDefault="00A45C78" w:rsidP="00A45C78">
            <w:pPr>
              <w:contextualSpacing/>
              <w:jc w:val="right"/>
              <w:rPr>
                <w:highlight w:val="yellow"/>
              </w:rPr>
            </w:pPr>
            <w:r w:rsidRPr="00EE0920">
              <w:rPr>
                <w:bCs/>
              </w:rPr>
              <w:t>432,88</w:t>
            </w:r>
          </w:p>
        </w:tc>
        <w:tc>
          <w:tcPr>
            <w:tcW w:w="1105" w:type="dxa"/>
            <w:shd w:val="clear" w:color="auto" w:fill="auto"/>
            <w:noWrap/>
            <w:vAlign w:val="bottom"/>
          </w:tcPr>
          <w:p w:rsidR="00A45C78" w:rsidRPr="00947551" w:rsidRDefault="00A45C78" w:rsidP="00A45C78">
            <w:pPr>
              <w:contextualSpacing/>
              <w:jc w:val="right"/>
              <w:rPr>
                <w:bCs/>
                <w:highlight w:val="yellow"/>
              </w:rPr>
            </w:pPr>
            <w:r w:rsidRPr="00AB2807">
              <w:rPr>
                <w:bCs/>
              </w:rPr>
              <w:t>2020</w:t>
            </w:r>
          </w:p>
        </w:tc>
      </w:tr>
      <w:tr w:rsidR="00A45C78" w:rsidRPr="00947551" w:rsidTr="00D63BDC">
        <w:trPr>
          <w:trHeight w:val="315"/>
        </w:trPr>
        <w:tc>
          <w:tcPr>
            <w:tcW w:w="1639" w:type="dxa"/>
            <w:vMerge/>
            <w:shd w:val="clear" w:color="auto" w:fill="auto"/>
            <w:noWrap/>
            <w:vAlign w:val="bottom"/>
          </w:tcPr>
          <w:p w:rsidR="00A45C78" w:rsidRPr="00947551" w:rsidRDefault="00A45C78" w:rsidP="00A45C78">
            <w:pPr>
              <w:rPr>
                <w:highlight w:val="yellow"/>
              </w:rPr>
            </w:pPr>
          </w:p>
        </w:tc>
        <w:tc>
          <w:tcPr>
            <w:tcW w:w="1498" w:type="dxa"/>
            <w:shd w:val="clear" w:color="auto" w:fill="auto"/>
            <w:noWrap/>
            <w:vAlign w:val="bottom"/>
          </w:tcPr>
          <w:p w:rsidR="00A45C78" w:rsidRPr="00947551" w:rsidRDefault="00A45C78" w:rsidP="00A45C78">
            <w:pPr>
              <w:contextualSpacing/>
              <w:jc w:val="right"/>
              <w:rPr>
                <w:b/>
                <w:bCs/>
                <w:highlight w:val="yellow"/>
              </w:rPr>
            </w:pPr>
            <w:r>
              <w:rPr>
                <w:b/>
                <w:bCs/>
              </w:rPr>
              <w:t>210,75</w:t>
            </w:r>
          </w:p>
        </w:tc>
        <w:tc>
          <w:tcPr>
            <w:tcW w:w="1315" w:type="dxa"/>
          </w:tcPr>
          <w:p w:rsidR="00A45C78" w:rsidRPr="00947551" w:rsidRDefault="00A45C78" w:rsidP="00A45C78">
            <w:pPr>
              <w:contextualSpacing/>
              <w:jc w:val="right"/>
              <w:rPr>
                <w:b/>
                <w:bCs/>
                <w:highlight w:val="yellow"/>
              </w:rPr>
            </w:pPr>
            <w:r>
              <w:rPr>
                <w:b/>
                <w:bCs/>
              </w:rPr>
              <w:t>201,29</w:t>
            </w:r>
          </w:p>
        </w:tc>
        <w:tc>
          <w:tcPr>
            <w:tcW w:w="1546"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752" w:type="dxa"/>
            <w:shd w:val="clear" w:color="auto" w:fill="auto"/>
            <w:noWrap/>
            <w:vAlign w:val="bottom"/>
          </w:tcPr>
          <w:p w:rsidR="00A45C78" w:rsidRPr="00947551" w:rsidRDefault="00A45C78" w:rsidP="00A45C78">
            <w:pPr>
              <w:contextualSpacing/>
              <w:jc w:val="right"/>
              <w:rPr>
                <w:b/>
                <w:bCs/>
                <w:highlight w:val="yellow"/>
              </w:rPr>
            </w:pPr>
            <w:r>
              <w:rPr>
                <w:b/>
                <w:bCs/>
              </w:rPr>
              <w:t>-</w:t>
            </w:r>
          </w:p>
        </w:tc>
        <w:tc>
          <w:tcPr>
            <w:tcW w:w="1366" w:type="dxa"/>
            <w:shd w:val="clear" w:color="auto" w:fill="auto"/>
            <w:noWrap/>
            <w:vAlign w:val="bottom"/>
          </w:tcPr>
          <w:p w:rsidR="00A45C78" w:rsidRPr="00947551" w:rsidRDefault="00A45C78" w:rsidP="00A45C78">
            <w:pPr>
              <w:contextualSpacing/>
              <w:jc w:val="right"/>
              <w:rPr>
                <w:b/>
                <w:bCs/>
                <w:highlight w:val="yellow"/>
              </w:rPr>
            </w:pPr>
            <w:r>
              <w:rPr>
                <w:b/>
                <w:bCs/>
              </w:rPr>
              <w:t>412,04</w:t>
            </w:r>
          </w:p>
        </w:tc>
        <w:tc>
          <w:tcPr>
            <w:tcW w:w="1105" w:type="dxa"/>
            <w:shd w:val="clear" w:color="auto" w:fill="auto"/>
            <w:noWrap/>
            <w:vAlign w:val="bottom"/>
          </w:tcPr>
          <w:p w:rsidR="00A45C78" w:rsidRPr="00947551" w:rsidRDefault="00A45C78" w:rsidP="00A45C78">
            <w:pPr>
              <w:contextualSpacing/>
              <w:jc w:val="right"/>
              <w:rPr>
                <w:b/>
                <w:bCs/>
                <w:highlight w:val="yellow"/>
              </w:rPr>
            </w:pPr>
            <w:r w:rsidRPr="00AB2807">
              <w:rPr>
                <w:b/>
                <w:bCs/>
              </w:rPr>
              <w:t>2021</w:t>
            </w:r>
          </w:p>
        </w:tc>
      </w:tr>
    </w:tbl>
    <w:p w:rsidR="008E7A43" w:rsidRPr="00947551" w:rsidRDefault="008E7A43" w:rsidP="008E7A43">
      <w:pPr>
        <w:tabs>
          <w:tab w:val="left" w:pos="0"/>
        </w:tabs>
        <w:jc w:val="both"/>
        <w:rPr>
          <w:highlight w:val="yellow"/>
        </w:rPr>
      </w:pPr>
    </w:p>
    <w:p w:rsidR="000E1B08" w:rsidRPr="006C7FC5" w:rsidRDefault="000E1B08" w:rsidP="000E1B08">
      <w:pPr>
        <w:pStyle w:val="ConsPlusNonformat"/>
        <w:widowControl/>
        <w:ind w:firstLine="708"/>
        <w:contextualSpacing/>
        <w:jc w:val="both"/>
        <w:rPr>
          <w:rFonts w:ascii="Times New Roman" w:hAnsi="Times New Roman" w:cs="Times New Roman"/>
          <w:sz w:val="24"/>
          <w:szCs w:val="24"/>
        </w:rPr>
      </w:pPr>
      <w:r w:rsidRPr="009C7105">
        <w:rPr>
          <w:rFonts w:ascii="Times New Roman" w:hAnsi="Times New Roman" w:cs="Times New Roman"/>
          <w:color w:val="000000" w:themeColor="text1"/>
          <w:sz w:val="24"/>
          <w:szCs w:val="24"/>
        </w:rPr>
        <w:t>В 20</w:t>
      </w:r>
      <w:r>
        <w:rPr>
          <w:rFonts w:ascii="Times New Roman" w:hAnsi="Times New Roman" w:cs="Times New Roman"/>
          <w:color w:val="000000" w:themeColor="text1"/>
          <w:sz w:val="24"/>
          <w:szCs w:val="24"/>
        </w:rPr>
        <w:t>21</w:t>
      </w:r>
      <w:r w:rsidRPr="009C7105">
        <w:rPr>
          <w:rFonts w:ascii="Times New Roman" w:hAnsi="Times New Roman" w:cs="Times New Roman"/>
          <w:color w:val="000000" w:themeColor="text1"/>
          <w:sz w:val="24"/>
          <w:szCs w:val="24"/>
        </w:rPr>
        <w:t xml:space="preserve"> году в рамках </w:t>
      </w:r>
      <w:r w:rsidRPr="009C7105">
        <w:rPr>
          <w:rFonts w:ascii="Times New Roman" w:hAnsi="Times New Roman" w:cs="Times New Roman"/>
          <w:sz w:val="24"/>
          <w:szCs w:val="24"/>
        </w:rPr>
        <w:t>муниципальной программы «Развитие культуры, физической культуры и спорта, молодежной политики в Сосьвинском городском округе до 2025 года»  на комплектование книжного фонда библиотек Сосьвинского городского о</w:t>
      </w:r>
      <w:r>
        <w:rPr>
          <w:rFonts w:ascii="Times New Roman" w:hAnsi="Times New Roman" w:cs="Times New Roman"/>
          <w:sz w:val="24"/>
          <w:szCs w:val="24"/>
        </w:rPr>
        <w:t>круга было выделено на книги – 50750 руб</w:t>
      </w:r>
      <w:r w:rsidRPr="006C7FC5">
        <w:rPr>
          <w:rFonts w:ascii="Times New Roman" w:hAnsi="Times New Roman" w:cs="Times New Roman"/>
          <w:sz w:val="24"/>
          <w:szCs w:val="24"/>
        </w:rPr>
        <w:t>.; на информатизацию библиотек Сосьвинского городского округа 50 750 руб.;  на периодические издания – 159 999 руб. 01 коп.</w:t>
      </w:r>
    </w:p>
    <w:p w:rsidR="000E1B08" w:rsidRPr="009C7105" w:rsidRDefault="000E1B08" w:rsidP="000E1B08">
      <w:pPr>
        <w:pStyle w:val="ConsPlusNonformat"/>
        <w:widowControl/>
        <w:ind w:firstLine="708"/>
        <w:contextualSpacing/>
        <w:jc w:val="both"/>
        <w:rPr>
          <w:rFonts w:ascii="Times New Roman" w:hAnsi="Times New Roman" w:cs="Times New Roman"/>
          <w:color w:val="000000" w:themeColor="text1"/>
          <w:sz w:val="24"/>
          <w:szCs w:val="24"/>
        </w:rPr>
      </w:pPr>
      <w:r w:rsidRPr="006C7FC5">
        <w:rPr>
          <w:rFonts w:ascii="Times New Roman" w:hAnsi="Times New Roman" w:cs="Times New Roman"/>
          <w:sz w:val="24"/>
          <w:szCs w:val="24"/>
        </w:rPr>
        <w:t>В 2021 году были получ</w:t>
      </w:r>
      <w:r w:rsidRPr="009C7105">
        <w:rPr>
          <w:rFonts w:ascii="Times New Roman" w:hAnsi="Times New Roman" w:cs="Times New Roman"/>
          <w:sz w:val="24"/>
          <w:szCs w:val="24"/>
        </w:rPr>
        <w:t xml:space="preserve">ены дополнительные субсидии на информатизацию библиотек Сосьвинского городского округа, в том числе комплектование книжных фондов в размере </w:t>
      </w:r>
      <w:r>
        <w:rPr>
          <w:rFonts w:ascii="Times New Roman" w:hAnsi="Times New Roman" w:cs="Times New Roman"/>
          <w:sz w:val="24"/>
          <w:szCs w:val="24"/>
        </w:rPr>
        <w:t>201</w:t>
      </w:r>
      <w:r w:rsidRPr="009C7105">
        <w:rPr>
          <w:rFonts w:ascii="Times New Roman" w:hAnsi="Times New Roman" w:cs="Times New Roman"/>
          <w:sz w:val="24"/>
          <w:szCs w:val="24"/>
        </w:rPr>
        <w:t> </w:t>
      </w:r>
      <w:r>
        <w:rPr>
          <w:rFonts w:ascii="Times New Roman" w:hAnsi="Times New Roman" w:cs="Times New Roman"/>
          <w:sz w:val="24"/>
          <w:szCs w:val="24"/>
        </w:rPr>
        <w:t>285</w:t>
      </w:r>
      <w:r w:rsidRPr="009C7105">
        <w:rPr>
          <w:rFonts w:ascii="Times New Roman" w:hAnsi="Times New Roman" w:cs="Times New Roman"/>
          <w:sz w:val="24"/>
          <w:szCs w:val="24"/>
        </w:rPr>
        <w:t xml:space="preserve"> руб.</w:t>
      </w:r>
      <w:r>
        <w:rPr>
          <w:rFonts w:ascii="Times New Roman" w:hAnsi="Times New Roman" w:cs="Times New Roman"/>
          <w:sz w:val="24"/>
          <w:szCs w:val="24"/>
        </w:rPr>
        <w:t xml:space="preserve"> 66 коп.</w:t>
      </w:r>
      <w:r w:rsidRPr="009C7105">
        <w:rPr>
          <w:rFonts w:ascii="Times New Roman" w:hAnsi="Times New Roman" w:cs="Times New Roman"/>
          <w:color w:val="000000" w:themeColor="text1"/>
          <w:sz w:val="24"/>
          <w:szCs w:val="24"/>
        </w:rPr>
        <w:t>Благодаря Областной библиотеке им. Белинского библиотеки округа много лет безвозмездно получают в пользование энциклопедии. В 20</w:t>
      </w:r>
      <w:r>
        <w:rPr>
          <w:rFonts w:ascii="Times New Roman" w:hAnsi="Times New Roman" w:cs="Times New Roman"/>
          <w:color w:val="000000" w:themeColor="text1"/>
          <w:sz w:val="24"/>
          <w:szCs w:val="24"/>
        </w:rPr>
        <w:t>21</w:t>
      </w:r>
      <w:r w:rsidRPr="009C7105">
        <w:rPr>
          <w:rFonts w:ascii="Times New Roman" w:hAnsi="Times New Roman" w:cs="Times New Roman"/>
          <w:color w:val="000000" w:themeColor="text1"/>
          <w:sz w:val="24"/>
          <w:szCs w:val="24"/>
        </w:rPr>
        <w:t xml:space="preserve"> году </w:t>
      </w:r>
      <w:r>
        <w:rPr>
          <w:rFonts w:ascii="Times New Roman" w:hAnsi="Times New Roman" w:cs="Times New Roman"/>
          <w:color w:val="000000" w:themeColor="text1"/>
          <w:sz w:val="24"/>
          <w:szCs w:val="24"/>
        </w:rPr>
        <w:t>поступлений не было из-за карантина</w:t>
      </w:r>
      <w:r w:rsidRPr="009C7105">
        <w:rPr>
          <w:rFonts w:ascii="Times New Roman" w:hAnsi="Times New Roman" w:cs="Times New Roman"/>
          <w:color w:val="000000" w:themeColor="text1"/>
          <w:sz w:val="24"/>
          <w:szCs w:val="24"/>
        </w:rPr>
        <w:t>.</w:t>
      </w:r>
    </w:p>
    <w:p w:rsidR="000E1B08" w:rsidRPr="009C7105" w:rsidRDefault="000E1B08" w:rsidP="000E1B08">
      <w:pPr>
        <w:pStyle w:val="ConsPlusNonformat"/>
        <w:widowControl/>
        <w:ind w:firstLine="708"/>
        <w:contextualSpacing/>
        <w:jc w:val="both"/>
        <w:rPr>
          <w:rFonts w:ascii="Times New Roman" w:hAnsi="Times New Roman" w:cs="Times New Roman"/>
          <w:sz w:val="24"/>
          <w:szCs w:val="24"/>
        </w:rPr>
      </w:pPr>
      <w:r w:rsidRPr="009C7105">
        <w:rPr>
          <w:rFonts w:ascii="Times New Roman" w:hAnsi="Times New Roman" w:cs="Times New Roman"/>
          <w:color w:val="000000" w:themeColor="text1"/>
          <w:sz w:val="24"/>
          <w:szCs w:val="24"/>
        </w:rPr>
        <w:t xml:space="preserve">За счет других пожертвований библиотеки получили </w:t>
      </w:r>
      <w:r>
        <w:rPr>
          <w:rFonts w:ascii="Times New Roman" w:hAnsi="Times New Roman" w:cs="Times New Roman"/>
          <w:color w:val="000000" w:themeColor="text1"/>
          <w:sz w:val="24"/>
          <w:szCs w:val="24"/>
        </w:rPr>
        <w:t>103</w:t>
      </w:r>
      <w:r w:rsidRPr="009C7105">
        <w:rPr>
          <w:rFonts w:ascii="Times New Roman" w:hAnsi="Times New Roman" w:cs="Times New Roman"/>
          <w:color w:val="000000" w:themeColor="text1"/>
          <w:sz w:val="24"/>
          <w:szCs w:val="24"/>
        </w:rPr>
        <w:t xml:space="preserve"> книг</w:t>
      </w:r>
      <w:r>
        <w:rPr>
          <w:rFonts w:ascii="Times New Roman" w:hAnsi="Times New Roman" w:cs="Times New Roman"/>
          <w:color w:val="000000" w:themeColor="text1"/>
          <w:sz w:val="24"/>
          <w:szCs w:val="24"/>
        </w:rPr>
        <w:t>и</w:t>
      </w:r>
      <w:r w:rsidRPr="009C7105">
        <w:rPr>
          <w:rFonts w:ascii="Times New Roman" w:hAnsi="Times New Roman" w:cs="Times New Roman"/>
          <w:color w:val="000000" w:themeColor="text1"/>
          <w:sz w:val="24"/>
          <w:szCs w:val="24"/>
        </w:rPr>
        <w:t xml:space="preserve">, оцененные на сумму </w:t>
      </w:r>
      <w:r>
        <w:rPr>
          <w:rFonts w:ascii="Times New Roman" w:hAnsi="Times New Roman" w:cs="Times New Roman"/>
          <w:color w:val="000000" w:themeColor="text1"/>
          <w:sz w:val="24"/>
          <w:szCs w:val="24"/>
        </w:rPr>
        <w:t>20776</w:t>
      </w:r>
      <w:r w:rsidRPr="009C7105">
        <w:rPr>
          <w:rFonts w:ascii="Times New Roman" w:hAnsi="Times New Roman" w:cs="Times New Roman"/>
          <w:color w:val="000000" w:themeColor="text1"/>
          <w:sz w:val="24"/>
          <w:szCs w:val="24"/>
        </w:rPr>
        <w:t xml:space="preserve"> руб., </w:t>
      </w:r>
      <w:r>
        <w:rPr>
          <w:rFonts w:ascii="Times New Roman" w:hAnsi="Times New Roman" w:cs="Times New Roman"/>
          <w:color w:val="000000" w:themeColor="text1"/>
          <w:sz w:val="24"/>
          <w:szCs w:val="24"/>
        </w:rPr>
        <w:t xml:space="preserve">10 коп., </w:t>
      </w:r>
      <w:r>
        <w:rPr>
          <w:rFonts w:ascii="Times New Roman" w:hAnsi="Times New Roman" w:cs="Times New Roman"/>
          <w:sz w:val="24"/>
          <w:szCs w:val="24"/>
        </w:rPr>
        <w:t>в том числе от Фонда «Увековечения памяти жертв политических репрессий» (Музей истории ГУЛАГа) 10 книг на сумму 5 468 руб. 10 коп.</w:t>
      </w:r>
    </w:p>
    <w:p w:rsidR="000E1B08" w:rsidRPr="00072C83" w:rsidRDefault="000E1B08" w:rsidP="000E1B08">
      <w:pPr>
        <w:pStyle w:val="ConsPlusNonformat"/>
        <w:widowControl/>
        <w:ind w:firstLine="708"/>
        <w:contextualSpacing/>
        <w:jc w:val="both"/>
        <w:rPr>
          <w:rFonts w:ascii="Times New Roman" w:hAnsi="Times New Roman" w:cs="Times New Roman"/>
          <w:sz w:val="24"/>
          <w:szCs w:val="24"/>
        </w:rPr>
      </w:pPr>
      <w:r w:rsidRPr="009C7105">
        <w:rPr>
          <w:rFonts w:ascii="Times New Roman" w:hAnsi="Times New Roman" w:cs="Times New Roman"/>
          <w:color w:val="000000" w:themeColor="text1"/>
          <w:sz w:val="24"/>
          <w:szCs w:val="24"/>
        </w:rPr>
        <w:t>Всего в 20</w:t>
      </w:r>
      <w:r>
        <w:rPr>
          <w:rFonts w:ascii="Times New Roman" w:hAnsi="Times New Roman" w:cs="Times New Roman"/>
          <w:color w:val="000000" w:themeColor="text1"/>
          <w:sz w:val="24"/>
          <w:szCs w:val="24"/>
        </w:rPr>
        <w:t>21</w:t>
      </w:r>
      <w:r w:rsidRPr="009C7105">
        <w:rPr>
          <w:rFonts w:ascii="Times New Roman" w:hAnsi="Times New Roman" w:cs="Times New Roman"/>
          <w:color w:val="000000" w:themeColor="text1"/>
          <w:sz w:val="24"/>
          <w:szCs w:val="24"/>
        </w:rPr>
        <w:t xml:space="preserve"> году на комплектование би</w:t>
      </w:r>
      <w:r>
        <w:rPr>
          <w:rFonts w:ascii="Times New Roman" w:hAnsi="Times New Roman" w:cs="Times New Roman"/>
          <w:color w:val="000000" w:themeColor="text1"/>
          <w:sz w:val="24"/>
          <w:szCs w:val="24"/>
        </w:rPr>
        <w:t xml:space="preserve">блиотек СГО было израсходовано </w:t>
      </w:r>
      <w:r w:rsidRPr="00003A06">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r w:rsidRPr="00003A06">
        <w:rPr>
          <w:rFonts w:ascii="Times New Roman" w:hAnsi="Times New Roman" w:cs="Times New Roman"/>
          <w:color w:val="000000" w:themeColor="text1"/>
          <w:sz w:val="24"/>
          <w:szCs w:val="24"/>
        </w:rPr>
        <w:t xml:space="preserve">2 </w:t>
      </w:r>
      <w:r>
        <w:rPr>
          <w:rFonts w:ascii="Times New Roman" w:hAnsi="Times New Roman" w:cs="Times New Roman"/>
          <w:color w:val="000000" w:themeColor="text1"/>
          <w:sz w:val="24"/>
          <w:szCs w:val="24"/>
        </w:rPr>
        <w:t>034</w:t>
      </w:r>
      <w:r w:rsidRPr="009C7105">
        <w:rPr>
          <w:rFonts w:ascii="Times New Roman" w:hAnsi="Times New Roman" w:cs="Times New Roman"/>
          <w:color w:val="000000" w:themeColor="text1"/>
          <w:sz w:val="24"/>
          <w:szCs w:val="24"/>
        </w:rPr>
        <w:t xml:space="preserve"> руб.</w:t>
      </w:r>
      <w:r>
        <w:rPr>
          <w:rFonts w:ascii="Times New Roman" w:hAnsi="Times New Roman" w:cs="Times New Roman"/>
          <w:color w:val="000000" w:themeColor="text1"/>
          <w:sz w:val="24"/>
          <w:szCs w:val="24"/>
        </w:rPr>
        <w:t>67 коп.</w:t>
      </w:r>
      <w:r w:rsidRPr="009C7105">
        <w:rPr>
          <w:rFonts w:ascii="Times New Roman" w:hAnsi="Times New Roman" w:cs="Times New Roman"/>
          <w:color w:val="000000" w:themeColor="text1"/>
          <w:sz w:val="24"/>
          <w:szCs w:val="24"/>
        </w:rPr>
        <w:t xml:space="preserve"> Из них </w:t>
      </w:r>
      <w:r>
        <w:rPr>
          <w:rFonts w:ascii="Times New Roman" w:hAnsi="Times New Roman" w:cs="Times New Roman"/>
          <w:color w:val="000000" w:themeColor="text1"/>
          <w:sz w:val="24"/>
          <w:szCs w:val="24"/>
        </w:rPr>
        <w:t>252 035</w:t>
      </w:r>
      <w:r w:rsidRPr="009C7105">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66</w:t>
      </w:r>
      <w:r w:rsidRPr="009C7105">
        <w:rPr>
          <w:rFonts w:ascii="Times New Roman" w:hAnsi="Times New Roman" w:cs="Times New Roman"/>
          <w:color w:val="000000" w:themeColor="text1"/>
          <w:sz w:val="24"/>
          <w:szCs w:val="24"/>
        </w:rPr>
        <w:t xml:space="preserve"> руб.</w:t>
      </w:r>
      <w:r>
        <w:rPr>
          <w:rFonts w:ascii="Times New Roman" w:hAnsi="Times New Roman" w:cs="Times New Roman"/>
          <w:color w:val="000000" w:themeColor="text1"/>
          <w:sz w:val="24"/>
          <w:szCs w:val="24"/>
        </w:rPr>
        <w:t xml:space="preserve"> 66 коп.</w:t>
      </w:r>
      <w:r w:rsidRPr="009C7105">
        <w:rPr>
          <w:rFonts w:ascii="Times New Roman" w:hAnsi="Times New Roman" w:cs="Times New Roman"/>
          <w:color w:val="000000" w:themeColor="text1"/>
          <w:sz w:val="24"/>
          <w:szCs w:val="24"/>
        </w:rPr>
        <w:t xml:space="preserve">  – на закупку книг</w:t>
      </w:r>
      <w:r>
        <w:rPr>
          <w:rFonts w:ascii="Times New Roman" w:hAnsi="Times New Roman" w:cs="Times New Roman"/>
          <w:color w:val="000000" w:themeColor="text1"/>
          <w:sz w:val="24"/>
          <w:szCs w:val="24"/>
        </w:rPr>
        <w:t xml:space="preserve">, </w:t>
      </w:r>
      <w:r w:rsidRPr="009C7105">
        <w:rPr>
          <w:rFonts w:ascii="Times New Roman" w:hAnsi="Times New Roman" w:cs="Times New Roman"/>
          <w:sz w:val="24"/>
          <w:szCs w:val="24"/>
        </w:rPr>
        <w:t>1</w:t>
      </w:r>
      <w:r>
        <w:rPr>
          <w:rFonts w:ascii="Times New Roman" w:hAnsi="Times New Roman" w:cs="Times New Roman"/>
          <w:sz w:val="24"/>
          <w:szCs w:val="24"/>
        </w:rPr>
        <w:t>59</w:t>
      </w:r>
      <w:r w:rsidRPr="009C7105">
        <w:rPr>
          <w:rFonts w:ascii="Times New Roman" w:hAnsi="Times New Roman" w:cs="Times New Roman"/>
          <w:sz w:val="24"/>
          <w:szCs w:val="24"/>
        </w:rPr>
        <w:t> </w:t>
      </w:r>
      <w:r>
        <w:rPr>
          <w:rFonts w:ascii="Times New Roman" w:hAnsi="Times New Roman" w:cs="Times New Roman"/>
          <w:sz w:val="24"/>
          <w:szCs w:val="24"/>
        </w:rPr>
        <w:t>999</w:t>
      </w:r>
      <w:r w:rsidRPr="009C7105">
        <w:rPr>
          <w:rFonts w:ascii="Times New Roman" w:hAnsi="Times New Roman" w:cs="Times New Roman"/>
          <w:sz w:val="24"/>
          <w:szCs w:val="24"/>
        </w:rPr>
        <w:t xml:space="preserve"> руб.</w:t>
      </w:r>
      <w:r>
        <w:rPr>
          <w:rFonts w:ascii="Times New Roman" w:hAnsi="Times New Roman" w:cs="Times New Roman"/>
          <w:sz w:val="24"/>
          <w:szCs w:val="24"/>
        </w:rPr>
        <w:t>01 коп.</w:t>
      </w:r>
      <w:r w:rsidRPr="009C7105">
        <w:rPr>
          <w:rFonts w:ascii="Times New Roman" w:hAnsi="Times New Roman" w:cs="Times New Roman"/>
          <w:color w:val="000000" w:themeColor="text1"/>
          <w:sz w:val="24"/>
          <w:szCs w:val="24"/>
        </w:rPr>
        <w:t xml:space="preserve"> – на периодические издания.</w:t>
      </w:r>
    </w:p>
    <w:p w:rsidR="000A6EFE" w:rsidRPr="00947551" w:rsidRDefault="000A6EFE" w:rsidP="008E7A43">
      <w:pPr>
        <w:tabs>
          <w:tab w:val="left" w:pos="0"/>
        </w:tabs>
        <w:jc w:val="both"/>
        <w:rPr>
          <w:highlight w:val="yellow"/>
        </w:rPr>
      </w:pPr>
    </w:p>
    <w:p w:rsidR="008E7A43" w:rsidRPr="0003647F" w:rsidRDefault="008E7A43" w:rsidP="008E7A43">
      <w:pPr>
        <w:numPr>
          <w:ilvl w:val="2"/>
          <w:numId w:val="3"/>
        </w:numPr>
        <w:ind w:left="0" w:firstLine="0"/>
        <w:jc w:val="both"/>
      </w:pPr>
      <w:r w:rsidRPr="0003647F">
        <w:t>Источники комплектования.</w:t>
      </w:r>
    </w:p>
    <w:p w:rsidR="008E7A43" w:rsidRPr="0003647F" w:rsidRDefault="008E7A43" w:rsidP="008E7A43">
      <w:pPr>
        <w:ind w:left="360"/>
        <w:jc w:val="right"/>
        <w:rPr>
          <w:i/>
        </w:rPr>
      </w:pPr>
      <w:r w:rsidRPr="0003647F">
        <w:rPr>
          <w:i/>
        </w:rPr>
        <w:t xml:space="preserve">Табл. № 5 </w:t>
      </w:r>
      <w:r w:rsidRPr="0003647F">
        <w:rPr>
          <w:b/>
        </w:rPr>
        <w:t>Источники комплектования</w:t>
      </w:r>
      <w:r w:rsidRPr="0003647F">
        <w:rPr>
          <w:i/>
        </w:rPr>
        <w:t xml:space="preserve"> </w:t>
      </w:r>
    </w:p>
    <w:p w:rsidR="008E7A43" w:rsidRPr="0003647F" w:rsidRDefault="008E7A43" w:rsidP="00630AE5">
      <w:pPr>
        <w:ind w:left="360"/>
        <w:jc w:val="right"/>
        <w:rPr>
          <w:i/>
          <w:sz w:val="20"/>
          <w:szCs w:val="20"/>
        </w:rPr>
      </w:pPr>
      <w:r w:rsidRPr="0003647F">
        <w:rPr>
          <w:i/>
        </w:rPr>
        <w:t>(по данным КСУ)</w:t>
      </w:r>
    </w:p>
    <w:tbl>
      <w:tblPr>
        <w:tblW w:w="0" w:type="auto"/>
        <w:tblInd w:w="103" w:type="dxa"/>
        <w:tblLayout w:type="fixed"/>
        <w:tblLook w:val="0000"/>
      </w:tblPr>
      <w:tblGrid>
        <w:gridCol w:w="2699"/>
        <w:gridCol w:w="1275"/>
        <w:gridCol w:w="1276"/>
        <w:gridCol w:w="1134"/>
        <w:gridCol w:w="1276"/>
        <w:gridCol w:w="1276"/>
        <w:gridCol w:w="1275"/>
      </w:tblGrid>
      <w:tr w:rsidR="008E7A43" w:rsidRPr="00947551" w:rsidTr="00933039">
        <w:trPr>
          <w:trHeight w:val="300"/>
        </w:trPr>
        <w:tc>
          <w:tcPr>
            <w:tcW w:w="269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E7A43" w:rsidRPr="0003647F" w:rsidRDefault="008E7A43" w:rsidP="00933039">
            <w:pPr>
              <w:contextualSpacing/>
              <w:jc w:val="center"/>
              <w:rPr>
                <w:bCs/>
                <w:sz w:val="22"/>
                <w:szCs w:val="22"/>
              </w:rPr>
            </w:pPr>
            <w:r w:rsidRPr="0003647F">
              <w:rPr>
                <w:bCs/>
                <w:sz w:val="22"/>
                <w:szCs w:val="22"/>
              </w:rPr>
              <w:t>Источник  комплектования</w:t>
            </w:r>
          </w:p>
        </w:tc>
        <w:tc>
          <w:tcPr>
            <w:tcW w:w="3685" w:type="dxa"/>
            <w:gridSpan w:val="3"/>
            <w:tcBorders>
              <w:top w:val="single" w:sz="4" w:space="0" w:color="auto"/>
              <w:left w:val="nil"/>
              <w:bottom w:val="single" w:sz="4" w:space="0" w:color="auto"/>
              <w:right w:val="single" w:sz="4" w:space="0" w:color="auto"/>
            </w:tcBorders>
            <w:shd w:val="clear" w:color="auto" w:fill="auto"/>
            <w:noWrap/>
            <w:vAlign w:val="center"/>
          </w:tcPr>
          <w:p w:rsidR="008E7A43" w:rsidRPr="0003647F" w:rsidRDefault="008E7A43" w:rsidP="00933039">
            <w:pPr>
              <w:contextualSpacing/>
              <w:jc w:val="center"/>
              <w:rPr>
                <w:sz w:val="22"/>
                <w:szCs w:val="22"/>
              </w:rPr>
            </w:pPr>
            <w:r w:rsidRPr="0003647F">
              <w:rPr>
                <w:bCs/>
                <w:sz w:val="22"/>
                <w:szCs w:val="22"/>
              </w:rPr>
              <w:t>Кол-во экземпляров</w:t>
            </w:r>
          </w:p>
        </w:tc>
        <w:tc>
          <w:tcPr>
            <w:tcW w:w="3827" w:type="dxa"/>
            <w:gridSpan w:val="3"/>
            <w:tcBorders>
              <w:top w:val="single" w:sz="4" w:space="0" w:color="auto"/>
              <w:left w:val="nil"/>
              <w:bottom w:val="single" w:sz="4" w:space="0" w:color="auto"/>
              <w:right w:val="single" w:sz="4" w:space="0" w:color="auto"/>
            </w:tcBorders>
            <w:shd w:val="clear" w:color="auto" w:fill="auto"/>
            <w:noWrap/>
            <w:vAlign w:val="center"/>
          </w:tcPr>
          <w:p w:rsidR="008E7A43" w:rsidRPr="0003647F" w:rsidRDefault="008E7A43" w:rsidP="00933039">
            <w:pPr>
              <w:contextualSpacing/>
              <w:jc w:val="center"/>
              <w:rPr>
                <w:sz w:val="22"/>
                <w:szCs w:val="22"/>
              </w:rPr>
            </w:pPr>
            <w:r w:rsidRPr="0003647F">
              <w:rPr>
                <w:bCs/>
                <w:sz w:val="22"/>
                <w:szCs w:val="22"/>
              </w:rPr>
              <w:t>Сумма, руб.</w:t>
            </w:r>
          </w:p>
        </w:tc>
      </w:tr>
      <w:tr w:rsidR="0003647F" w:rsidRPr="00947551" w:rsidTr="00933039">
        <w:trPr>
          <w:trHeight w:val="300"/>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03647F" w:rsidRDefault="0003647F" w:rsidP="00933039">
            <w:pPr>
              <w:contextualSpacing/>
              <w:jc w:val="center"/>
            </w:pPr>
          </w:p>
        </w:tc>
        <w:tc>
          <w:tcPr>
            <w:tcW w:w="1275" w:type="dxa"/>
            <w:tcBorders>
              <w:top w:val="nil"/>
              <w:left w:val="nil"/>
              <w:bottom w:val="single" w:sz="4" w:space="0" w:color="auto"/>
              <w:right w:val="single" w:sz="4" w:space="0" w:color="auto"/>
            </w:tcBorders>
            <w:shd w:val="clear" w:color="auto" w:fill="auto"/>
            <w:noWrap/>
            <w:vAlign w:val="center"/>
          </w:tcPr>
          <w:p w:rsidR="0003647F" w:rsidRPr="0003647F" w:rsidRDefault="0003647F" w:rsidP="00933039">
            <w:pPr>
              <w:contextualSpacing/>
              <w:jc w:val="center"/>
              <w:rPr>
                <w:bCs/>
              </w:rPr>
            </w:pPr>
            <w:r w:rsidRPr="0003647F">
              <w:rPr>
                <w:bCs/>
              </w:rPr>
              <w:t>2019</w:t>
            </w:r>
          </w:p>
        </w:tc>
        <w:tc>
          <w:tcPr>
            <w:tcW w:w="1276" w:type="dxa"/>
            <w:tcBorders>
              <w:top w:val="nil"/>
              <w:left w:val="nil"/>
              <w:bottom w:val="single" w:sz="4" w:space="0" w:color="auto"/>
              <w:right w:val="single" w:sz="4" w:space="0" w:color="auto"/>
            </w:tcBorders>
            <w:shd w:val="clear" w:color="auto" w:fill="auto"/>
            <w:noWrap/>
            <w:vAlign w:val="center"/>
          </w:tcPr>
          <w:p w:rsidR="0003647F" w:rsidRPr="0003647F" w:rsidRDefault="0003647F" w:rsidP="00933039">
            <w:pPr>
              <w:contextualSpacing/>
              <w:jc w:val="center"/>
              <w:rPr>
                <w:bCs/>
              </w:rPr>
            </w:pPr>
            <w:r w:rsidRPr="0003647F">
              <w:rPr>
                <w:bCs/>
              </w:rPr>
              <w:t>2020</w:t>
            </w:r>
          </w:p>
        </w:tc>
        <w:tc>
          <w:tcPr>
            <w:tcW w:w="1134" w:type="dxa"/>
            <w:tcBorders>
              <w:top w:val="nil"/>
              <w:left w:val="nil"/>
              <w:bottom w:val="single" w:sz="4" w:space="0" w:color="auto"/>
              <w:right w:val="single" w:sz="4" w:space="0" w:color="auto"/>
            </w:tcBorders>
            <w:shd w:val="clear" w:color="auto" w:fill="auto"/>
            <w:vAlign w:val="center"/>
          </w:tcPr>
          <w:p w:rsidR="0003647F" w:rsidRPr="0003647F" w:rsidRDefault="0003647F" w:rsidP="00933039">
            <w:pPr>
              <w:contextualSpacing/>
              <w:jc w:val="center"/>
              <w:rPr>
                <w:b/>
                <w:bCs/>
              </w:rPr>
            </w:pPr>
            <w:r w:rsidRPr="0003647F">
              <w:rPr>
                <w:b/>
                <w:bCs/>
              </w:rPr>
              <w:t>2021</w:t>
            </w:r>
          </w:p>
        </w:tc>
        <w:tc>
          <w:tcPr>
            <w:tcW w:w="1276" w:type="dxa"/>
            <w:tcBorders>
              <w:top w:val="nil"/>
              <w:left w:val="nil"/>
              <w:bottom w:val="single" w:sz="4" w:space="0" w:color="auto"/>
              <w:right w:val="single" w:sz="4" w:space="0" w:color="auto"/>
            </w:tcBorders>
            <w:shd w:val="clear" w:color="auto" w:fill="auto"/>
            <w:noWrap/>
            <w:vAlign w:val="center"/>
          </w:tcPr>
          <w:p w:rsidR="0003647F" w:rsidRPr="0003647F" w:rsidRDefault="0003647F" w:rsidP="00933039">
            <w:pPr>
              <w:contextualSpacing/>
              <w:jc w:val="center"/>
              <w:rPr>
                <w:bCs/>
              </w:rPr>
            </w:pPr>
            <w:r w:rsidRPr="0003647F">
              <w:rPr>
                <w:bCs/>
              </w:rPr>
              <w:t>2019</w:t>
            </w:r>
          </w:p>
        </w:tc>
        <w:tc>
          <w:tcPr>
            <w:tcW w:w="1276" w:type="dxa"/>
            <w:tcBorders>
              <w:top w:val="nil"/>
              <w:left w:val="nil"/>
              <w:bottom w:val="single" w:sz="4" w:space="0" w:color="auto"/>
              <w:right w:val="single" w:sz="4" w:space="0" w:color="auto"/>
            </w:tcBorders>
            <w:shd w:val="clear" w:color="auto" w:fill="auto"/>
            <w:noWrap/>
            <w:vAlign w:val="center"/>
          </w:tcPr>
          <w:p w:rsidR="0003647F" w:rsidRPr="0003647F" w:rsidRDefault="0003647F" w:rsidP="00933039">
            <w:pPr>
              <w:contextualSpacing/>
              <w:jc w:val="center"/>
              <w:rPr>
                <w:bCs/>
              </w:rPr>
            </w:pPr>
            <w:r w:rsidRPr="0003647F">
              <w:rPr>
                <w:bCs/>
              </w:rPr>
              <w:t>2020</w:t>
            </w:r>
          </w:p>
        </w:tc>
        <w:tc>
          <w:tcPr>
            <w:tcW w:w="1275"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rPr>
                <w:b/>
                <w:bCs/>
              </w:rPr>
            </w:pPr>
            <w:r w:rsidRPr="00AB2807">
              <w:rPr>
                <w:b/>
                <w:bCs/>
              </w:rPr>
              <w:t>2021</w:t>
            </w:r>
          </w:p>
        </w:tc>
      </w:tr>
      <w:tr w:rsidR="0003647F" w:rsidRPr="00947551" w:rsidTr="00933039">
        <w:trPr>
          <w:trHeight w:val="285"/>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AB2807" w:rsidRDefault="0003647F" w:rsidP="00933039">
            <w:pPr>
              <w:contextualSpacing/>
              <w:jc w:val="center"/>
              <w:rPr>
                <w:i/>
              </w:rPr>
            </w:pPr>
            <w:r w:rsidRPr="00AB2807">
              <w:lastRenderedPageBreak/>
              <w:t xml:space="preserve">Закупка </w:t>
            </w:r>
            <w:r w:rsidRPr="00AB2807">
              <w:rPr>
                <w:i/>
              </w:rPr>
              <w:t>(по конкурсу, у поставщика, покупка в книжных магазинах)</w:t>
            </w:r>
          </w:p>
        </w:tc>
        <w:tc>
          <w:tcPr>
            <w:tcW w:w="1275"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801</w:t>
            </w:r>
          </w:p>
        </w:tc>
        <w:tc>
          <w:tcPr>
            <w:tcW w:w="1276"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Pr>
                <w:color w:val="000000" w:themeColor="text1"/>
              </w:rPr>
              <w:t>1128</w:t>
            </w:r>
          </w:p>
        </w:tc>
        <w:tc>
          <w:tcPr>
            <w:tcW w:w="1134" w:type="dxa"/>
            <w:tcBorders>
              <w:top w:val="nil"/>
              <w:left w:val="nil"/>
              <w:bottom w:val="single" w:sz="4" w:space="0" w:color="auto"/>
              <w:right w:val="single" w:sz="4" w:space="0" w:color="auto"/>
            </w:tcBorders>
            <w:shd w:val="clear" w:color="auto" w:fill="auto"/>
            <w:vAlign w:val="center"/>
          </w:tcPr>
          <w:p w:rsidR="0003647F" w:rsidRDefault="0003647F" w:rsidP="00933039">
            <w:pPr>
              <w:contextualSpacing/>
              <w:jc w:val="center"/>
            </w:pPr>
            <w:r>
              <w:t>819</w:t>
            </w:r>
          </w:p>
          <w:p w:rsidR="0003647F" w:rsidRPr="00AB2807" w:rsidRDefault="0003647F" w:rsidP="00933039">
            <w:pPr>
              <w:contextualSpacing/>
              <w:jc w:val="center"/>
            </w:pPr>
          </w:p>
        </w:tc>
        <w:tc>
          <w:tcPr>
            <w:tcW w:w="1276"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184099,38</w:t>
            </w:r>
          </w:p>
        </w:tc>
        <w:tc>
          <w:tcPr>
            <w:tcW w:w="1276" w:type="dxa"/>
            <w:tcBorders>
              <w:top w:val="nil"/>
              <w:left w:val="nil"/>
              <w:bottom w:val="single" w:sz="4" w:space="0" w:color="auto"/>
              <w:right w:val="single" w:sz="4" w:space="0" w:color="auto"/>
            </w:tcBorders>
            <w:shd w:val="clear" w:color="auto" w:fill="auto"/>
            <w:noWrap/>
            <w:vAlign w:val="center"/>
          </w:tcPr>
          <w:p w:rsidR="0003647F" w:rsidRPr="00FC23DF" w:rsidRDefault="0003647F" w:rsidP="00933039">
            <w:pPr>
              <w:contextualSpacing/>
              <w:jc w:val="center"/>
              <w:rPr>
                <w:color w:val="000000" w:themeColor="text1"/>
              </w:rPr>
            </w:pPr>
            <w:r w:rsidRPr="00FC23DF">
              <w:rPr>
                <w:color w:val="000000" w:themeColor="text1"/>
              </w:rPr>
              <w:t>280000,00</w:t>
            </w:r>
          </w:p>
        </w:tc>
        <w:tc>
          <w:tcPr>
            <w:tcW w:w="1275" w:type="dxa"/>
            <w:tcBorders>
              <w:top w:val="nil"/>
              <w:left w:val="nil"/>
              <w:bottom w:val="single" w:sz="4" w:space="0" w:color="auto"/>
              <w:right w:val="single" w:sz="4" w:space="0" w:color="auto"/>
            </w:tcBorders>
            <w:shd w:val="clear" w:color="auto" w:fill="auto"/>
            <w:vAlign w:val="center"/>
          </w:tcPr>
          <w:p w:rsidR="0003647F" w:rsidRPr="00FC23DF" w:rsidRDefault="0003647F" w:rsidP="00933039">
            <w:pPr>
              <w:contextualSpacing/>
              <w:jc w:val="center"/>
              <w:rPr>
                <w:b/>
                <w:color w:val="000000" w:themeColor="text1"/>
              </w:rPr>
            </w:pPr>
            <w:r w:rsidRPr="00FC23DF">
              <w:rPr>
                <w:b/>
                <w:color w:val="000000" w:themeColor="text1"/>
              </w:rPr>
              <w:t>252035,66</w:t>
            </w:r>
          </w:p>
        </w:tc>
      </w:tr>
      <w:tr w:rsidR="0003647F" w:rsidRPr="00947551" w:rsidTr="00933039">
        <w:trPr>
          <w:trHeight w:val="300"/>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r w:rsidRPr="00AB2807">
              <w:t>От читателей, взамен утерянных</w:t>
            </w:r>
          </w:p>
        </w:tc>
        <w:tc>
          <w:tcPr>
            <w:tcW w:w="1275"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p>
        </w:tc>
        <w:tc>
          <w:tcPr>
            <w:tcW w:w="1276" w:type="dxa"/>
            <w:tcBorders>
              <w:top w:val="nil"/>
              <w:left w:val="nil"/>
              <w:bottom w:val="single" w:sz="4" w:space="0" w:color="auto"/>
              <w:right w:val="single" w:sz="4" w:space="0" w:color="auto"/>
            </w:tcBorders>
            <w:shd w:val="clear" w:color="auto" w:fill="auto"/>
            <w:noWrap/>
            <w:vAlign w:val="center"/>
          </w:tcPr>
          <w:p w:rsidR="0003647F" w:rsidRPr="00480834" w:rsidRDefault="0003647F" w:rsidP="00933039">
            <w:pPr>
              <w:contextualSpacing/>
              <w:jc w:val="center"/>
            </w:pPr>
          </w:p>
        </w:tc>
        <w:tc>
          <w:tcPr>
            <w:tcW w:w="1134"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pPr>
          </w:p>
        </w:tc>
        <w:tc>
          <w:tcPr>
            <w:tcW w:w="1276"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p>
        </w:tc>
        <w:tc>
          <w:tcPr>
            <w:tcW w:w="1276" w:type="dxa"/>
            <w:tcBorders>
              <w:top w:val="nil"/>
              <w:left w:val="nil"/>
              <w:bottom w:val="single" w:sz="4" w:space="0" w:color="auto"/>
              <w:right w:val="single" w:sz="4" w:space="0" w:color="auto"/>
            </w:tcBorders>
            <w:shd w:val="clear" w:color="auto" w:fill="auto"/>
            <w:noWrap/>
            <w:vAlign w:val="center"/>
          </w:tcPr>
          <w:p w:rsidR="0003647F" w:rsidRPr="00FC23DF" w:rsidRDefault="0003647F" w:rsidP="00933039">
            <w:pPr>
              <w:contextualSpacing/>
              <w:jc w:val="center"/>
              <w:rPr>
                <w:color w:val="000000" w:themeColor="text1"/>
              </w:rPr>
            </w:pPr>
          </w:p>
        </w:tc>
        <w:tc>
          <w:tcPr>
            <w:tcW w:w="1275"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pPr>
          </w:p>
        </w:tc>
      </w:tr>
      <w:tr w:rsidR="0003647F" w:rsidRPr="00947551" w:rsidTr="00933039">
        <w:trPr>
          <w:trHeight w:val="300"/>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r w:rsidRPr="00AB2807">
              <w:t>Дар</w:t>
            </w:r>
          </w:p>
        </w:tc>
        <w:tc>
          <w:tcPr>
            <w:tcW w:w="1275"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243</w:t>
            </w:r>
          </w:p>
        </w:tc>
        <w:tc>
          <w:tcPr>
            <w:tcW w:w="1276" w:type="dxa"/>
            <w:tcBorders>
              <w:top w:val="nil"/>
              <w:left w:val="nil"/>
              <w:bottom w:val="single" w:sz="4" w:space="0" w:color="auto"/>
              <w:right w:val="single" w:sz="4" w:space="0" w:color="auto"/>
            </w:tcBorders>
            <w:shd w:val="clear" w:color="auto" w:fill="auto"/>
            <w:noWrap/>
            <w:vAlign w:val="center"/>
          </w:tcPr>
          <w:p w:rsidR="0003647F" w:rsidRPr="00480834" w:rsidRDefault="0003647F" w:rsidP="00933039">
            <w:pPr>
              <w:contextualSpacing/>
              <w:jc w:val="center"/>
            </w:pPr>
            <w:r>
              <w:t>7</w:t>
            </w:r>
          </w:p>
        </w:tc>
        <w:tc>
          <w:tcPr>
            <w:tcW w:w="1134"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pPr>
            <w:r>
              <w:t>103</w:t>
            </w:r>
          </w:p>
        </w:tc>
        <w:tc>
          <w:tcPr>
            <w:tcW w:w="1276"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23859,00</w:t>
            </w:r>
          </w:p>
        </w:tc>
        <w:tc>
          <w:tcPr>
            <w:tcW w:w="1276" w:type="dxa"/>
            <w:tcBorders>
              <w:top w:val="nil"/>
              <w:left w:val="nil"/>
              <w:bottom w:val="single" w:sz="4" w:space="0" w:color="auto"/>
              <w:right w:val="single" w:sz="4" w:space="0" w:color="auto"/>
            </w:tcBorders>
            <w:shd w:val="clear" w:color="auto" w:fill="auto"/>
            <w:noWrap/>
            <w:vAlign w:val="center"/>
          </w:tcPr>
          <w:p w:rsidR="0003647F" w:rsidRPr="00FC23DF" w:rsidRDefault="0003647F" w:rsidP="00933039">
            <w:pPr>
              <w:contextualSpacing/>
              <w:jc w:val="center"/>
              <w:rPr>
                <w:color w:val="000000" w:themeColor="text1"/>
              </w:rPr>
            </w:pPr>
            <w:r w:rsidRPr="00FC23DF">
              <w:rPr>
                <w:color w:val="000000" w:themeColor="text1"/>
              </w:rPr>
              <w:t>1638,11</w:t>
            </w:r>
          </w:p>
        </w:tc>
        <w:tc>
          <w:tcPr>
            <w:tcW w:w="1275" w:type="dxa"/>
            <w:tcBorders>
              <w:top w:val="nil"/>
              <w:left w:val="nil"/>
              <w:bottom w:val="single" w:sz="4" w:space="0" w:color="auto"/>
              <w:right w:val="single" w:sz="4" w:space="0" w:color="auto"/>
            </w:tcBorders>
            <w:shd w:val="clear" w:color="auto" w:fill="auto"/>
            <w:vAlign w:val="center"/>
          </w:tcPr>
          <w:p w:rsidR="0003647F" w:rsidRPr="00FC23DF" w:rsidRDefault="0003647F" w:rsidP="00933039">
            <w:pPr>
              <w:contextualSpacing/>
              <w:jc w:val="center"/>
              <w:rPr>
                <w:b/>
              </w:rPr>
            </w:pPr>
            <w:r w:rsidRPr="00FC23DF">
              <w:rPr>
                <w:b/>
              </w:rPr>
              <w:t>20776,10</w:t>
            </w:r>
          </w:p>
        </w:tc>
      </w:tr>
      <w:tr w:rsidR="0003647F" w:rsidRPr="00947551" w:rsidTr="00933039">
        <w:trPr>
          <w:trHeight w:val="300"/>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r w:rsidRPr="00AB2807">
              <w:t>Подписка</w:t>
            </w:r>
          </w:p>
        </w:tc>
        <w:tc>
          <w:tcPr>
            <w:tcW w:w="1275"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281 – журнал,</w:t>
            </w:r>
          </w:p>
          <w:p w:rsidR="0003647F" w:rsidRPr="009C7105" w:rsidRDefault="0003647F" w:rsidP="00933039">
            <w:pPr>
              <w:contextualSpacing/>
              <w:jc w:val="center"/>
              <w:rPr>
                <w:color w:val="000000" w:themeColor="text1"/>
              </w:rPr>
            </w:pPr>
            <w:r w:rsidRPr="009C7105">
              <w:rPr>
                <w:color w:val="000000" w:themeColor="text1"/>
              </w:rPr>
              <w:t>80 – подшивок газет</w:t>
            </w:r>
          </w:p>
        </w:tc>
        <w:tc>
          <w:tcPr>
            <w:tcW w:w="1276" w:type="dxa"/>
            <w:tcBorders>
              <w:top w:val="nil"/>
              <w:left w:val="nil"/>
              <w:bottom w:val="single" w:sz="4" w:space="0" w:color="auto"/>
              <w:right w:val="single" w:sz="4" w:space="0" w:color="auto"/>
            </w:tcBorders>
            <w:shd w:val="clear" w:color="auto" w:fill="auto"/>
            <w:noWrap/>
            <w:vAlign w:val="center"/>
          </w:tcPr>
          <w:p w:rsidR="0003647F" w:rsidRPr="00F65DAA" w:rsidRDefault="0003647F" w:rsidP="00933039">
            <w:pPr>
              <w:contextualSpacing/>
              <w:jc w:val="center"/>
              <w:rPr>
                <w:color w:val="000000" w:themeColor="text1"/>
              </w:rPr>
            </w:pPr>
            <w:r w:rsidRPr="00F65DAA">
              <w:rPr>
                <w:color w:val="000000" w:themeColor="text1"/>
              </w:rPr>
              <w:t>365 – журналов,</w:t>
            </w:r>
          </w:p>
          <w:p w:rsidR="0003647F" w:rsidRPr="00913B85" w:rsidRDefault="0003647F" w:rsidP="00933039">
            <w:pPr>
              <w:contextualSpacing/>
              <w:jc w:val="center"/>
              <w:rPr>
                <w:color w:val="000000" w:themeColor="text1"/>
                <w:highlight w:val="yellow"/>
              </w:rPr>
            </w:pPr>
            <w:r w:rsidRPr="003D0AC7">
              <w:rPr>
                <w:color w:val="000000" w:themeColor="text1"/>
              </w:rPr>
              <w:t>118 – подшивок газет</w:t>
            </w:r>
          </w:p>
        </w:tc>
        <w:tc>
          <w:tcPr>
            <w:tcW w:w="1134" w:type="dxa"/>
            <w:tcBorders>
              <w:top w:val="nil"/>
              <w:left w:val="nil"/>
              <w:bottom w:val="single" w:sz="4" w:space="0" w:color="auto"/>
              <w:right w:val="single" w:sz="4" w:space="0" w:color="auto"/>
            </w:tcBorders>
            <w:shd w:val="clear" w:color="auto" w:fill="auto"/>
            <w:vAlign w:val="center"/>
          </w:tcPr>
          <w:p w:rsidR="0003647F" w:rsidRPr="00194695" w:rsidRDefault="0003647F" w:rsidP="00933039">
            <w:pPr>
              <w:contextualSpacing/>
              <w:jc w:val="center"/>
              <w:rPr>
                <w:color w:val="000000" w:themeColor="text1"/>
              </w:rPr>
            </w:pPr>
            <w:r>
              <w:rPr>
                <w:color w:val="000000" w:themeColor="text1"/>
              </w:rPr>
              <w:t>412</w:t>
            </w:r>
            <w:r w:rsidRPr="00194695">
              <w:rPr>
                <w:color w:val="000000" w:themeColor="text1"/>
              </w:rPr>
              <w:t xml:space="preserve"> – журналов,</w:t>
            </w:r>
          </w:p>
          <w:p w:rsidR="0003647F" w:rsidRPr="00FC23DF" w:rsidRDefault="0003647F" w:rsidP="00933039">
            <w:pPr>
              <w:contextualSpacing/>
              <w:jc w:val="center"/>
              <w:rPr>
                <w:color w:val="000000" w:themeColor="text1"/>
                <w:highlight w:val="yellow"/>
              </w:rPr>
            </w:pPr>
            <w:r>
              <w:rPr>
                <w:color w:val="000000" w:themeColor="text1"/>
              </w:rPr>
              <w:t>56</w:t>
            </w:r>
            <w:r w:rsidRPr="00194695">
              <w:rPr>
                <w:color w:val="000000" w:themeColor="text1"/>
              </w:rPr>
              <w:t xml:space="preserve"> – подшивок газет</w:t>
            </w:r>
          </w:p>
        </w:tc>
        <w:tc>
          <w:tcPr>
            <w:tcW w:w="1276"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Местный  бюджет -  144054,45</w:t>
            </w:r>
          </w:p>
        </w:tc>
        <w:tc>
          <w:tcPr>
            <w:tcW w:w="1276" w:type="dxa"/>
            <w:tcBorders>
              <w:top w:val="nil"/>
              <w:left w:val="nil"/>
              <w:bottom w:val="single" w:sz="4" w:space="0" w:color="auto"/>
              <w:right w:val="single" w:sz="4" w:space="0" w:color="auto"/>
            </w:tcBorders>
            <w:shd w:val="clear" w:color="auto" w:fill="auto"/>
            <w:noWrap/>
            <w:vAlign w:val="center"/>
          </w:tcPr>
          <w:p w:rsidR="0003647F" w:rsidRPr="00FC23DF" w:rsidRDefault="0003647F" w:rsidP="00933039">
            <w:pPr>
              <w:contextualSpacing/>
              <w:jc w:val="center"/>
              <w:rPr>
                <w:color w:val="000000" w:themeColor="text1"/>
              </w:rPr>
            </w:pPr>
            <w:r w:rsidRPr="00FC23DF">
              <w:rPr>
                <w:color w:val="000000" w:themeColor="text1"/>
              </w:rPr>
              <w:t>Местный  бюджет -  152875,52</w:t>
            </w:r>
          </w:p>
        </w:tc>
        <w:tc>
          <w:tcPr>
            <w:tcW w:w="1275" w:type="dxa"/>
            <w:tcBorders>
              <w:top w:val="nil"/>
              <w:left w:val="nil"/>
              <w:bottom w:val="single" w:sz="4" w:space="0" w:color="auto"/>
              <w:right w:val="single" w:sz="4" w:space="0" w:color="auto"/>
            </w:tcBorders>
            <w:shd w:val="clear" w:color="auto" w:fill="auto"/>
            <w:vAlign w:val="center"/>
          </w:tcPr>
          <w:p w:rsidR="0003647F" w:rsidRPr="00FC23DF" w:rsidRDefault="0003647F" w:rsidP="00933039">
            <w:pPr>
              <w:contextualSpacing/>
              <w:jc w:val="center"/>
              <w:rPr>
                <w:b/>
                <w:color w:val="000000" w:themeColor="text1"/>
              </w:rPr>
            </w:pPr>
            <w:r w:rsidRPr="00FC23DF">
              <w:rPr>
                <w:b/>
                <w:color w:val="000000" w:themeColor="text1"/>
              </w:rPr>
              <w:t xml:space="preserve">Местный  бюджет -  </w:t>
            </w:r>
            <w:r>
              <w:rPr>
                <w:b/>
                <w:color w:val="000000" w:themeColor="text1"/>
              </w:rPr>
              <w:t>159999,01</w:t>
            </w:r>
          </w:p>
        </w:tc>
      </w:tr>
      <w:tr w:rsidR="0003647F" w:rsidRPr="00947551" w:rsidTr="00933039">
        <w:trPr>
          <w:trHeight w:val="300"/>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r w:rsidRPr="00AB2807">
              <w:t>Местный (муниципальный) обязательный экземпляр</w:t>
            </w:r>
          </w:p>
        </w:tc>
        <w:tc>
          <w:tcPr>
            <w:tcW w:w="1275" w:type="dxa"/>
            <w:tcBorders>
              <w:top w:val="nil"/>
              <w:left w:val="nil"/>
              <w:bottom w:val="single" w:sz="4" w:space="0" w:color="auto"/>
              <w:right w:val="single" w:sz="4" w:space="0" w:color="auto"/>
            </w:tcBorders>
            <w:shd w:val="clear" w:color="auto" w:fill="auto"/>
            <w:noWrap/>
            <w:vAlign w:val="center"/>
          </w:tcPr>
          <w:p w:rsidR="0003647F" w:rsidRPr="009C7105" w:rsidRDefault="0003647F" w:rsidP="00933039">
            <w:pPr>
              <w:contextualSpacing/>
              <w:jc w:val="center"/>
              <w:rPr>
                <w:color w:val="000000" w:themeColor="text1"/>
              </w:rPr>
            </w:pPr>
            <w:r w:rsidRPr="009C7105">
              <w:rPr>
                <w:color w:val="000000" w:themeColor="text1"/>
              </w:rPr>
              <w:t>7</w:t>
            </w:r>
          </w:p>
        </w:tc>
        <w:tc>
          <w:tcPr>
            <w:tcW w:w="1276" w:type="dxa"/>
            <w:tcBorders>
              <w:top w:val="nil"/>
              <w:left w:val="nil"/>
              <w:bottom w:val="single" w:sz="4" w:space="0" w:color="auto"/>
              <w:right w:val="single" w:sz="4" w:space="0" w:color="auto"/>
            </w:tcBorders>
            <w:shd w:val="clear" w:color="auto" w:fill="auto"/>
            <w:noWrap/>
            <w:vAlign w:val="center"/>
          </w:tcPr>
          <w:p w:rsidR="0003647F" w:rsidRPr="00570101" w:rsidRDefault="0003647F" w:rsidP="00933039">
            <w:pPr>
              <w:contextualSpacing/>
              <w:jc w:val="center"/>
              <w:rPr>
                <w:color w:val="000000" w:themeColor="text1"/>
                <w:highlight w:val="yellow"/>
              </w:rPr>
            </w:pPr>
            <w:r w:rsidRPr="007B0E58">
              <w:rPr>
                <w:color w:val="000000" w:themeColor="text1"/>
              </w:rPr>
              <w:t>7</w:t>
            </w:r>
          </w:p>
        </w:tc>
        <w:tc>
          <w:tcPr>
            <w:tcW w:w="1134" w:type="dxa"/>
            <w:tcBorders>
              <w:top w:val="nil"/>
              <w:left w:val="nil"/>
              <w:bottom w:val="single" w:sz="4" w:space="0" w:color="auto"/>
              <w:right w:val="single" w:sz="4" w:space="0" w:color="auto"/>
            </w:tcBorders>
            <w:shd w:val="clear" w:color="auto" w:fill="auto"/>
            <w:vAlign w:val="center"/>
          </w:tcPr>
          <w:p w:rsidR="0003647F" w:rsidRPr="00FC23DF" w:rsidRDefault="0003647F" w:rsidP="00933039">
            <w:pPr>
              <w:contextualSpacing/>
              <w:jc w:val="center"/>
              <w:rPr>
                <w:color w:val="000000" w:themeColor="text1"/>
                <w:highlight w:val="yellow"/>
              </w:rPr>
            </w:pPr>
            <w:r w:rsidRPr="00194695">
              <w:rPr>
                <w:color w:val="000000" w:themeColor="text1"/>
              </w:rPr>
              <w:t>7</w:t>
            </w:r>
          </w:p>
        </w:tc>
        <w:tc>
          <w:tcPr>
            <w:tcW w:w="1276" w:type="dxa"/>
            <w:tcBorders>
              <w:top w:val="nil"/>
              <w:left w:val="nil"/>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p>
        </w:tc>
        <w:tc>
          <w:tcPr>
            <w:tcW w:w="1276" w:type="dxa"/>
            <w:tcBorders>
              <w:top w:val="nil"/>
              <w:left w:val="nil"/>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p>
        </w:tc>
        <w:tc>
          <w:tcPr>
            <w:tcW w:w="1275"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pPr>
          </w:p>
        </w:tc>
      </w:tr>
      <w:tr w:rsidR="0003647F" w:rsidRPr="00947551" w:rsidTr="00933039">
        <w:trPr>
          <w:trHeight w:val="300"/>
        </w:trPr>
        <w:tc>
          <w:tcPr>
            <w:tcW w:w="2699" w:type="dxa"/>
            <w:tcBorders>
              <w:top w:val="nil"/>
              <w:left w:val="single" w:sz="4" w:space="0" w:color="auto"/>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r w:rsidRPr="00AB2807">
              <w:t>ИТОГО</w:t>
            </w:r>
          </w:p>
        </w:tc>
        <w:tc>
          <w:tcPr>
            <w:tcW w:w="1275" w:type="dxa"/>
            <w:tcBorders>
              <w:top w:val="nil"/>
              <w:left w:val="nil"/>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p>
        </w:tc>
        <w:tc>
          <w:tcPr>
            <w:tcW w:w="1276" w:type="dxa"/>
            <w:tcBorders>
              <w:top w:val="nil"/>
              <w:left w:val="nil"/>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p>
        </w:tc>
        <w:tc>
          <w:tcPr>
            <w:tcW w:w="1134"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pPr>
          </w:p>
        </w:tc>
        <w:tc>
          <w:tcPr>
            <w:tcW w:w="1276" w:type="dxa"/>
            <w:tcBorders>
              <w:top w:val="single" w:sz="4" w:space="0" w:color="auto"/>
              <w:left w:val="nil"/>
              <w:bottom w:val="single" w:sz="4" w:space="0" w:color="auto"/>
              <w:right w:val="single" w:sz="4" w:space="0" w:color="auto"/>
            </w:tcBorders>
            <w:shd w:val="clear" w:color="auto" w:fill="auto"/>
            <w:noWrap/>
            <w:vAlign w:val="center"/>
          </w:tcPr>
          <w:p w:rsidR="0003647F" w:rsidRPr="00AB2807" w:rsidRDefault="0003647F" w:rsidP="00933039">
            <w:pPr>
              <w:contextualSpacing/>
              <w:jc w:val="center"/>
            </w:pPr>
          </w:p>
        </w:tc>
        <w:tc>
          <w:tcPr>
            <w:tcW w:w="1276" w:type="dxa"/>
            <w:tcBorders>
              <w:top w:val="nil"/>
              <w:left w:val="nil"/>
              <w:bottom w:val="single" w:sz="4" w:space="0" w:color="auto"/>
              <w:right w:val="single" w:sz="4" w:space="0" w:color="auto"/>
            </w:tcBorders>
            <w:shd w:val="clear" w:color="auto" w:fill="auto"/>
            <w:noWrap/>
            <w:vAlign w:val="center"/>
          </w:tcPr>
          <w:p w:rsidR="0003647F" w:rsidRPr="00AB2807" w:rsidRDefault="0003647F" w:rsidP="00933039">
            <w:pPr>
              <w:contextualSpacing/>
              <w:jc w:val="center"/>
              <w:rPr>
                <w:b/>
              </w:rPr>
            </w:pPr>
          </w:p>
        </w:tc>
        <w:tc>
          <w:tcPr>
            <w:tcW w:w="1275" w:type="dxa"/>
            <w:tcBorders>
              <w:top w:val="nil"/>
              <w:left w:val="nil"/>
              <w:bottom w:val="single" w:sz="4" w:space="0" w:color="auto"/>
              <w:right w:val="single" w:sz="4" w:space="0" w:color="auto"/>
            </w:tcBorders>
            <w:shd w:val="clear" w:color="auto" w:fill="auto"/>
            <w:vAlign w:val="center"/>
          </w:tcPr>
          <w:p w:rsidR="0003647F" w:rsidRPr="00AB2807" w:rsidRDefault="0003647F" w:rsidP="00933039">
            <w:pPr>
              <w:contextualSpacing/>
              <w:jc w:val="center"/>
              <w:rPr>
                <w:b/>
              </w:rPr>
            </w:pPr>
          </w:p>
        </w:tc>
      </w:tr>
    </w:tbl>
    <w:p w:rsidR="008E7A43" w:rsidRPr="00947551" w:rsidRDefault="008E7A43" w:rsidP="008E7A43">
      <w:pPr>
        <w:jc w:val="both"/>
        <w:rPr>
          <w:highlight w:val="yellow"/>
        </w:rPr>
      </w:pPr>
    </w:p>
    <w:p w:rsidR="0053652F" w:rsidRDefault="0053652F" w:rsidP="0053652F">
      <w:pPr>
        <w:ind w:firstLine="709"/>
        <w:contextualSpacing/>
        <w:jc w:val="both"/>
        <w:rPr>
          <w:color w:val="000000" w:themeColor="text1"/>
        </w:rPr>
      </w:pPr>
      <w:r w:rsidRPr="00F65DAA">
        <w:rPr>
          <w:color w:val="000000" w:themeColor="text1"/>
        </w:rPr>
        <w:t xml:space="preserve">Приобретение новых изданий на средства местного, областного и </w:t>
      </w:r>
      <w:r>
        <w:rPr>
          <w:color w:val="000000" w:themeColor="text1"/>
        </w:rPr>
        <w:t>федерального бюджетов составили – 412</w:t>
      </w:r>
      <w:r w:rsidRPr="00F65DAA">
        <w:rPr>
          <w:color w:val="000000" w:themeColor="text1"/>
        </w:rPr>
        <w:t xml:space="preserve"> журналов, </w:t>
      </w:r>
      <w:r>
        <w:rPr>
          <w:color w:val="000000" w:themeColor="text1"/>
        </w:rPr>
        <w:t>56</w:t>
      </w:r>
      <w:r w:rsidRPr="00F65DAA">
        <w:rPr>
          <w:color w:val="000000" w:themeColor="text1"/>
        </w:rPr>
        <w:t xml:space="preserve"> подшивок газет и </w:t>
      </w:r>
      <w:r>
        <w:rPr>
          <w:color w:val="000000" w:themeColor="text1"/>
        </w:rPr>
        <w:t>922</w:t>
      </w:r>
      <w:r w:rsidRPr="00F65DAA">
        <w:rPr>
          <w:color w:val="000000" w:themeColor="text1"/>
        </w:rPr>
        <w:t xml:space="preserve"> экземпляр</w:t>
      </w:r>
      <w:r>
        <w:rPr>
          <w:color w:val="000000" w:themeColor="text1"/>
        </w:rPr>
        <w:t>а</w:t>
      </w:r>
      <w:r w:rsidRPr="00F65DAA">
        <w:rPr>
          <w:color w:val="000000" w:themeColor="text1"/>
        </w:rPr>
        <w:t xml:space="preserve"> документов</w:t>
      </w:r>
      <w:r>
        <w:rPr>
          <w:color w:val="000000" w:themeColor="text1"/>
        </w:rPr>
        <w:t>.</w:t>
      </w:r>
    </w:p>
    <w:p w:rsidR="0053652F" w:rsidRPr="00877875" w:rsidRDefault="0053652F" w:rsidP="0053652F">
      <w:pPr>
        <w:ind w:firstLine="709"/>
        <w:contextualSpacing/>
        <w:jc w:val="both"/>
        <w:rPr>
          <w:color w:val="000000" w:themeColor="text1"/>
        </w:rPr>
      </w:pPr>
      <w:r w:rsidRPr="00877875">
        <w:rPr>
          <w:color w:val="000000" w:themeColor="text1"/>
        </w:rPr>
        <w:t xml:space="preserve">Муниципальные библиотеки приняли в свои фонды безвозмездную помощь из разных источников, всего </w:t>
      </w:r>
      <w:r>
        <w:rPr>
          <w:color w:val="000000" w:themeColor="text1"/>
        </w:rPr>
        <w:t>103</w:t>
      </w:r>
      <w:r w:rsidRPr="00877875">
        <w:rPr>
          <w:color w:val="000000" w:themeColor="text1"/>
        </w:rPr>
        <w:t xml:space="preserve"> экземпляр</w:t>
      </w:r>
      <w:r>
        <w:rPr>
          <w:color w:val="000000" w:themeColor="text1"/>
        </w:rPr>
        <w:t>а</w:t>
      </w:r>
      <w:r w:rsidRPr="00877875">
        <w:rPr>
          <w:color w:val="000000" w:themeColor="text1"/>
        </w:rPr>
        <w:t xml:space="preserve">. </w:t>
      </w:r>
    </w:p>
    <w:p w:rsidR="0053652F" w:rsidRDefault="0053652F" w:rsidP="0053652F">
      <w:pPr>
        <w:ind w:firstLine="709"/>
        <w:contextualSpacing/>
        <w:jc w:val="both"/>
        <w:rPr>
          <w:color w:val="000000" w:themeColor="text1"/>
        </w:rPr>
      </w:pPr>
      <w:r w:rsidRPr="00877875">
        <w:rPr>
          <w:color w:val="000000" w:themeColor="text1"/>
        </w:rPr>
        <w:t>Неотъемлемой частью комплектования фондов муниципальных библиотек являются периодические издания. Общее количество газет и журналов, выписанных библиотеками ЦБС, составило 1</w:t>
      </w:r>
      <w:r>
        <w:rPr>
          <w:color w:val="000000" w:themeColor="text1"/>
        </w:rPr>
        <w:t>29</w:t>
      </w:r>
      <w:r w:rsidRPr="00877875">
        <w:rPr>
          <w:color w:val="000000" w:themeColor="text1"/>
        </w:rPr>
        <w:t xml:space="preserve"> наименований, что на </w:t>
      </w:r>
      <w:r>
        <w:rPr>
          <w:color w:val="000000" w:themeColor="text1"/>
        </w:rPr>
        <w:t>21</w:t>
      </w:r>
      <w:r w:rsidRPr="00877875">
        <w:rPr>
          <w:color w:val="000000" w:themeColor="text1"/>
        </w:rPr>
        <w:t xml:space="preserve"> больше чем в прошлом году (</w:t>
      </w:r>
      <w:r>
        <w:rPr>
          <w:color w:val="000000" w:themeColor="text1"/>
        </w:rPr>
        <w:t>108</w:t>
      </w:r>
      <w:r w:rsidRPr="00877875">
        <w:rPr>
          <w:color w:val="000000" w:themeColor="text1"/>
        </w:rPr>
        <w:t>). (</w:t>
      </w:r>
      <w:r>
        <w:rPr>
          <w:color w:val="000000" w:themeColor="text1"/>
        </w:rPr>
        <w:t>71</w:t>
      </w:r>
      <w:r w:rsidRPr="00877875">
        <w:rPr>
          <w:color w:val="000000" w:themeColor="text1"/>
        </w:rPr>
        <w:t xml:space="preserve"> наименовани</w:t>
      </w:r>
      <w:r>
        <w:rPr>
          <w:color w:val="000000" w:themeColor="text1"/>
        </w:rPr>
        <w:t>е</w:t>
      </w:r>
      <w:r w:rsidRPr="00877875">
        <w:rPr>
          <w:color w:val="000000" w:themeColor="text1"/>
        </w:rPr>
        <w:t xml:space="preserve"> получили библиотеки п. Сосьва, 5</w:t>
      </w:r>
      <w:r>
        <w:rPr>
          <w:color w:val="000000" w:themeColor="text1"/>
        </w:rPr>
        <w:t>8</w:t>
      </w:r>
      <w:r w:rsidRPr="00877875">
        <w:rPr>
          <w:color w:val="000000" w:themeColor="text1"/>
        </w:rPr>
        <w:t xml:space="preserve"> наименований – сельские библиотеки). </w:t>
      </w:r>
    </w:p>
    <w:p w:rsidR="00D009AC" w:rsidRDefault="00D009AC" w:rsidP="00D009AC">
      <w:pPr>
        <w:ind w:firstLine="709"/>
        <w:contextualSpacing/>
        <w:jc w:val="both"/>
      </w:pPr>
      <w:r w:rsidRPr="0053652F">
        <w:t>В фондах библиотек СГО находится 57 компакт-диск</w:t>
      </w:r>
      <w:r w:rsidR="00CA3848" w:rsidRPr="0053652F">
        <w:t>ов</w:t>
      </w:r>
      <w:r w:rsidRPr="0053652F">
        <w:t>. А также в фонде Центральной районной библиотеки им. М. Горького имеются книги с крупным шрифтом – 4 экземпляра,  шрифтом Брайля – 4 экземпляра.</w:t>
      </w:r>
    </w:p>
    <w:p w:rsidR="0053652F" w:rsidRPr="0053652F" w:rsidRDefault="0053652F" w:rsidP="00D009AC">
      <w:pPr>
        <w:ind w:firstLine="709"/>
        <w:contextualSpacing/>
        <w:jc w:val="both"/>
      </w:pPr>
      <w:r>
        <w:t xml:space="preserve">В 2021 году также электронный читальный зал «Литрес» пополнился на </w:t>
      </w:r>
      <w:r w:rsidR="00FB1C16">
        <w:t>12</w:t>
      </w:r>
      <w:r>
        <w:t xml:space="preserve"> э</w:t>
      </w:r>
      <w:r w:rsidR="00FB1C16">
        <w:t>к</w:t>
      </w:r>
      <w:r>
        <w:t>земпляров.</w:t>
      </w:r>
    </w:p>
    <w:p w:rsidR="00D009AC" w:rsidRPr="00947551" w:rsidRDefault="00D009AC" w:rsidP="00D009AC">
      <w:pPr>
        <w:ind w:firstLine="709"/>
        <w:contextualSpacing/>
        <w:jc w:val="both"/>
        <w:rPr>
          <w:highlight w:val="yellow"/>
        </w:rPr>
      </w:pPr>
    </w:p>
    <w:p w:rsidR="008E7A43" w:rsidRPr="003A680E" w:rsidRDefault="008E7A43" w:rsidP="008E7A43">
      <w:pPr>
        <w:numPr>
          <w:ilvl w:val="2"/>
          <w:numId w:val="3"/>
        </w:numPr>
        <w:ind w:left="0" w:firstLine="0"/>
        <w:jc w:val="both"/>
      </w:pPr>
      <w:r w:rsidRPr="003A680E">
        <w:t>Подписка на печатные периодические издания. Количество названий периодических изданий.</w:t>
      </w:r>
    </w:p>
    <w:p w:rsidR="0053652F" w:rsidRPr="0053652F" w:rsidRDefault="0053652F" w:rsidP="0053652F">
      <w:pPr>
        <w:ind w:firstLine="709"/>
        <w:contextualSpacing/>
        <w:jc w:val="both"/>
        <w:rPr>
          <w:color w:val="000000" w:themeColor="text1"/>
        </w:rPr>
      </w:pPr>
      <w:r w:rsidRPr="0053652F">
        <w:rPr>
          <w:color w:val="000000" w:themeColor="text1"/>
        </w:rPr>
        <w:t>В 2021 году во втором полугодии от Почты России было получено 129 наименований газет и журналов (71 наименование получили библиотеки п. Сосьва, 58 наименований – сельские библиотеки). Финансирование в 2021 году было увеличено на 4,7%,  Почта России сделала скидку на подписку на второе полугодие 2021 года, за счет этого произошло увеличение количества подписных изданий. Количество подшивок газет и журналов уменьшилось по сравнению с 2020 годом в связи стем, что поступление периодических изданий в первом полугодии 2021 года не осуществлялось по вине поставщика.</w:t>
      </w:r>
    </w:p>
    <w:p w:rsidR="000619C3" w:rsidRPr="00947551" w:rsidRDefault="000619C3" w:rsidP="000619C3">
      <w:pPr>
        <w:jc w:val="both"/>
        <w:rPr>
          <w:highlight w:val="yellow"/>
        </w:rPr>
      </w:pPr>
    </w:p>
    <w:p w:rsidR="008E7A43" w:rsidRPr="003A680E" w:rsidRDefault="008E7A43" w:rsidP="008E7A43">
      <w:pPr>
        <w:numPr>
          <w:ilvl w:val="2"/>
          <w:numId w:val="3"/>
        </w:numPr>
        <w:ind w:left="0" w:firstLine="0"/>
        <w:jc w:val="both"/>
      </w:pPr>
      <w:r w:rsidRPr="003A680E">
        <w:t>Количество экземпляров новых поступлений в библиотечные фонды на 1000 человек населения.</w:t>
      </w:r>
    </w:p>
    <w:p w:rsidR="006B7597" w:rsidRPr="003A680E" w:rsidRDefault="003A680E" w:rsidP="003A680E">
      <w:pPr>
        <w:ind w:firstLine="709"/>
        <w:jc w:val="both"/>
      </w:pPr>
      <w:r w:rsidRPr="00F40441">
        <w:t xml:space="preserve">Количество экземпляров новых поступлений </w:t>
      </w:r>
      <w:r w:rsidRPr="003A680E">
        <w:rPr>
          <w:color w:val="000000" w:themeColor="text1"/>
        </w:rPr>
        <w:t xml:space="preserve">составляет 68 экземпляров на 1000 жителей, (6,8% – на одного жителя, 27,1% – на 1 читателя). Норматив ЮНЕСКО – </w:t>
      </w:r>
      <w:r w:rsidRPr="00F40441">
        <w:t>250 документов в год на 1000 жителей. В отчетном году норматив выполнен только на 27,2%</w:t>
      </w:r>
      <w:r>
        <w:t>.</w:t>
      </w:r>
    </w:p>
    <w:p w:rsidR="006B7597" w:rsidRPr="00E12C55" w:rsidRDefault="006B7597" w:rsidP="006B7597">
      <w:pPr>
        <w:jc w:val="both"/>
      </w:pPr>
    </w:p>
    <w:p w:rsidR="00276F75" w:rsidRPr="00E12C55" w:rsidRDefault="00276F75" w:rsidP="00276F75">
      <w:pPr>
        <w:numPr>
          <w:ilvl w:val="1"/>
          <w:numId w:val="3"/>
        </w:numPr>
        <w:ind w:left="0" w:firstLine="0"/>
        <w:jc w:val="both"/>
      </w:pPr>
      <w:r w:rsidRPr="00E12C55">
        <w:rPr>
          <w:b/>
        </w:rPr>
        <w:t xml:space="preserve">Общая характеристика совокупного фонда </w:t>
      </w:r>
      <w:r w:rsidR="003E12AE" w:rsidRPr="00E12C55">
        <w:rPr>
          <w:b/>
        </w:rPr>
        <w:t>ЦБС</w:t>
      </w:r>
      <w:r w:rsidR="003E12AE" w:rsidRPr="00E12C55">
        <w:t xml:space="preserve"> </w:t>
      </w:r>
      <w:r w:rsidRPr="00E12C55">
        <w:t xml:space="preserve"> (объём, видовой и отраслевой состав). Поступления в фонд</w:t>
      </w:r>
      <w:r w:rsidR="003E12AE" w:rsidRPr="00E12C55">
        <w:t xml:space="preserve"> </w:t>
      </w:r>
      <w:r w:rsidRPr="00E12C55">
        <w:t>документов на физических (материальных) носителях. Выбытие из фондов с указанием причин исключения из фонда.</w:t>
      </w:r>
    </w:p>
    <w:p w:rsidR="008143EA" w:rsidRPr="00E12C55" w:rsidRDefault="008143EA" w:rsidP="008143EA">
      <w:pPr>
        <w:ind w:firstLine="709"/>
        <w:contextualSpacing/>
        <w:jc w:val="both"/>
      </w:pPr>
      <w:r w:rsidRPr="00E12C55">
        <w:lastRenderedPageBreak/>
        <w:t>Общий фонд библиотек Сосьвинского го</w:t>
      </w:r>
      <w:r w:rsidR="00E12C55" w:rsidRPr="00E12C55">
        <w:t>родского округа на 1 января 2021 года составляет 76065</w:t>
      </w:r>
      <w:r w:rsidRPr="00E12C55">
        <w:t xml:space="preserve"> экземпляров документов. Из них 57 электронных документов на съемных носителях,  книги с крупным шрифтом – 4 экземпляра,  шрифтом Брайля – 4 экземпляра.</w:t>
      </w:r>
    </w:p>
    <w:p w:rsidR="008143EA" w:rsidRPr="00E12C55" w:rsidRDefault="00E12C55" w:rsidP="008143EA">
      <w:pPr>
        <w:ind w:firstLine="709"/>
        <w:contextualSpacing/>
        <w:jc w:val="both"/>
      </w:pPr>
      <w:r w:rsidRPr="00E12C55">
        <w:t>Фонд городских библиотек – 29887</w:t>
      </w:r>
      <w:r w:rsidR="008143EA" w:rsidRPr="00E12C55">
        <w:t xml:space="preserve"> экземпляров, фонд сельских библиотек – 4</w:t>
      </w:r>
      <w:r w:rsidRPr="00E12C55">
        <w:t>6178</w:t>
      </w:r>
      <w:r w:rsidR="008143EA" w:rsidRPr="00E12C55">
        <w:t xml:space="preserve"> экземпляров.</w:t>
      </w:r>
    </w:p>
    <w:p w:rsidR="008143EA" w:rsidRPr="00E12C55" w:rsidRDefault="008143EA" w:rsidP="008143EA">
      <w:pPr>
        <w:ind w:firstLine="709"/>
        <w:contextualSpacing/>
        <w:jc w:val="both"/>
      </w:pPr>
      <w:r w:rsidRPr="00E12C55">
        <w:t>Библиотечный фонд в основном содержит печатные издания (книги, брошюры, журналы, газеты). CD, DVD и аудиовизуальные материалы (57 экз.) собраны в библиографическом отделе центральной библиотеки.</w:t>
      </w:r>
      <w:r w:rsidR="00BA5819" w:rsidRPr="00E12C55">
        <w:t xml:space="preserve"> Электронные сетевые документы </w:t>
      </w:r>
      <w:r w:rsidR="008E2ABF" w:rsidRPr="008E2ABF">
        <w:t>48</w:t>
      </w:r>
      <w:r w:rsidR="00BA5819" w:rsidRPr="008E2ABF">
        <w:t xml:space="preserve"> </w:t>
      </w:r>
      <w:r w:rsidR="00BA5819" w:rsidRPr="00E12C55">
        <w:t>экземпляров (приобретены в магазине электронных книг «ЛитРес»)</w:t>
      </w:r>
      <w:r w:rsidR="008C09C0" w:rsidRPr="00E12C55">
        <w:t>.</w:t>
      </w:r>
    </w:p>
    <w:p w:rsidR="00276F75" w:rsidRPr="00E12C55" w:rsidRDefault="008143EA" w:rsidP="008143EA">
      <w:pPr>
        <w:ind w:firstLine="709"/>
        <w:contextualSpacing/>
        <w:jc w:val="both"/>
      </w:pPr>
      <w:r w:rsidRPr="00E12C55">
        <w:t>В 202</w:t>
      </w:r>
      <w:r w:rsidR="00E12C55">
        <w:t>1</w:t>
      </w:r>
      <w:r w:rsidRPr="00E12C55">
        <w:t xml:space="preserve"> году из фондов библиотек исключено </w:t>
      </w:r>
      <w:r w:rsidR="00E12C55" w:rsidRPr="00E12C55">
        <w:rPr>
          <w:color w:val="000000"/>
        </w:rPr>
        <w:t>5170</w:t>
      </w:r>
      <w:r w:rsidRPr="00E12C55">
        <w:t xml:space="preserve"> экземпляров литературы (</w:t>
      </w:r>
      <w:r w:rsidR="00E12C55" w:rsidRPr="00E12C55">
        <w:t>6</w:t>
      </w:r>
      <w:r w:rsidRPr="00E12C55">
        <w:t>,</w:t>
      </w:r>
      <w:r w:rsidR="00E12C55" w:rsidRPr="00E12C55">
        <w:t>4</w:t>
      </w:r>
      <w:r w:rsidRPr="00E12C55">
        <w:t>% от общего объема фондов библиотек). Основной причиной выбытия является ветхость для книг и устаревшее содержание для периодических изданий. Все экземпляры выбыли из фонда – по причине ветхости.</w:t>
      </w:r>
    </w:p>
    <w:p w:rsidR="00276F75" w:rsidRPr="00E12C55" w:rsidRDefault="00276F75" w:rsidP="00630AE5">
      <w:pPr>
        <w:jc w:val="right"/>
        <w:rPr>
          <w:b/>
        </w:rPr>
      </w:pPr>
      <w:r w:rsidRPr="00E12C55">
        <w:rPr>
          <w:i/>
        </w:rPr>
        <w:t xml:space="preserve">Табл. № 1 </w:t>
      </w:r>
      <w:r w:rsidRPr="00E12C55">
        <w:rPr>
          <w:b/>
        </w:rPr>
        <w:t xml:space="preserve">Состав фонда по видам документов </w:t>
      </w:r>
      <w:r w:rsidRPr="00E12C55">
        <w:t>(в экземплярах)</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31"/>
        <w:gridCol w:w="1314"/>
        <w:gridCol w:w="1627"/>
        <w:gridCol w:w="1557"/>
        <w:gridCol w:w="2116"/>
        <w:gridCol w:w="1973"/>
      </w:tblGrid>
      <w:tr w:rsidR="00276F75" w:rsidRPr="00E12C55" w:rsidTr="005853C3">
        <w:tc>
          <w:tcPr>
            <w:tcW w:w="1331" w:type="dxa"/>
            <w:vMerge w:val="restart"/>
            <w:shd w:val="clear" w:color="auto" w:fill="auto"/>
          </w:tcPr>
          <w:p w:rsidR="00276F75" w:rsidRPr="00E12C55" w:rsidRDefault="00276F75" w:rsidP="00D63BDC">
            <w:pPr>
              <w:jc w:val="center"/>
              <w:rPr>
                <w:rFonts w:eastAsia="Calibri"/>
                <w:b/>
                <w:sz w:val="22"/>
                <w:szCs w:val="22"/>
              </w:rPr>
            </w:pPr>
            <w:r w:rsidRPr="00E12C55">
              <w:rPr>
                <w:rFonts w:eastAsia="Calibri"/>
                <w:b/>
                <w:sz w:val="22"/>
                <w:szCs w:val="22"/>
              </w:rPr>
              <w:t>Фонд на 1.01.2021</w:t>
            </w:r>
          </w:p>
        </w:tc>
        <w:tc>
          <w:tcPr>
            <w:tcW w:w="2941" w:type="dxa"/>
            <w:gridSpan w:val="2"/>
            <w:shd w:val="clear" w:color="auto" w:fill="auto"/>
          </w:tcPr>
          <w:p w:rsidR="00276F75" w:rsidRPr="00E12C55" w:rsidRDefault="00276F75" w:rsidP="00D63BDC">
            <w:pPr>
              <w:jc w:val="center"/>
              <w:rPr>
                <w:rFonts w:eastAsia="Calibri"/>
                <w:sz w:val="22"/>
                <w:szCs w:val="22"/>
              </w:rPr>
            </w:pPr>
            <w:r w:rsidRPr="00E12C55">
              <w:rPr>
                <w:rFonts w:eastAsia="Calibri"/>
                <w:sz w:val="22"/>
                <w:szCs w:val="22"/>
              </w:rPr>
              <w:t>Печатные издания</w:t>
            </w:r>
          </w:p>
        </w:tc>
        <w:tc>
          <w:tcPr>
            <w:tcW w:w="1557" w:type="dxa"/>
            <w:vMerge w:val="restart"/>
            <w:shd w:val="clear" w:color="auto" w:fill="auto"/>
          </w:tcPr>
          <w:p w:rsidR="00276F75" w:rsidRPr="00E12C55" w:rsidRDefault="00276F75" w:rsidP="00D63BDC">
            <w:pPr>
              <w:jc w:val="center"/>
              <w:rPr>
                <w:rFonts w:eastAsia="Calibri"/>
                <w:sz w:val="22"/>
                <w:szCs w:val="22"/>
              </w:rPr>
            </w:pPr>
            <w:r w:rsidRPr="00E12C55">
              <w:rPr>
                <w:rFonts w:eastAsia="Calibri"/>
                <w:sz w:val="22"/>
                <w:szCs w:val="22"/>
              </w:rPr>
              <w:t>Электронные документы на съемных носителях</w:t>
            </w:r>
          </w:p>
        </w:tc>
        <w:tc>
          <w:tcPr>
            <w:tcW w:w="2116" w:type="dxa"/>
            <w:vMerge w:val="restart"/>
            <w:shd w:val="clear" w:color="auto" w:fill="auto"/>
          </w:tcPr>
          <w:p w:rsidR="00276F75" w:rsidRPr="00E12C55" w:rsidRDefault="00276F75" w:rsidP="00D63BDC">
            <w:pPr>
              <w:jc w:val="center"/>
              <w:rPr>
                <w:rFonts w:eastAsia="Calibri"/>
                <w:sz w:val="22"/>
                <w:szCs w:val="22"/>
              </w:rPr>
            </w:pPr>
            <w:r w:rsidRPr="00E12C55">
              <w:rPr>
                <w:rFonts w:eastAsia="Calibri"/>
                <w:sz w:val="22"/>
                <w:szCs w:val="22"/>
              </w:rPr>
              <w:t>Документы на других видах носителей (грампластинки, аудио-, видео-кассеты и т. д.)</w:t>
            </w:r>
          </w:p>
        </w:tc>
        <w:tc>
          <w:tcPr>
            <w:tcW w:w="1973" w:type="dxa"/>
            <w:vMerge w:val="restart"/>
            <w:shd w:val="clear" w:color="auto" w:fill="auto"/>
          </w:tcPr>
          <w:p w:rsidR="00276F75" w:rsidRPr="00E12C55" w:rsidRDefault="00276F75" w:rsidP="00D63BDC">
            <w:pPr>
              <w:jc w:val="center"/>
              <w:rPr>
                <w:rFonts w:eastAsia="Calibri"/>
                <w:sz w:val="22"/>
                <w:szCs w:val="22"/>
              </w:rPr>
            </w:pPr>
            <w:r w:rsidRPr="00E12C55">
              <w:rPr>
                <w:rFonts w:eastAsia="Calibri"/>
                <w:sz w:val="22"/>
                <w:szCs w:val="22"/>
              </w:rPr>
              <w:t>Документы для слепых и слабовидящих</w:t>
            </w:r>
          </w:p>
        </w:tc>
      </w:tr>
      <w:tr w:rsidR="00276F75" w:rsidRPr="00E12C55" w:rsidTr="005853C3">
        <w:tc>
          <w:tcPr>
            <w:tcW w:w="1331" w:type="dxa"/>
            <w:vMerge/>
            <w:shd w:val="clear" w:color="auto" w:fill="auto"/>
          </w:tcPr>
          <w:p w:rsidR="00276F75" w:rsidRPr="00E12C55" w:rsidRDefault="00276F75" w:rsidP="00D63BDC">
            <w:pPr>
              <w:jc w:val="center"/>
              <w:rPr>
                <w:rFonts w:eastAsia="Calibri"/>
                <w:sz w:val="22"/>
                <w:szCs w:val="22"/>
              </w:rPr>
            </w:pPr>
          </w:p>
        </w:tc>
        <w:tc>
          <w:tcPr>
            <w:tcW w:w="1314" w:type="dxa"/>
            <w:shd w:val="clear" w:color="auto" w:fill="auto"/>
          </w:tcPr>
          <w:p w:rsidR="00276F75" w:rsidRPr="00E12C55" w:rsidRDefault="00276F75" w:rsidP="00D63BDC">
            <w:pPr>
              <w:jc w:val="center"/>
              <w:rPr>
                <w:rFonts w:eastAsia="Calibri"/>
                <w:sz w:val="22"/>
                <w:szCs w:val="22"/>
              </w:rPr>
            </w:pPr>
            <w:r w:rsidRPr="00E12C55">
              <w:rPr>
                <w:rFonts w:eastAsia="Calibri"/>
                <w:sz w:val="22"/>
                <w:szCs w:val="22"/>
              </w:rPr>
              <w:t>книги</w:t>
            </w:r>
          </w:p>
        </w:tc>
        <w:tc>
          <w:tcPr>
            <w:tcW w:w="1627" w:type="dxa"/>
            <w:shd w:val="clear" w:color="auto" w:fill="auto"/>
          </w:tcPr>
          <w:p w:rsidR="00276F75" w:rsidRPr="00E12C55" w:rsidRDefault="00276F75" w:rsidP="00D63BDC">
            <w:pPr>
              <w:jc w:val="center"/>
              <w:rPr>
                <w:rFonts w:eastAsia="Calibri"/>
                <w:sz w:val="22"/>
                <w:szCs w:val="22"/>
              </w:rPr>
            </w:pPr>
            <w:r w:rsidRPr="00E12C55">
              <w:rPr>
                <w:rFonts w:eastAsia="Calibri"/>
                <w:sz w:val="22"/>
                <w:szCs w:val="22"/>
              </w:rPr>
              <w:t>периодические издания</w:t>
            </w:r>
          </w:p>
        </w:tc>
        <w:tc>
          <w:tcPr>
            <w:tcW w:w="1557" w:type="dxa"/>
            <w:vMerge/>
            <w:shd w:val="clear" w:color="auto" w:fill="auto"/>
          </w:tcPr>
          <w:p w:rsidR="00276F75" w:rsidRPr="00E12C55" w:rsidRDefault="00276F75" w:rsidP="00D63BDC">
            <w:pPr>
              <w:jc w:val="center"/>
              <w:rPr>
                <w:rFonts w:eastAsia="Calibri"/>
                <w:sz w:val="22"/>
                <w:szCs w:val="22"/>
              </w:rPr>
            </w:pPr>
          </w:p>
        </w:tc>
        <w:tc>
          <w:tcPr>
            <w:tcW w:w="2116" w:type="dxa"/>
            <w:vMerge/>
            <w:shd w:val="clear" w:color="auto" w:fill="auto"/>
          </w:tcPr>
          <w:p w:rsidR="00276F75" w:rsidRPr="00E12C55" w:rsidRDefault="00276F75" w:rsidP="00D63BDC">
            <w:pPr>
              <w:jc w:val="center"/>
              <w:rPr>
                <w:rFonts w:eastAsia="Calibri"/>
                <w:sz w:val="22"/>
                <w:szCs w:val="22"/>
              </w:rPr>
            </w:pPr>
          </w:p>
        </w:tc>
        <w:tc>
          <w:tcPr>
            <w:tcW w:w="1973" w:type="dxa"/>
            <w:vMerge/>
            <w:shd w:val="clear" w:color="auto" w:fill="auto"/>
          </w:tcPr>
          <w:p w:rsidR="00276F75" w:rsidRPr="00E12C55" w:rsidRDefault="00276F75" w:rsidP="00D63BDC">
            <w:pPr>
              <w:jc w:val="center"/>
              <w:rPr>
                <w:rFonts w:eastAsia="Calibri"/>
                <w:sz w:val="22"/>
                <w:szCs w:val="22"/>
              </w:rPr>
            </w:pPr>
          </w:p>
        </w:tc>
      </w:tr>
      <w:tr w:rsidR="00276F75" w:rsidRPr="00E12C55" w:rsidTr="005853C3">
        <w:tc>
          <w:tcPr>
            <w:tcW w:w="1331" w:type="dxa"/>
            <w:shd w:val="clear" w:color="auto" w:fill="auto"/>
          </w:tcPr>
          <w:p w:rsidR="00276F75" w:rsidRPr="00E12C55" w:rsidRDefault="00276F75" w:rsidP="00D63BDC">
            <w:pPr>
              <w:jc w:val="both"/>
              <w:rPr>
                <w:rFonts w:eastAsia="Calibri"/>
                <w:sz w:val="22"/>
                <w:szCs w:val="22"/>
              </w:rPr>
            </w:pPr>
          </w:p>
        </w:tc>
        <w:tc>
          <w:tcPr>
            <w:tcW w:w="1314" w:type="dxa"/>
            <w:shd w:val="clear" w:color="auto" w:fill="auto"/>
          </w:tcPr>
          <w:p w:rsidR="00276F75" w:rsidRPr="00E12C55" w:rsidRDefault="00276F75" w:rsidP="00D63BDC">
            <w:pPr>
              <w:jc w:val="both"/>
              <w:rPr>
                <w:rFonts w:eastAsia="Calibri"/>
                <w:sz w:val="22"/>
                <w:szCs w:val="22"/>
              </w:rPr>
            </w:pPr>
          </w:p>
        </w:tc>
        <w:tc>
          <w:tcPr>
            <w:tcW w:w="1627" w:type="dxa"/>
            <w:shd w:val="clear" w:color="auto" w:fill="auto"/>
          </w:tcPr>
          <w:p w:rsidR="00276F75" w:rsidRPr="00E12C55" w:rsidRDefault="00276F75" w:rsidP="00D63BDC">
            <w:pPr>
              <w:jc w:val="both"/>
              <w:rPr>
                <w:rFonts w:eastAsia="Calibri"/>
                <w:sz w:val="22"/>
                <w:szCs w:val="22"/>
              </w:rPr>
            </w:pPr>
          </w:p>
        </w:tc>
        <w:tc>
          <w:tcPr>
            <w:tcW w:w="1557" w:type="dxa"/>
            <w:shd w:val="clear" w:color="auto" w:fill="auto"/>
          </w:tcPr>
          <w:p w:rsidR="00276F75" w:rsidRPr="00E12C55" w:rsidRDefault="00276F75" w:rsidP="00D63BDC">
            <w:pPr>
              <w:jc w:val="both"/>
              <w:rPr>
                <w:rFonts w:eastAsia="Calibri"/>
                <w:sz w:val="22"/>
                <w:szCs w:val="22"/>
              </w:rPr>
            </w:pPr>
          </w:p>
        </w:tc>
        <w:tc>
          <w:tcPr>
            <w:tcW w:w="2116" w:type="dxa"/>
            <w:shd w:val="clear" w:color="auto" w:fill="auto"/>
          </w:tcPr>
          <w:p w:rsidR="00276F75" w:rsidRPr="00E12C55" w:rsidRDefault="00276F75" w:rsidP="00D63BDC">
            <w:pPr>
              <w:jc w:val="both"/>
              <w:rPr>
                <w:rFonts w:eastAsia="Calibri"/>
                <w:sz w:val="22"/>
                <w:szCs w:val="22"/>
              </w:rPr>
            </w:pPr>
          </w:p>
        </w:tc>
        <w:tc>
          <w:tcPr>
            <w:tcW w:w="1973" w:type="dxa"/>
            <w:shd w:val="clear" w:color="auto" w:fill="auto"/>
          </w:tcPr>
          <w:p w:rsidR="00276F75" w:rsidRPr="00E12C55" w:rsidRDefault="00276F75" w:rsidP="00D63BDC">
            <w:pPr>
              <w:jc w:val="both"/>
              <w:rPr>
                <w:rFonts w:eastAsia="Calibri"/>
                <w:sz w:val="22"/>
                <w:szCs w:val="22"/>
              </w:rPr>
            </w:pPr>
          </w:p>
        </w:tc>
      </w:tr>
      <w:tr w:rsidR="005853C3" w:rsidRPr="00E12C55" w:rsidTr="005853C3">
        <w:tc>
          <w:tcPr>
            <w:tcW w:w="1331" w:type="dxa"/>
            <w:shd w:val="clear" w:color="auto" w:fill="auto"/>
          </w:tcPr>
          <w:p w:rsidR="005853C3" w:rsidRPr="00E12C55" w:rsidRDefault="005853C3" w:rsidP="00D63BDC">
            <w:pPr>
              <w:jc w:val="center"/>
              <w:rPr>
                <w:rFonts w:eastAsia="Calibri"/>
                <w:b/>
                <w:sz w:val="22"/>
                <w:szCs w:val="22"/>
              </w:rPr>
            </w:pPr>
            <w:r w:rsidRPr="00E12C55">
              <w:rPr>
                <w:rFonts w:eastAsia="Calibri"/>
                <w:b/>
                <w:sz w:val="22"/>
                <w:szCs w:val="22"/>
              </w:rPr>
              <w:t>Поступило в 2020 году</w:t>
            </w:r>
          </w:p>
        </w:tc>
        <w:tc>
          <w:tcPr>
            <w:tcW w:w="1314" w:type="dxa"/>
            <w:shd w:val="clear" w:color="auto" w:fill="auto"/>
          </w:tcPr>
          <w:p w:rsidR="005853C3" w:rsidRPr="00E12C55" w:rsidRDefault="00E12C55" w:rsidP="00C26642">
            <w:pPr>
              <w:contextualSpacing/>
              <w:jc w:val="center"/>
              <w:rPr>
                <w:rFonts w:eastAsia="Calibri"/>
              </w:rPr>
            </w:pPr>
            <w:r w:rsidRPr="00E12C55">
              <w:rPr>
                <w:rFonts w:eastAsia="Calibri"/>
              </w:rPr>
              <w:t>922</w:t>
            </w:r>
          </w:p>
        </w:tc>
        <w:tc>
          <w:tcPr>
            <w:tcW w:w="1627" w:type="dxa"/>
            <w:shd w:val="clear" w:color="auto" w:fill="auto"/>
          </w:tcPr>
          <w:p w:rsidR="005853C3" w:rsidRPr="00E12C55" w:rsidRDefault="00E12C55" w:rsidP="00C26642">
            <w:pPr>
              <w:contextualSpacing/>
              <w:jc w:val="center"/>
              <w:rPr>
                <w:rFonts w:eastAsia="Calibri"/>
              </w:rPr>
            </w:pPr>
            <w:r w:rsidRPr="00E12C55">
              <w:rPr>
                <w:rFonts w:eastAsia="Calibri"/>
              </w:rPr>
              <w:t>475</w:t>
            </w:r>
          </w:p>
        </w:tc>
        <w:tc>
          <w:tcPr>
            <w:tcW w:w="1557" w:type="dxa"/>
            <w:shd w:val="clear" w:color="auto" w:fill="auto"/>
          </w:tcPr>
          <w:p w:rsidR="005853C3" w:rsidRPr="00E12C55" w:rsidRDefault="005853C3" w:rsidP="00C26642">
            <w:pPr>
              <w:contextualSpacing/>
              <w:jc w:val="center"/>
              <w:rPr>
                <w:rFonts w:eastAsia="Calibri"/>
              </w:rPr>
            </w:pPr>
            <w:r w:rsidRPr="00E12C55">
              <w:rPr>
                <w:rFonts w:eastAsia="Calibri"/>
              </w:rPr>
              <w:t>5</w:t>
            </w:r>
            <w:r w:rsidR="00B54CB1" w:rsidRPr="00E12C55">
              <w:rPr>
                <w:rFonts w:eastAsia="Calibri"/>
              </w:rPr>
              <w:t>9</w:t>
            </w:r>
          </w:p>
        </w:tc>
        <w:tc>
          <w:tcPr>
            <w:tcW w:w="2116" w:type="dxa"/>
            <w:shd w:val="clear" w:color="auto" w:fill="auto"/>
          </w:tcPr>
          <w:p w:rsidR="005853C3" w:rsidRPr="00E12C55" w:rsidRDefault="005853C3" w:rsidP="00C26642">
            <w:pPr>
              <w:contextualSpacing/>
              <w:jc w:val="center"/>
              <w:rPr>
                <w:rFonts w:eastAsia="Calibri"/>
              </w:rPr>
            </w:pPr>
            <w:r w:rsidRPr="00E12C55">
              <w:rPr>
                <w:rFonts w:eastAsia="Calibri"/>
              </w:rPr>
              <w:t>-</w:t>
            </w:r>
          </w:p>
        </w:tc>
        <w:tc>
          <w:tcPr>
            <w:tcW w:w="1973" w:type="dxa"/>
            <w:shd w:val="clear" w:color="auto" w:fill="auto"/>
          </w:tcPr>
          <w:p w:rsidR="005853C3" w:rsidRPr="00E12C55" w:rsidRDefault="005853C3" w:rsidP="00C26642">
            <w:pPr>
              <w:contextualSpacing/>
              <w:jc w:val="center"/>
              <w:rPr>
                <w:rFonts w:eastAsia="Calibri"/>
              </w:rPr>
            </w:pPr>
            <w:r w:rsidRPr="00E12C55">
              <w:rPr>
                <w:rFonts w:eastAsia="Calibri"/>
              </w:rPr>
              <w:t>8</w:t>
            </w:r>
          </w:p>
        </w:tc>
      </w:tr>
      <w:tr w:rsidR="005853C3" w:rsidRPr="00E12C55" w:rsidTr="005853C3">
        <w:tc>
          <w:tcPr>
            <w:tcW w:w="1331" w:type="dxa"/>
            <w:shd w:val="clear" w:color="auto" w:fill="auto"/>
          </w:tcPr>
          <w:p w:rsidR="005853C3" w:rsidRPr="00E12C55" w:rsidRDefault="005853C3" w:rsidP="00D63BDC">
            <w:pPr>
              <w:jc w:val="both"/>
              <w:rPr>
                <w:rFonts w:eastAsia="Calibri"/>
                <w:sz w:val="22"/>
                <w:szCs w:val="22"/>
              </w:rPr>
            </w:pPr>
          </w:p>
        </w:tc>
        <w:tc>
          <w:tcPr>
            <w:tcW w:w="1314" w:type="dxa"/>
            <w:shd w:val="clear" w:color="auto" w:fill="auto"/>
          </w:tcPr>
          <w:p w:rsidR="005853C3" w:rsidRPr="00E12C55" w:rsidRDefault="005853C3" w:rsidP="00C26642">
            <w:pPr>
              <w:contextualSpacing/>
              <w:jc w:val="both"/>
              <w:rPr>
                <w:rFonts w:eastAsia="Calibri"/>
              </w:rPr>
            </w:pPr>
          </w:p>
        </w:tc>
        <w:tc>
          <w:tcPr>
            <w:tcW w:w="1627" w:type="dxa"/>
            <w:shd w:val="clear" w:color="auto" w:fill="auto"/>
          </w:tcPr>
          <w:p w:rsidR="005853C3" w:rsidRPr="00E12C55" w:rsidRDefault="005853C3" w:rsidP="00C26642">
            <w:pPr>
              <w:contextualSpacing/>
              <w:jc w:val="both"/>
              <w:rPr>
                <w:rFonts w:eastAsia="Calibri"/>
              </w:rPr>
            </w:pPr>
          </w:p>
        </w:tc>
        <w:tc>
          <w:tcPr>
            <w:tcW w:w="1557" w:type="dxa"/>
            <w:shd w:val="clear" w:color="auto" w:fill="auto"/>
          </w:tcPr>
          <w:p w:rsidR="005853C3" w:rsidRPr="00E12C55" w:rsidRDefault="005853C3" w:rsidP="00C26642">
            <w:pPr>
              <w:contextualSpacing/>
              <w:jc w:val="both"/>
              <w:rPr>
                <w:rFonts w:eastAsia="Calibri"/>
              </w:rPr>
            </w:pPr>
          </w:p>
        </w:tc>
        <w:tc>
          <w:tcPr>
            <w:tcW w:w="2116" w:type="dxa"/>
            <w:shd w:val="clear" w:color="auto" w:fill="auto"/>
          </w:tcPr>
          <w:p w:rsidR="005853C3" w:rsidRPr="00E12C55" w:rsidRDefault="005853C3" w:rsidP="00C26642">
            <w:pPr>
              <w:contextualSpacing/>
              <w:jc w:val="both"/>
              <w:rPr>
                <w:rFonts w:eastAsia="Calibri"/>
              </w:rPr>
            </w:pPr>
          </w:p>
        </w:tc>
        <w:tc>
          <w:tcPr>
            <w:tcW w:w="1973" w:type="dxa"/>
            <w:shd w:val="clear" w:color="auto" w:fill="auto"/>
          </w:tcPr>
          <w:p w:rsidR="005853C3" w:rsidRPr="00E12C55" w:rsidRDefault="005853C3" w:rsidP="00C26642">
            <w:pPr>
              <w:contextualSpacing/>
              <w:jc w:val="both"/>
              <w:rPr>
                <w:rFonts w:eastAsia="Calibri"/>
              </w:rPr>
            </w:pPr>
          </w:p>
        </w:tc>
      </w:tr>
      <w:tr w:rsidR="005853C3" w:rsidRPr="00E12C55" w:rsidTr="005853C3">
        <w:tc>
          <w:tcPr>
            <w:tcW w:w="1331" w:type="dxa"/>
            <w:shd w:val="clear" w:color="auto" w:fill="auto"/>
          </w:tcPr>
          <w:p w:rsidR="005853C3" w:rsidRPr="00E12C55" w:rsidRDefault="005853C3" w:rsidP="00D63BDC">
            <w:pPr>
              <w:jc w:val="center"/>
              <w:rPr>
                <w:rFonts w:eastAsia="Calibri"/>
                <w:b/>
                <w:sz w:val="22"/>
                <w:szCs w:val="22"/>
              </w:rPr>
            </w:pPr>
            <w:r w:rsidRPr="00E12C55">
              <w:rPr>
                <w:rFonts w:eastAsia="Calibri"/>
                <w:b/>
                <w:sz w:val="22"/>
                <w:szCs w:val="22"/>
              </w:rPr>
              <w:t>Выбыло в 2020 году</w:t>
            </w:r>
          </w:p>
        </w:tc>
        <w:tc>
          <w:tcPr>
            <w:tcW w:w="1314" w:type="dxa"/>
            <w:shd w:val="clear" w:color="auto" w:fill="auto"/>
          </w:tcPr>
          <w:p w:rsidR="005853C3" w:rsidRPr="00E12C55" w:rsidRDefault="00E12C55" w:rsidP="00C26642">
            <w:pPr>
              <w:contextualSpacing/>
              <w:jc w:val="center"/>
              <w:rPr>
                <w:rFonts w:eastAsia="Calibri"/>
              </w:rPr>
            </w:pPr>
            <w:r w:rsidRPr="00E12C55">
              <w:rPr>
                <w:rFonts w:eastAsia="Calibri"/>
              </w:rPr>
              <w:t>5170</w:t>
            </w:r>
          </w:p>
        </w:tc>
        <w:tc>
          <w:tcPr>
            <w:tcW w:w="1627" w:type="dxa"/>
            <w:shd w:val="clear" w:color="auto" w:fill="auto"/>
          </w:tcPr>
          <w:p w:rsidR="005853C3" w:rsidRPr="00E12C55" w:rsidRDefault="00E12C55" w:rsidP="00C26642">
            <w:pPr>
              <w:contextualSpacing/>
              <w:jc w:val="center"/>
              <w:rPr>
                <w:rFonts w:eastAsia="Calibri"/>
              </w:rPr>
            </w:pPr>
            <w:r w:rsidRPr="00E12C55">
              <w:rPr>
                <w:rFonts w:eastAsia="Calibri"/>
              </w:rPr>
              <w:t>475</w:t>
            </w:r>
          </w:p>
        </w:tc>
        <w:tc>
          <w:tcPr>
            <w:tcW w:w="1557" w:type="dxa"/>
            <w:shd w:val="clear" w:color="auto" w:fill="auto"/>
          </w:tcPr>
          <w:p w:rsidR="005853C3" w:rsidRPr="00E12C55" w:rsidRDefault="005853C3" w:rsidP="00C26642">
            <w:pPr>
              <w:contextualSpacing/>
              <w:jc w:val="center"/>
              <w:rPr>
                <w:rFonts w:eastAsia="Calibri"/>
              </w:rPr>
            </w:pPr>
            <w:r w:rsidRPr="00E12C55">
              <w:rPr>
                <w:rFonts w:eastAsia="Calibri"/>
              </w:rPr>
              <w:t>-</w:t>
            </w:r>
          </w:p>
        </w:tc>
        <w:tc>
          <w:tcPr>
            <w:tcW w:w="2116" w:type="dxa"/>
            <w:shd w:val="clear" w:color="auto" w:fill="auto"/>
          </w:tcPr>
          <w:p w:rsidR="005853C3" w:rsidRPr="00E12C55" w:rsidRDefault="005853C3" w:rsidP="00C26642">
            <w:pPr>
              <w:contextualSpacing/>
              <w:jc w:val="center"/>
              <w:rPr>
                <w:rFonts w:eastAsia="Calibri"/>
              </w:rPr>
            </w:pPr>
            <w:r w:rsidRPr="00E12C55">
              <w:rPr>
                <w:rFonts w:eastAsia="Calibri"/>
              </w:rPr>
              <w:t>-</w:t>
            </w:r>
          </w:p>
        </w:tc>
        <w:tc>
          <w:tcPr>
            <w:tcW w:w="1973" w:type="dxa"/>
            <w:shd w:val="clear" w:color="auto" w:fill="auto"/>
          </w:tcPr>
          <w:p w:rsidR="005853C3" w:rsidRPr="00E12C55" w:rsidRDefault="005853C3" w:rsidP="00C26642">
            <w:pPr>
              <w:contextualSpacing/>
              <w:jc w:val="center"/>
              <w:rPr>
                <w:rFonts w:eastAsia="Calibri"/>
              </w:rPr>
            </w:pPr>
            <w:r w:rsidRPr="00E12C55">
              <w:rPr>
                <w:rFonts w:eastAsia="Calibri"/>
              </w:rPr>
              <w:t>-</w:t>
            </w:r>
          </w:p>
        </w:tc>
      </w:tr>
      <w:tr w:rsidR="005853C3" w:rsidRPr="00947551" w:rsidTr="005853C3">
        <w:tc>
          <w:tcPr>
            <w:tcW w:w="1331" w:type="dxa"/>
            <w:shd w:val="clear" w:color="auto" w:fill="auto"/>
          </w:tcPr>
          <w:p w:rsidR="005853C3" w:rsidRPr="00E12C55" w:rsidRDefault="005853C3" w:rsidP="00D63BDC">
            <w:pPr>
              <w:jc w:val="both"/>
              <w:rPr>
                <w:rFonts w:eastAsia="Calibri"/>
                <w:sz w:val="22"/>
                <w:szCs w:val="22"/>
              </w:rPr>
            </w:pPr>
          </w:p>
        </w:tc>
        <w:tc>
          <w:tcPr>
            <w:tcW w:w="1314" w:type="dxa"/>
            <w:shd w:val="clear" w:color="auto" w:fill="auto"/>
          </w:tcPr>
          <w:p w:rsidR="005853C3" w:rsidRPr="00E12C55" w:rsidRDefault="005853C3" w:rsidP="00D63BDC">
            <w:pPr>
              <w:jc w:val="both"/>
              <w:rPr>
                <w:rFonts w:eastAsia="Calibri"/>
                <w:sz w:val="22"/>
                <w:szCs w:val="22"/>
              </w:rPr>
            </w:pPr>
          </w:p>
        </w:tc>
        <w:tc>
          <w:tcPr>
            <w:tcW w:w="1627" w:type="dxa"/>
            <w:shd w:val="clear" w:color="auto" w:fill="auto"/>
          </w:tcPr>
          <w:p w:rsidR="005853C3" w:rsidRPr="00E12C55" w:rsidRDefault="005853C3" w:rsidP="00D63BDC">
            <w:pPr>
              <w:jc w:val="both"/>
              <w:rPr>
                <w:rFonts w:eastAsia="Calibri"/>
                <w:sz w:val="22"/>
                <w:szCs w:val="22"/>
              </w:rPr>
            </w:pPr>
          </w:p>
        </w:tc>
        <w:tc>
          <w:tcPr>
            <w:tcW w:w="1557" w:type="dxa"/>
            <w:shd w:val="clear" w:color="auto" w:fill="auto"/>
          </w:tcPr>
          <w:p w:rsidR="005853C3" w:rsidRPr="00E12C55" w:rsidRDefault="005853C3" w:rsidP="00D63BDC">
            <w:pPr>
              <w:jc w:val="both"/>
              <w:rPr>
                <w:rFonts w:eastAsia="Calibri"/>
                <w:sz w:val="22"/>
                <w:szCs w:val="22"/>
              </w:rPr>
            </w:pPr>
          </w:p>
        </w:tc>
        <w:tc>
          <w:tcPr>
            <w:tcW w:w="2116" w:type="dxa"/>
            <w:shd w:val="clear" w:color="auto" w:fill="auto"/>
          </w:tcPr>
          <w:p w:rsidR="005853C3" w:rsidRPr="00E12C55" w:rsidRDefault="005853C3" w:rsidP="00D63BDC">
            <w:pPr>
              <w:jc w:val="both"/>
              <w:rPr>
                <w:rFonts w:eastAsia="Calibri"/>
                <w:sz w:val="22"/>
                <w:szCs w:val="22"/>
              </w:rPr>
            </w:pPr>
          </w:p>
        </w:tc>
        <w:tc>
          <w:tcPr>
            <w:tcW w:w="1973" w:type="dxa"/>
            <w:shd w:val="clear" w:color="auto" w:fill="auto"/>
          </w:tcPr>
          <w:p w:rsidR="005853C3" w:rsidRPr="00E12C55" w:rsidRDefault="005853C3" w:rsidP="00D63BDC">
            <w:pPr>
              <w:jc w:val="both"/>
              <w:rPr>
                <w:rFonts w:eastAsia="Calibri"/>
                <w:sz w:val="22"/>
                <w:szCs w:val="22"/>
              </w:rPr>
            </w:pPr>
          </w:p>
        </w:tc>
      </w:tr>
    </w:tbl>
    <w:p w:rsidR="00276F75" w:rsidRPr="000E562B" w:rsidRDefault="00276F75" w:rsidP="00276F75"/>
    <w:p w:rsidR="00276F75" w:rsidRPr="000E562B" w:rsidRDefault="00276F75" w:rsidP="008F11EF">
      <w:pPr>
        <w:jc w:val="right"/>
        <w:rPr>
          <w:b/>
        </w:rPr>
      </w:pPr>
      <w:r w:rsidRPr="000E562B">
        <w:rPr>
          <w:i/>
        </w:rPr>
        <w:t xml:space="preserve">Табл. № 3 </w:t>
      </w:r>
      <w:r w:rsidR="003E12AE" w:rsidRPr="000E562B">
        <w:rPr>
          <w:b/>
        </w:rPr>
        <w:t>Выбытие из фонда</w:t>
      </w:r>
      <w:r w:rsidRPr="000E562B">
        <w:rPr>
          <w:b/>
        </w:rPr>
        <w:t xml:space="preserve"> </w:t>
      </w:r>
      <w:r w:rsidRPr="000E562B">
        <w:t>(в экземплярах)</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66"/>
        <w:gridCol w:w="1438"/>
        <w:gridCol w:w="1473"/>
        <w:gridCol w:w="1596"/>
        <w:gridCol w:w="1966"/>
        <w:gridCol w:w="2121"/>
      </w:tblGrid>
      <w:tr w:rsidR="00276F75" w:rsidRPr="000E562B" w:rsidTr="00D63BDC">
        <w:tc>
          <w:tcPr>
            <w:tcW w:w="1466" w:type="dxa"/>
            <w:shd w:val="clear" w:color="auto" w:fill="auto"/>
          </w:tcPr>
          <w:p w:rsidR="00276F75" w:rsidRPr="000E562B" w:rsidRDefault="00276F75" w:rsidP="00D63BDC">
            <w:pPr>
              <w:jc w:val="center"/>
              <w:rPr>
                <w:rFonts w:ascii="Liberation Serif" w:eastAsia="Calibri" w:hAnsi="Liberation Serif"/>
                <w:b/>
                <w:i/>
                <w:sz w:val="22"/>
                <w:szCs w:val="22"/>
              </w:rPr>
            </w:pPr>
            <w:r w:rsidRPr="000E562B">
              <w:rPr>
                <w:rFonts w:ascii="Liberation Serif" w:eastAsia="Calibri" w:hAnsi="Liberation Serif"/>
                <w:b/>
                <w:i/>
                <w:sz w:val="22"/>
                <w:szCs w:val="22"/>
              </w:rPr>
              <w:t>Причины выбытия</w:t>
            </w:r>
          </w:p>
        </w:tc>
        <w:tc>
          <w:tcPr>
            <w:tcW w:w="1438" w:type="dxa"/>
            <w:shd w:val="clear" w:color="auto" w:fill="auto"/>
          </w:tcPr>
          <w:p w:rsidR="00276F75" w:rsidRPr="000E562B" w:rsidRDefault="00276F75" w:rsidP="00D63BDC">
            <w:pPr>
              <w:jc w:val="center"/>
              <w:rPr>
                <w:rFonts w:ascii="Liberation Serif" w:eastAsia="Calibri" w:hAnsi="Liberation Serif"/>
                <w:i/>
                <w:sz w:val="22"/>
                <w:szCs w:val="22"/>
              </w:rPr>
            </w:pPr>
            <w:r w:rsidRPr="000E562B">
              <w:rPr>
                <w:rFonts w:ascii="Liberation Serif" w:eastAsia="Calibri" w:hAnsi="Liberation Serif"/>
                <w:i/>
                <w:sz w:val="22"/>
                <w:szCs w:val="22"/>
              </w:rPr>
              <w:t>Утрата</w:t>
            </w:r>
          </w:p>
        </w:tc>
        <w:tc>
          <w:tcPr>
            <w:tcW w:w="1473" w:type="dxa"/>
            <w:shd w:val="clear" w:color="auto" w:fill="auto"/>
          </w:tcPr>
          <w:p w:rsidR="00276F75" w:rsidRPr="000E562B" w:rsidRDefault="00276F75" w:rsidP="00D63BDC">
            <w:pPr>
              <w:jc w:val="center"/>
              <w:rPr>
                <w:rFonts w:ascii="Liberation Serif" w:eastAsia="Calibri" w:hAnsi="Liberation Serif"/>
                <w:i/>
                <w:sz w:val="22"/>
                <w:szCs w:val="22"/>
              </w:rPr>
            </w:pPr>
            <w:r w:rsidRPr="000E562B">
              <w:rPr>
                <w:rFonts w:ascii="Liberation Serif" w:eastAsia="Calibri" w:hAnsi="Liberation Serif"/>
                <w:i/>
                <w:sz w:val="22"/>
                <w:szCs w:val="22"/>
              </w:rPr>
              <w:t>Ветхость</w:t>
            </w:r>
          </w:p>
        </w:tc>
        <w:tc>
          <w:tcPr>
            <w:tcW w:w="1596" w:type="dxa"/>
            <w:shd w:val="clear" w:color="auto" w:fill="auto"/>
          </w:tcPr>
          <w:p w:rsidR="00276F75" w:rsidRPr="000E562B" w:rsidRDefault="00276F75" w:rsidP="00D63BDC">
            <w:pPr>
              <w:jc w:val="center"/>
              <w:rPr>
                <w:rFonts w:ascii="Liberation Serif" w:eastAsia="Calibri" w:hAnsi="Liberation Serif"/>
                <w:i/>
                <w:sz w:val="22"/>
                <w:szCs w:val="22"/>
              </w:rPr>
            </w:pPr>
            <w:r w:rsidRPr="000E562B">
              <w:rPr>
                <w:rFonts w:ascii="Liberation Serif" w:eastAsia="Calibri" w:hAnsi="Liberation Serif"/>
                <w:i/>
                <w:sz w:val="22"/>
                <w:szCs w:val="22"/>
              </w:rPr>
              <w:t>Дефектность</w:t>
            </w:r>
          </w:p>
        </w:tc>
        <w:tc>
          <w:tcPr>
            <w:tcW w:w="1966" w:type="dxa"/>
            <w:shd w:val="clear" w:color="auto" w:fill="auto"/>
          </w:tcPr>
          <w:p w:rsidR="00276F75" w:rsidRPr="000E562B" w:rsidRDefault="00276F75" w:rsidP="00D63BDC">
            <w:pPr>
              <w:jc w:val="center"/>
              <w:rPr>
                <w:rFonts w:ascii="Liberation Serif" w:eastAsia="Calibri" w:hAnsi="Liberation Serif"/>
                <w:i/>
                <w:sz w:val="22"/>
                <w:szCs w:val="22"/>
              </w:rPr>
            </w:pPr>
            <w:r w:rsidRPr="000E562B">
              <w:rPr>
                <w:rFonts w:ascii="Liberation Serif" w:eastAsia="Calibri" w:hAnsi="Liberation Serif"/>
                <w:i/>
                <w:sz w:val="22"/>
                <w:szCs w:val="22"/>
              </w:rPr>
              <w:t>Устарелость по содержанию</w:t>
            </w:r>
          </w:p>
        </w:tc>
        <w:tc>
          <w:tcPr>
            <w:tcW w:w="2121" w:type="dxa"/>
            <w:shd w:val="clear" w:color="auto" w:fill="auto"/>
          </w:tcPr>
          <w:p w:rsidR="00276F75" w:rsidRPr="000E562B" w:rsidRDefault="00276F75" w:rsidP="00D63BDC">
            <w:pPr>
              <w:jc w:val="center"/>
              <w:rPr>
                <w:rFonts w:ascii="Liberation Serif" w:eastAsia="Calibri" w:hAnsi="Liberation Serif"/>
                <w:i/>
                <w:sz w:val="22"/>
                <w:szCs w:val="22"/>
              </w:rPr>
            </w:pPr>
            <w:r w:rsidRPr="000E562B">
              <w:rPr>
                <w:rFonts w:ascii="Liberation Serif" w:eastAsia="Calibri" w:hAnsi="Liberation Serif"/>
                <w:i/>
                <w:sz w:val="22"/>
                <w:szCs w:val="22"/>
              </w:rPr>
              <w:t>Непрофильность</w:t>
            </w:r>
          </w:p>
        </w:tc>
      </w:tr>
      <w:tr w:rsidR="00276F75" w:rsidRPr="00947551" w:rsidTr="00D63BDC">
        <w:tc>
          <w:tcPr>
            <w:tcW w:w="1466" w:type="dxa"/>
            <w:shd w:val="clear" w:color="auto" w:fill="auto"/>
          </w:tcPr>
          <w:p w:rsidR="00276F75" w:rsidRPr="000E562B" w:rsidRDefault="00276F75" w:rsidP="00D63BDC">
            <w:pPr>
              <w:jc w:val="center"/>
              <w:rPr>
                <w:rFonts w:ascii="Calibri" w:eastAsia="Calibri" w:hAnsi="Calibri"/>
                <w:sz w:val="22"/>
                <w:szCs w:val="22"/>
              </w:rPr>
            </w:pPr>
          </w:p>
        </w:tc>
        <w:tc>
          <w:tcPr>
            <w:tcW w:w="1438" w:type="dxa"/>
            <w:shd w:val="clear" w:color="auto" w:fill="auto"/>
          </w:tcPr>
          <w:p w:rsidR="00276F75" w:rsidRPr="000E562B" w:rsidRDefault="00276F75" w:rsidP="00D63BDC">
            <w:pPr>
              <w:jc w:val="center"/>
              <w:rPr>
                <w:rFonts w:ascii="Calibri" w:eastAsia="Calibri" w:hAnsi="Calibri"/>
                <w:sz w:val="22"/>
                <w:szCs w:val="22"/>
              </w:rPr>
            </w:pPr>
          </w:p>
        </w:tc>
        <w:tc>
          <w:tcPr>
            <w:tcW w:w="1473" w:type="dxa"/>
            <w:shd w:val="clear" w:color="auto" w:fill="auto"/>
          </w:tcPr>
          <w:p w:rsidR="00276F75" w:rsidRPr="000E562B" w:rsidRDefault="000E562B" w:rsidP="00CD1CAA">
            <w:pPr>
              <w:rPr>
                <w:rFonts w:eastAsia="Calibri"/>
              </w:rPr>
            </w:pPr>
            <w:r w:rsidRPr="000E562B">
              <w:rPr>
                <w:rFonts w:eastAsia="Calibri"/>
              </w:rPr>
              <w:t>5170</w:t>
            </w:r>
          </w:p>
        </w:tc>
        <w:tc>
          <w:tcPr>
            <w:tcW w:w="1596" w:type="dxa"/>
            <w:shd w:val="clear" w:color="auto" w:fill="auto"/>
          </w:tcPr>
          <w:p w:rsidR="00276F75" w:rsidRPr="000E562B" w:rsidRDefault="00276F75" w:rsidP="00D63BDC">
            <w:pPr>
              <w:jc w:val="center"/>
              <w:rPr>
                <w:rFonts w:ascii="Calibri" w:eastAsia="Calibri" w:hAnsi="Calibri"/>
                <w:sz w:val="22"/>
                <w:szCs w:val="22"/>
              </w:rPr>
            </w:pPr>
          </w:p>
        </w:tc>
        <w:tc>
          <w:tcPr>
            <w:tcW w:w="1966" w:type="dxa"/>
            <w:shd w:val="clear" w:color="auto" w:fill="auto"/>
          </w:tcPr>
          <w:p w:rsidR="00276F75" w:rsidRPr="000E562B" w:rsidRDefault="00276F75" w:rsidP="00D63BDC">
            <w:pPr>
              <w:jc w:val="center"/>
              <w:rPr>
                <w:rFonts w:ascii="Calibri" w:eastAsia="Calibri" w:hAnsi="Calibri"/>
                <w:sz w:val="22"/>
                <w:szCs w:val="22"/>
              </w:rPr>
            </w:pPr>
          </w:p>
        </w:tc>
        <w:tc>
          <w:tcPr>
            <w:tcW w:w="2121" w:type="dxa"/>
            <w:shd w:val="clear" w:color="auto" w:fill="auto"/>
          </w:tcPr>
          <w:p w:rsidR="00276F75" w:rsidRPr="000E562B" w:rsidRDefault="00276F75" w:rsidP="00D63BDC">
            <w:pPr>
              <w:jc w:val="center"/>
              <w:rPr>
                <w:rFonts w:ascii="Calibri" w:eastAsia="Calibri" w:hAnsi="Calibri"/>
                <w:sz w:val="22"/>
                <w:szCs w:val="22"/>
              </w:rPr>
            </w:pPr>
          </w:p>
        </w:tc>
      </w:tr>
    </w:tbl>
    <w:p w:rsidR="00276F75" w:rsidRPr="00947551" w:rsidRDefault="00276F75" w:rsidP="00276F75">
      <w:pPr>
        <w:jc w:val="both"/>
        <w:rPr>
          <w:highlight w:val="yellow"/>
        </w:rPr>
      </w:pPr>
    </w:p>
    <w:p w:rsidR="008E7A43" w:rsidRPr="002B2C95" w:rsidRDefault="008E7A43" w:rsidP="008E7A43">
      <w:pPr>
        <w:numPr>
          <w:ilvl w:val="1"/>
          <w:numId w:val="3"/>
        </w:numPr>
        <w:ind w:left="0" w:firstLine="0"/>
        <w:jc w:val="both"/>
      </w:pPr>
      <w:r w:rsidRPr="002B2C95">
        <w:t xml:space="preserve">Организация фондов. Система расстановки. Открытый доступ. Работа с фондами в библиотеках поселений. </w:t>
      </w:r>
    </w:p>
    <w:p w:rsidR="00670EC9" w:rsidRPr="002B2C95" w:rsidRDefault="00670EC9" w:rsidP="00670EC9">
      <w:pPr>
        <w:ind w:firstLine="709"/>
        <w:contextualSpacing/>
        <w:jc w:val="both"/>
      </w:pPr>
      <w:r w:rsidRPr="002B2C95">
        <w:t>Расстановка фонда: семантическая (систематическая (в соответствии с таблицами ББК), тематическая) и комбинированная (систематически-алфавитная, алфавитно-тематическая).</w:t>
      </w:r>
    </w:p>
    <w:p w:rsidR="00670EC9" w:rsidRPr="002B2C95" w:rsidRDefault="00670EC9" w:rsidP="00670EC9">
      <w:pPr>
        <w:ind w:firstLine="709"/>
        <w:contextualSpacing/>
        <w:jc w:val="both"/>
      </w:pPr>
      <w:r w:rsidRPr="002B2C95">
        <w:t>Открытый доступ во всех библиотеках Сосьвинского городского округа.</w:t>
      </w:r>
    </w:p>
    <w:p w:rsidR="00670EC9" w:rsidRPr="002B2C95" w:rsidRDefault="00670EC9" w:rsidP="00670EC9">
      <w:pPr>
        <w:ind w:firstLine="709"/>
        <w:contextualSpacing/>
        <w:jc w:val="both"/>
      </w:pPr>
      <w:r w:rsidRPr="002B2C95">
        <w:t>В отделах библиотек выделены тематические и детские тематические стеллажи, организованы выставки.</w:t>
      </w:r>
    </w:p>
    <w:p w:rsidR="008E7A43" w:rsidRPr="002B2C95" w:rsidRDefault="008E7A43" w:rsidP="008E7A43">
      <w:pPr>
        <w:numPr>
          <w:ilvl w:val="1"/>
          <w:numId w:val="3"/>
        </w:numPr>
        <w:ind w:left="0" w:firstLine="0"/>
        <w:jc w:val="both"/>
      </w:pPr>
      <w:r w:rsidRPr="002B2C95">
        <w:t xml:space="preserve">Фонд </w:t>
      </w:r>
      <w:r w:rsidRPr="002B2C95">
        <w:rPr>
          <w:b/>
        </w:rPr>
        <w:t>модельной библиотеки</w:t>
      </w:r>
      <w:r w:rsidRPr="002B2C95">
        <w:t xml:space="preserve"> (если такая есть в ЦБС). Описать подготовку фонда библиотеки перед получением статуса модельной: проанализировать количество и состав исключенных из фонда документов и документов, поступивших в фонд. Указать сумму, потраченную на формирование фонда модельной библиотеки, обновляемость фонда. Описать состояние фонда на данный момент (используя табл. № 1, 2, 3).</w:t>
      </w:r>
    </w:p>
    <w:p w:rsidR="003E12AE" w:rsidRPr="000B34ED" w:rsidRDefault="003E12AE" w:rsidP="008E7A43">
      <w:pPr>
        <w:numPr>
          <w:ilvl w:val="1"/>
          <w:numId w:val="3"/>
        </w:numPr>
        <w:autoSpaceDE w:val="0"/>
        <w:autoSpaceDN w:val="0"/>
        <w:adjustRightInd w:val="0"/>
        <w:ind w:left="0" w:firstLine="0"/>
        <w:jc w:val="both"/>
        <w:rPr>
          <w:color w:val="000000"/>
          <w:sz w:val="23"/>
          <w:szCs w:val="23"/>
        </w:rPr>
      </w:pPr>
      <w:r w:rsidRPr="000B34ED">
        <w:rPr>
          <w:color w:val="000000"/>
          <w:sz w:val="23"/>
          <w:szCs w:val="23"/>
        </w:rPr>
        <w:t xml:space="preserve">Анализ и оценка состояния и использования фондов: </w:t>
      </w:r>
    </w:p>
    <w:p w:rsidR="003E12AE" w:rsidRPr="000B34ED" w:rsidRDefault="003E12AE" w:rsidP="002119EF">
      <w:pPr>
        <w:numPr>
          <w:ilvl w:val="0"/>
          <w:numId w:val="10"/>
        </w:numPr>
        <w:autoSpaceDE w:val="0"/>
        <w:autoSpaceDN w:val="0"/>
        <w:adjustRightInd w:val="0"/>
        <w:spacing w:after="47"/>
        <w:ind w:left="567" w:hanging="567"/>
        <w:rPr>
          <w:color w:val="000000"/>
          <w:sz w:val="23"/>
          <w:szCs w:val="23"/>
        </w:rPr>
      </w:pPr>
      <w:r w:rsidRPr="000B34ED">
        <w:rPr>
          <w:color w:val="000000"/>
          <w:sz w:val="23"/>
          <w:szCs w:val="23"/>
        </w:rPr>
        <w:t xml:space="preserve">обновляемость фонда </w:t>
      </w:r>
      <w:r w:rsidR="00670EC9" w:rsidRPr="000B34ED">
        <w:t>– 1,</w:t>
      </w:r>
      <w:r w:rsidR="000B34ED" w:rsidRPr="000B34ED">
        <w:t>2</w:t>
      </w:r>
      <w:r w:rsidR="00670EC9" w:rsidRPr="000B34ED">
        <w:t xml:space="preserve"> (при норме не менее 5)</w:t>
      </w:r>
    </w:p>
    <w:p w:rsidR="003E12AE" w:rsidRPr="000A4B88" w:rsidRDefault="003E12AE" w:rsidP="002119EF">
      <w:pPr>
        <w:numPr>
          <w:ilvl w:val="0"/>
          <w:numId w:val="10"/>
        </w:numPr>
        <w:autoSpaceDE w:val="0"/>
        <w:autoSpaceDN w:val="0"/>
        <w:adjustRightInd w:val="0"/>
        <w:spacing w:after="47"/>
        <w:ind w:left="567" w:hanging="567"/>
        <w:jc w:val="both"/>
        <w:rPr>
          <w:color w:val="000000"/>
          <w:sz w:val="23"/>
          <w:szCs w:val="23"/>
        </w:rPr>
      </w:pPr>
      <w:r w:rsidRPr="000B34ED">
        <w:rPr>
          <w:color w:val="000000"/>
          <w:sz w:val="23"/>
          <w:szCs w:val="23"/>
        </w:rPr>
        <w:t xml:space="preserve">обращаемость </w:t>
      </w:r>
      <w:r w:rsidR="00670EC9" w:rsidRPr="000B34ED">
        <w:rPr>
          <w:color w:val="000000"/>
        </w:rPr>
        <w:t xml:space="preserve">низкая 0,9 (при норме 1,7-2) и, несмотря на поступление новых изданий в </w:t>
      </w:r>
      <w:r w:rsidR="00670EC9" w:rsidRPr="000A4B88">
        <w:rPr>
          <w:color w:val="000000"/>
        </w:rPr>
        <w:t>конце отчетного периода</w:t>
      </w:r>
      <w:r w:rsidR="008863E2" w:rsidRPr="000A4B88">
        <w:rPr>
          <w:color w:val="000000"/>
        </w:rPr>
        <w:t>,</w:t>
      </w:r>
      <w:r w:rsidR="00670EC9" w:rsidRPr="000A4B88">
        <w:rPr>
          <w:color w:val="000000"/>
        </w:rPr>
        <w:t xml:space="preserve"> она осталась на уровне 2019 </w:t>
      </w:r>
      <w:r w:rsidR="000B34ED" w:rsidRPr="000A4B88">
        <w:rPr>
          <w:color w:val="000000"/>
        </w:rPr>
        <w:t xml:space="preserve">и 2020 </w:t>
      </w:r>
      <w:r w:rsidR="00670EC9" w:rsidRPr="000A4B88">
        <w:rPr>
          <w:color w:val="000000"/>
        </w:rPr>
        <w:t>года.</w:t>
      </w:r>
    </w:p>
    <w:p w:rsidR="00087E2D" w:rsidRPr="002B480F" w:rsidRDefault="003E12AE" w:rsidP="002119EF">
      <w:pPr>
        <w:numPr>
          <w:ilvl w:val="0"/>
          <w:numId w:val="10"/>
        </w:numPr>
        <w:autoSpaceDE w:val="0"/>
        <w:autoSpaceDN w:val="0"/>
        <w:adjustRightInd w:val="0"/>
        <w:spacing w:after="47"/>
        <w:ind w:left="567" w:hanging="567"/>
        <w:jc w:val="both"/>
        <w:rPr>
          <w:color w:val="000000"/>
          <w:sz w:val="23"/>
          <w:szCs w:val="23"/>
        </w:rPr>
      </w:pPr>
      <w:r w:rsidRPr="000A4B88">
        <w:rPr>
          <w:color w:val="000000"/>
          <w:sz w:val="23"/>
          <w:szCs w:val="23"/>
        </w:rPr>
        <w:t xml:space="preserve">выдача </w:t>
      </w:r>
      <w:r w:rsidR="00087E2D" w:rsidRPr="000A4B88">
        <w:rPr>
          <w:color w:val="000000"/>
        </w:rPr>
        <w:t>документов производится в отделах, осуществляющих обслуживание пользователей. Основная книговыдача (книги и периодические издания) составила 7</w:t>
      </w:r>
      <w:r w:rsidR="00AE2071" w:rsidRPr="000A4B88">
        <w:rPr>
          <w:color w:val="000000"/>
        </w:rPr>
        <w:t>0</w:t>
      </w:r>
      <w:r w:rsidR="00087E2D" w:rsidRPr="000A4B88">
        <w:rPr>
          <w:color w:val="000000"/>
        </w:rPr>
        <w:t xml:space="preserve"> 37</w:t>
      </w:r>
      <w:r w:rsidR="00AE2071" w:rsidRPr="000A4B88">
        <w:rPr>
          <w:color w:val="000000"/>
        </w:rPr>
        <w:t>2</w:t>
      </w:r>
      <w:r w:rsidR="00087E2D" w:rsidRPr="000A4B88">
        <w:rPr>
          <w:color w:val="000000"/>
        </w:rPr>
        <w:t xml:space="preserve"> экземпляр</w:t>
      </w:r>
      <w:r w:rsidR="00AE2071" w:rsidRPr="000A4B88">
        <w:rPr>
          <w:color w:val="000000"/>
        </w:rPr>
        <w:t>а</w:t>
      </w:r>
      <w:r w:rsidR="00087E2D" w:rsidRPr="000A4B88">
        <w:rPr>
          <w:color w:val="000000"/>
        </w:rPr>
        <w:t xml:space="preserve">, а так </w:t>
      </w:r>
      <w:r w:rsidR="00087E2D" w:rsidRPr="002B480F">
        <w:rPr>
          <w:color w:val="000000"/>
        </w:rPr>
        <w:t xml:space="preserve">же из библиотечного пункта для слепых </w:t>
      </w:r>
      <w:r w:rsidR="00AE2071" w:rsidRPr="002B480F">
        <w:rPr>
          <w:color w:val="000000"/>
        </w:rPr>
        <w:t>издания с крупным шрифтом</w:t>
      </w:r>
      <w:r w:rsidR="000A4B88" w:rsidRPr="002B480F">
        <w:rPr>
          <w:color w:val="000000"/>
        </w:rPr>
        <w:t xml:space="preserve"> – 41</w:t>
      </w:r>
      <w:r w:rsidR="00087E2D" w:rsidRPr="002B480F">
        <w:rPr>
          <w:color w:val="000000"/>
        </w:rPr>
        <w:t xml:space="preserve"> экземпляр.</w:t>
      </w:r>
    </w:p>
    <w:p w:rsidR="00160088" w:rsidRPr="002B480F" w:rsidRDefault="005D09F7" w:rsidP="002119EF">
      <w:pPr>
        <w:numPr>
          <w:ilvl w:val="0"/>
          <w:numId w:val="10"/>
        </w:numPr>
        <w:autoSpaceDE w:val="0"/>
        <w:autoSpaceDN w:val="0"/>
        <w:adjustRightInd w:val="0"/>
        <w:spacing w:after="47"/>
        <w:ind w:left="567" w:hanging="567"/>
        <w:jc w:val="both"/>
        <w:rPr>
          <w:color w:val="000000"/>
          <w:sz w:val="23"/>
          <w:szCs w:val="23"/>
        </w:rPr>
      </w:pPr>
      <w:r w:rsidRPr="002B480F">
        <w:rPr>
          <w:color w:val="000000"/>
          <w:sz w:val="23"/>
          <w:szCs w:val="23"/>
        </w:rPr>
        <w:lastRenderedPageBreak/>
        <w:t>У</w:t>
      </w:r>
      <w:r w:rsidR="003E12AE" w:rsidRPr="002B480F">
        <w:rPr>
          <w:color w:val="000000"/>
          <w:sz w:val="23"/>
          <w:szCs w:val="23"/>
        </w:rPr>
        <w:t>чтенны</w:t>
      </w:r>
      <w:r w:rsidRPr="002B480F">
        <w:rPr>
          <w:color w:val="000000"/>
          <w:sz w:val="23"/>
          <w:szCs w:val="23"/>
        </w:rPr>
        <w:t>х отказов за 202</w:t>
      </w:r>
      <w:r w:rsidR="005B40C1" w:rsidRPr="002B480F">
        <w:rPr>
          <w:color w:val="000000"/>
          <w:sz w:val="23"/>
          <w:szCs w:val="23"/>
        </w:rPr>
        <w:t>1</w:t>
      </w:r>
      <w:r w:rsidRPr="002B480F">
        <w:rPr>
          <w:color w:val="000000"/>
          <w:sz w:val="23"/>
          <w:szCs w:val="23"/>
        </w:rPr>
        <w:t xml:space="preserve"> год было </w:t>
      </w:r>
      <w:r w:rsidR="002B480F" w:rsidRPr="002B480F">
        <w:rPr>
          <w:color w:val="000000"/>
          <w:sz w:val="23"/>
          <w:szCs w:val="23"/>
        </w:rPr>
        <w:t>74</w:t>
      </w:r>
      <w:r w:rsidRPr="002B480F">
        <w:rPr>
          <w:color w:val="000000"/>
          <w:sz w:val="23"/>
          <w:szCs w:val="23"/>
        </w:rPr>
        <w:t>, из них</w:t>
      </w:r>
      <w:r w:rsidR="003E12AE" w:rsidRPr="002B480F">
        <w:rPr>
          <w:color w:val="000000"/>
          <w:sz w:val="23"/>
          <w:szCs w:val="23"/>
        </w:rPr>
        <w:t xml:space="preserve"> </w:t>
      </w:r>
      <w:r w:rsidRPr="002B480F">
        <w:rPr>
          <w:color w:val="000000"/>
          <w:sz w:val="23"/>
          <w:szCs w:val="23"/>
        </w:rPr>
        <w:t xml:space="preserve">ликвидировано </w:t>
      </w:r>
      <w:r w:rsidR="002B480F" w:rsidRPr="002B480F">
        <w:rPr>
          <w:color w:val="000000"/>
          <w:sz w:val="23"/>
          <w:szCs w:val="23"/>
        </w:rPr>
        <w:t>- 68</w:t>
      </w:r>
      <w:r w:rsidR="003E12AE" w:rsidRPr="002B480F">
        <w:rPr>
          <w:color w:val="000000"/>
          <w:sz w:val="23"/>
          <w:szCs w:val="23"/>
        </w:rPr>
        <w:t xml:space="preserve">. </w:t>
      </w:r>
      <w:r w:rsidR="002B480F">
        <w:rPr>
          <w:color w:val="000000"/>
          <w:sz w:val="23"/>
          <w:szCs w:val="23"/>
        </w:rPr>
        <w:t>В конце года была произведена закупка новых книг. А филиалы часто запрашивают книги по внутрисистемному обмену. Все запросы были удовлетворены.</w:t>
      </w:r>
    </w:p>
    <w:p w:rsidR="00160088" w:rsidRPr="005B40C1" w:rsidRDefault="005D09F7" w:rsidP="002119EF">
      <w:pPr>
        <w:numPr>
          <w:ilvl w:val="0"/>
          <w:numId w:val="10"/>
        </w:numPr>
        <w:autoSpaceDE w:val="0"/>
        <w:autoSpaceDN w:val="0"/>
        <w:adjustRightInd w:val="0"/>
        <w:spacing w:after="47"/>
        <w:ind w:left="567" w:hanging="567"/>
        <w:jc w:val="both"/>
        <w:rPr>
          <w:color w:val="000000"/>
          <w:sz w:val="23"/>
          <w:szCs w:val="23"/>
        </w:rPr>
      </w:pPr>
      <w:r w:rsidRPr="005B40C1">
        <w:t>Фонд библиотеки включает в себя</w:t>
      </w:r>
      <w:r w:rsidR="00160088" w:rsidRPr="005B40C1">
        <w:t xml:space="preserve"> </w:t>
      </w:r>
      <w:r w:rsidRPr="005B40C1">
        <w:t>литературу по различным отраслям знаний, художественную литературу, справочную и учебную. Кроме традиционных источников информации в фонде присутствуют электронные книги. В фонде присутствуют книги различных лет издания, от 1990 года до 2020. Большая часть книг издана в 70-90 годах прошлого века.</w:t>
      </w:r>
      <w:r w:rsidR="00160088" w:rsidRPr="005B40C1">
        <w:rPr>
          <w:color w:val="000000"/>
          <w:sz w:val="23"/>
          <w:szCs w:val="23"/>
        </w:rPr>
        <w:t xml:space="preserve"> </w:t>
      </w:r>
      <w:r w:rsidR="00160088" w:rsidRPr="005B40C1">
        <w:t>В помощь комплектованию библиотеки СГО ведут тетради отказов читателей. На ее основе передаются данные в отдел комплектования и обработки для формирования «Картотеки докомплектования»</w:t>
      </w:r>
    </w:p>
    <w:p w:rsidR="00276F75" w:rsidRPr="005B40C1" w:rsidRDefault="00276F75" w:rsidP="00BA6479">
      <w:pPr>
        <w:numPr>
          <w:ilvl w:val="1"/>
          <w:numId w:val="3"/>
        </w:numPr>
        <w:autoSpaceDE w:val="0"/>
        <w:autoSpaceDN w:val="0"/>
        <w:adjustRightInd w:val="0"/>
        <w:spacing w:after="47"/>
        <w:ind w:left="426"/>
        <w:jc w:val="both"/>
        <w:rPr>
          <w:color w:val="000000"/>
          <w:sz w:val="23"/>
          <w:szCs w:val="23"/>
        </w:rPr>
      </w:pPr>
      <w:r w:rsidRPr="005B40C1">
        <w:t>Обеспечение сохранности фондов:</w:t>
      </w:r>
    </w:p>
    <w:p w:rsidR="006949CA" w:rsidRPr="005B40C1" w:rsidRDefault="006949CA" w:rsidP="006949CA">
      <w:pPr>
        <w:tabs>
          <w:tab w:val="left" w:pos="426"/>
        </w:tabs>
        <w:ind w:firstLine="709"/>
        <w:contextualSpacing/>
        <w:jc w:val="both"/>
      </w:pPr>
      <w:r w:rsidRPr="005B40C1">
        <w:t>Во многих библиотеках-филиалах имеется пожарная, охранная сигнализация, огнетушители. В двух библиотеках – ЦРБ им. М. Горького и Детской библиотеке им. А.С. Пушкина было установлено видеонаблюдение. Все эти меры обеспечивают безопасность библиотек и библиотечных фондов. В течение года аварийных ситуаций в библиотеках территории не зафиксировано.</w:t>
      </w:r>
    </w:p>
    <w:p w:rsidR="002B3947" w:rsidRPr="00905A5C" w:rsidRDefault="002B3947" w:rsidP="002B3947">
      <w:pPr>
        <w:tabs>
          <w:tab w:val="left" w:pos="426"/>
        </w:tabs>
        <w:ind w:firstLine="709"/>
        <w:contextualSpacing/>
        <w:jc w:val="both"/>
      </w:pPr>
      <w:r w:rsidRPr="005B40C1">
        <w:t>Ведется работа с читательской задолженностью (звонки, напоминания</w:t>
      </w:r>
      <w:r w:rsidR="00854152" w:rsidRPr="005B40C1">
        <w:t xml:space="preserve">, </w:t>
      </w:r>
      <w:r w:rsidR="00CF3EE5" w:rsidRPr="005B40C1">
        <w:t xml:space="preserve">обращения через социальные сети, </w:t>
      </w:r>
      <w:r w:rsidR="00854152" w:rsidRPr="005B40C1">
        <w:t>подомовой обход</w:t>
      </w:r>
      <w:r w:rsidRPr="005B40C1">
        <w:t>).</w:t>
      </w:r>
      <w:r w:rsidR="00CF3EE5" w:rsidRPr="005B40C1">
        <w:t xml:space="preserve"> С целью воспитания бережного отношения к книге проводились индивидуальные и коллективные беседы о правилах пользования книгой и </w:t>
      </w:r>
      <w:r w:rsidR="00CF3EE5" w:rsidRPr="00905A5C">
        <w:t>библиотекой.</w:t>
      </w:r>
    </w:p>
    <w:p w:rsidR="00276F75" w:rsidRPr="00905A5C" w:rsidRDefault="00276F75" w:rsidP="000718DB">
      <w:pPr>
        <w:numPr>
          <w:ilvl w:val="2"/>
          <w:numId w:val="3"/>
        </w:numPr>
        <w:ind w:left="0" w:firstLine="0"/>
        <w:jc w:val="both"/>
      </w:pPr>
      <w:r w:rsidRPr="00905A5C">
        <w:t>Соблюдение действующего порядка учета документов, входящих в состав библиотечного фонда (с указанием локальных нормативных актов, разработанных в библиотеке).</w:t>
      </w:r>
    </w:p>
    <w:p w:rsidR="002B3947" w:rsidRPr="00905A5C" w:rsidRDefault="002B3947" w:rsidP="002B3947">
      <w:pPr>
        <w:tabs>
          <w:tab w:val="left" w:pos="426"/>
        </w:tabs>
        <w:ind w:firstLine="709"/>
        <w:contextualSpacing/>
        <w:jc w:val="both"/>
      </w:pPr>
      <w:r w:rsidRPr="00905A5C">
        <w:t>Работа по обеспечению сохранности фонда ведется в соответствии с действующей инструкцией по учету фондов «Порядок учёта документов, входящих в состав библиотечного фонда», утверждённого приказом Министерства культуры Российской Федерации от 8 октября 2012 г. № 1077.</w:t>
      </w:r>
      <w:r w:rsidR="00905A5C">
        <w:t xml:space="preserve"> Учету подлежат документы постоянного, длительного, временного хранения, поступающие и выбывающие, независимо от вида носителя. Учет ведется в книгах индивидуального и суммарного учета, в учетном каталоге в традиционном виде. Суммарный и индивидуальный учет ведется отделом комплектования и обработки литературы, а также библиотеками-филиалами, входящими в состав МБУК «Культурно-досуговый центр» Сосьвинского ГО, обеспечивающими хранение и использование закрепленными за ними фонда.</w:t>
      </w:r>
    </w:p>
    <w:p w:rsidR="00276F75" w:rsidRDefault="00276F75" w:rsidP="000718DB">
      <w:pPr>
        <w:numPr>
          <w:ilvl w:val="2"/>
          <w:numId w:val="3"/>
        </w:numPr>
        <w:ind w:left="0" w:firstLine="0"/>
        <w:jc w:val="both"/>
      </w:pPr>
      <w:r w:rsidRPr="005B40C1">
        <w:t>Проверка и передача фондов библиотек в условиях реструктуризации библиотечной сети.</w:t>
      </w:r>
    </w:p>
    <w:p w:rsidR="008B5F2A" w:rsidRPr="005B40C1" w:rsidRDefault="008B5F2A" w:rsidP="008B5F2A">
      <w:pPr>
        <w:ind w:firstLine="709"/>
        <w:jc w:val="both"/>
      </w:pPr>
      <w:r>
        <w:t xml:space="preserve">В 2021 году началась проверка фондов библиотек Сосьвинского городского округа. Полностью проверен фонд Центральной районной библиотеки им. М. Горького. </w:t>
      </w:r>
    </w:p>
    <w:p w:rsidR="00276F75" w:rsidRPr="005B40C1" w:rsidRDefault="00276F75" w:rsidP="000718DB">
      <w:pPr>
        <w:numPr>
          <w:ilvl w:val="2"/>
          <w:numId w:val="3"/>
        </w:numPr>
        <w:ind w:left="0" w:firstLine="0"/>
        <w:jc w:val="both"/>
      </w:pPr>
      <w:r w:rsidRPr="005B40C1">
        <w:t>Число переплетенных, отреставрированных изданий.</w:t>
      </w:r>
    </w:p>
    <w:p w:rsidR="002B3947" w:rsidRPr="005B40C1" w:rsidRDefault="004D5021" w:rsidP="002B3947">
      <w:pPr>
        <w:tabs>
          <w:tab w:val="left" w:pos="426"/>
        </w:tabs>
        <w:ind w:firstLine="709"/>
        <w:contextualSpacing/>
        <w:jc w:val="both"/>
      </w:pPr>
      <w:r>
        <w:t>За 2021 библиотекарями при участии читателей в рамках различных акций</w:t>
      </w:r>
      <w:r w:rsidR="002B3947" w:rsidRPr="005B40C1">
        <w:t xml:space="preserve"> было отреставрировано </w:t>
      </w:r>
      <w:r w:rsidR="008B5F2A">
        <w:t>176</w:t>
      </w:r>
      <w:r w:rsidR="002B3947" w:rsidRPr="005B40C1">
        <w:t xml:space="preserve"> книг.</w:t>
      </w:r>
    </w:p>
    <w:p w:rsidR="00276F75" w:rsidRPr="00D13AD1" w:rsidRDefault="00276F75" w:rsidP="000718DB">
      <w:pPr>
        <w:numPr>
          <w:ilvl w:val="2"/>
          <w:numId w:val="3"/>
        </w:numPr>
        <w:ind w:left="0" w:firstLine="0"/>
        <w:jc w:val="both"/>
      </w:pPr>
      <w:r w:rsidRPr="00D13AD1">
        <w:t>Соблюдение режимов хранения.</w:t>
      </w:r>
    </w:p>
    <w:p w:rsidR="002B3947" w:rsidRPr="00D13AD1" w:rsidRDefault="002B3947" w:rsidP="002B3947">
      <w:pPr>
        <w:ind w:firstLine="709"/>
        <w:jc w:val="both"/>
      </w:pPr>
      <w:r w:rsidRPr="00D13AD1">
        <w:t>Санитарно-гигиеническое состояние в библиотеках и температурный режим в пределах нормы. Один раз в месяц проводится санитарный день.</w:t>
      </w:r>
    </w:p>
    <w:p w:rsidR="00276F75" w:rsidRPr="00D13AD1" w:rsidRDefault="00276F75" w:rsidP="000718DB">
      <w:pPr>
        <w:numPr>
          <w:ilvl w:val="2"/>
          <w:numId w:val="3"/>
        </w:numPr>
        <w:ind w:left="0" w:firstLine="0"/>
        <w:jc w:val="both"/>
      </w:pPr>
      <w:r w:rsidRPr="00D13AD1">
        <w:t>Основные проблемы обеспечения сохранности библиотечных фондов.</w:t>
      </w:r>
    </w:p>
    <w:p w:rsidR="009F6A34" w:rsidRPr="00D13AD1" w:rsidRDefault="00276F75" w:rsidP="008F11EF">
      <w:pPr>
        <w:numPr>
          <w:ilvl w:val="1"/>
          <w:numId w:val="3"/>
        </w:numPr>
        <w:shd w:val="clear" w:color="auto" w:fill="FFFFFF"/>
        <w:ind w:left="0" w:firstLine="0"/>
        <w:jc w:val="both"/>
        <w:rPr>
          <w:b/>
        </w:rPr>
      </w:pPr>
      <w:r w:rsidRPr="00D13AD1">
        <w:t xml:space="preserve">Краткие выводы по подразделу. Основные тенденции в формировании и использовании фондов. </w:t>
      </w:r>
      <w:r w:rsidR="008F11EF" w:rsidRPr="00D13AD1">
        <w:t>Основные проблемы обеспечения сохранности библиотечных фондов.</w:t>
      </w:r>
    </w:p>
    <w:p w:rsidR="00C81202" w:rsidRPr="00E33DD1" w:rsidRDefault="00C81202" w:rsidP="00C81202">
      <w:pPr>
        <w:ind w:firstLine="709"/>
        <w:contextualSpacing/>
        <w:jc w:val="both"/>
      </w:pPr>
      <w:r w:rsidRPr="00E33DD1">
        <w:t>Формирование библиотечного фонда ведется с учетом образовательных потребностей и культурных запросов пользователей. В течение длительного времени наблюдается устойчивая тенденция к уменьшению объема фондов библиотек. Основные причины – списание ветхой, дублетной, устаревшей по содержанию и непрофильной литературы, недостаточное поступление новых изданий, превышение объемов списания над количеством новых поступлений. Большую долю от общего размера поступлений составляют периодические издания. Недостаточность финансирования влечет за собой постепенное уменьшение объема фонда, увеличение числа отказов.</w:t>
      </w:r>
    </w:p>
    <w:p w:rsidR="008F11EF" w:rsidRDefault="00E33DD1" w:rsidP="00E33DD1">
      <w:pPr>
        <w:shd w:val="clear" w:color="auto" w:fill="FFFFFF"/>
        <w:ind w:firstLine="709"/>
        <w:jc w:val="both"/>
      </w:pPr>
      <w:r>
        <w:lastRenderedPageBreak/>
        <w:t>Для сохранности библиотечных фондов необходимы регулярные и плановые проверки фондов; своевременный ремонт и реставрация ветхих изданий, составление списков на обновление фондов. Проводятся беседы с пользователями по поводу бережного отношения к печатным изданиям. Ведется работа с задолжниками - это звонки по телефону, напоминание при личной встрече. Сохранность фондов, проблема комплексная, которая решается всеми специалистами библиотек.</w:t>
      </w:r>
    </w:p>
    <w:p w:rsidR="00E33DD1" w:rsidRPr="00D1791A" w:rsidRDefault="00E33DD1" w:rsidP="00E33DD1">
      <w:pPr>
        <w:shd w:val="clear" w:color="auto" w:fill="FFFFFF"/>
        <w:ind w:firstLine="709"/>
        <w:jc w:val="both"/>
        <w:rPr>
          <w:b/>
        </w:rPr>
      </w:pPr>
    </w:p>
    <w:p w:rsidR="00AF5C6A" w:rsidRPr="00D1791A" w:rsidRDefault="009F6A34" w:rsidP="002119EF">
      <w:pPr>
        <w:pStyle w:val="afb"/>
        <w:numPr>
          <w:ilvl w:val="0"/>
          <w:numId w:val="12"/>
        </w:numPr>
        <w:rPr>
          <w:rFonts w:ascii="Times New Roman" w:hAnsi="Times New Roman"/>
          <w:b/>
          <w:sz w:val="24"/>
          <w:szCs w:val="24"/>
        </w:rPr>
      </w:pPr>
      <w:bookmarkStart w:id="5" w:name="_Ref62498811"/>
      <w:r w:rsidRPr="00D1791A">
        <w:rPr>
          <w:rFonts w:ascii="Times New Roman" w:hAnsi="Times New Roman"/>
          <w:b/>
          <w:sz w:val="24"/>
          <w:szCs w:val="24"/>
        </w:rPr>
        <w:t xml:space="preserve">ЭЛЕКТРОННЫЕ </w:t>
      </w:r>
      <w:r w:rsidR="0007184A" w:rsidRPr="00D1791A">
        <w:rPr>
          <w:rFonts w:ascii="Times New Roman" w:hAnsi="Times New Roman"/>
          <w:b/>
          <w:sz w:val="24"/>
          <w:szCs w:val="24"/>
        </w:rPr>
        <w:t xml:space="preserve">И </w:t>
      </w:r>
      <w:r w:rsidRPr="00D1791A">
        <w:rPr>
          <w:rFonts w:ascii="Times New Roman" w:hAnsi="Times New Roman"/>
          <w:b/>
          <w:sz w:val="24"/>
          <w:szCs w:val="24"/>
        </w:rPr>
        <w:t>СЕТЕВЫЕ РЕСУРСЫ</w:t>
      </w:r>
      <w:bookmarkEnd w:id="5"/>
    </w:p>
    <w:p w:rsidR="009F6A34" w:rsidRPr="00D1791A" w:rsidRDefault="009F6A34" w:rsidP="009F6A34">
      <w:pPr>
        <w:pStyle w:val="afb"/>
        <w:ind w:left="360"/>
        <w:rPr>
          <w:rFonts w:ascii="Times New Roman" w:hAnsi="Times New Roman"/>
          <w:b/>
          <w:sz w:val="24"/>
          <w:szCs w:val="24"/>
        </w:rPr>
      </w:pPr>
    </w:p>
    <w:p w:rsidR="00780B34" w:rsidRPr="00D1791A" w:rsidRDefault="00780B34" w:rsidP="002119EF">
      <w:pPr>
        <w:pStyle w:val="afb"/>
        <w:numPr>
          <w:ilvl w:val="1"/>
          <w:numId w:val="12"/>
        </w:numPr>
        <w:ind w:left="0" w:firstLine="0"/>
        <w:jc w:val="both"/>
        <w:rPr>
          <w:rFonts w:ascii="Times New Roman" w:hAnsi="Times New Roman"/>
          <w:sz w:val="24"/>
          <w:szCs w:val="24"/>
        </w:rPr>
      </w:pPr>
      <w:r w:rsidRPr="00D1791A">
        <w:rPr>
          <w:rFonts w:ascii="Times New Roman" w:hAnsi="Times New Roman"/>
          <w:sz w:val="24"/>
          <w:szCs w:val="24"/>
        </w:rPr>
        <w:t>Формирование электронных каталогов и других баз данных муниципальными библиотеками.</w:t>
      </w:r>
    </w:p>
    <w:p w:rsidR="009A40AC" w:rsidRPr="00D1791A" w:rsidRDefault="009A40AC" w:rsidP="009A40AC">
      <w:pPr>
        <w:ind w:firstLine="709"/>
        <w:jc w:val="both"/>
      </w:pPr>
      <w:r w:rsidRPr="00D1791A">
        <w:t>В 202</w:t>
      </w:r>
      <w:r w:rsidR="00D1791A" w:rsidRPr="00D1791A">
        <w:t>1</w:t>
      </w:r>
      <w:r w:rsidRPr="00D1791A">
        <w:t xml:space="preserve"> году продолжилась работа по формированию электронного каталога. Общий объем на конец от</w:t>
      </w:r>
      <w:r w:rsidR="00D1791A" w:rsidRPr="00D1791A">
        <w:t>четного периода составляет 17382</w:t>
      </w:r>
      <w:r w:rsidRPr="00D1791A">
        <w:t xml:space="preserve"> запис</w:t>
      </w:r>
      <w:r w:rsidR="00D1791A" w:rsidRPr="00D1791A">
        <w:t>и</w:t>
      </w:r>
      <w:r w:rsidRPr="00D1791A">
        <w:t>. Пополнением каталога занимаются 3 сотрудника: библиограф – описание статей из газет и журналов, заведующий отделом комплектования – обработка новых изданий, поступивших в библиотеки Сосьвинского ГО, библиотекарь Детской библиотеки им. А.С. Пушкина – внесение записей в ЭК вновь поступившей детской литературы.</w:t>
      </w:r>
    </w:p>
    <w:p w:rsidR="009A40AC" w:rsidRPr="00D1791A" w:rsidRDefault="009A40AC" w:rsidP="009A40AC">
      <w:pPr>
        <w:ind w:firstLine="709"/>
        <w:jc w:val="both"/>
      </w:pPr>
      <w:r w:rsidRPr="00D1791A">
        <w:t>В течение года велись поддержка и оптимизация электронного каталога, сво</w:t>
      </w:r>
      <w:r w:rsidR="00155DBF" w:rsidRPr="00D1791A">
        <w:t xml:space="preserve">евременное обновление версии </w:t>
      </w:r>
      <w:r w:rsidR="004747BB" w:rsidRPr="00D1791A">
        <w:t>(</w:t>
      </w:r>
      <w:r w:rsidR="00155DBF" w:rsidRPr="00D1791A">
        <w:t>АБ</w:t>
      </w:r>
      <w:r w:rsidR="004747BB" w:rsidRPr="00D1791A">
        <w:t>И</w:t>
      </w:r>
      <w:r w:rsidR="00155DBF" w:rsidRPr="00D1791A">
        <w:t>С</w:t>
      </w:r>
      <w:r w:rsidR="004747BB" w:rsidRPr="00D1791A">
        <w:t>)</w:t>
      </w:r>
      <w:r w:rsidRPr="00D1791A">
        <w:t xml:space="preserve"> ИРБИС64. Ежемесячно производилось резервное копирование всех баз данных.</w:t>
      </w:r>
    </w:p>
    <w:p w:rsidR="00AF5C6A" w:rsidRPr="00EA5EBE" w:rsidRDefault="00AF5C6A" w:rsidP="002119EF">
      <w:pPr>
        <w:pStyle w:val="afb"/>
        <w:numPr>
          <w:ilvl w:val="2"/>
          <w:numId w:val="12"/>
        </w:numPr>
        <w:ind w:left="0" w:firstLine="0"/>
        <w:rPr>
          <w:rFonts w:ascii="Times New Roman" w:hAnsi="Times New Roman"/>
          <w:sz w:val="24"/>
          <w:szCs w:val="24"/>
        </w:rPr>
      </w:pPr>
      <w:r w:rsidRPr="00EA5EBE">
        <w:rPr>
          <w:rFonts w:ascii="Times New Roman" w:hAnsi="Times New Roman"/>
          <w:sz w:val="24"/>
          <w:szCs w:val="24"/>
        </w:rPr>
        <w:t xml:space="preserve">Создание электронных каталогов (ЭК) </w:t>
      </w:r>
      <w:r w:rsidRPr="00EA5EBE">
        <w:rPr>
          <w:rFonts w:ascii="Times New Roman" w:hAnsi="Times New Roman"/>
          <w:b/>
          <w:sz w:val="24"/>
          <w:szCs w:val="24"/>
        </w:rPr>
        <w:t>книг</w:t>
      </w:r>
      <w:r w:rsidRPr="00EA5EBE">
        <w:rPr>
          <w:rFonts w:ascii="Times New Roman" w:hAnsi="Times New Roman"/>
          <w:sz w:val="24"/>
          <w:szCs w:val="24"/>
        </w:rPr>
        <w:t>. Динамика за три года.</w:t>
      </w:r>
    </w:p>
    <w:p w:rsidR="00AF5C6A" w:rsidRPr="00947551" w:rsidRDefault="00AF5C6A" w:rsidP="00AF5C6A">
      <w:pPr>
        <w:pStyle w:val="afb"/>
        <w:rPr>
          <w:rFonts w:ascii="Times New Roman" w:hAnsi="Times New Roman"/>
          <w:highlight w:val="yellow"/>
        </w:rPr>
      </w:pPr>
    </w:p>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5057"/>
        <w:gridCol w:w="1701"/>
        <w:gridCol w:w="1701"/>
        <w:gridCol w:w="1701"/>
      </w:tblGrid>
      <w:tr w:rsidR="00EA5EBE" w:rsidRPr="00947551" w:rsidTr="00EA5EBE">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Показатель</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2019 г.</w:t>
            </w:r>
          </w:p>
        </w:tc>
        <w:tc>
          <w:tcPr>
            <w:tcW w:w="1701" w:type="dxa"/>
          </w:tcPr>
          <w:p w:rsidR="00EA5EBE" w:rsidRPr="00EA5EBE" w:rsidRDefault="00EA5EBE" w:rsidP="00F94B80">
            <w:pPr>
              <w:autoSpaceDE w:val="0"/>
              <w:autoSpaceDN w:val="0"/>
              <w:adjustRightInd w:val="0"/>
              <w:rPr>
                <w:rFonts w:eastAsia="Calibri"/>
                <w:b/>
                <w:sz w:val="20"/>
                <w:szCs w:val="20"/>
                <w:lang w:eastAsia="en-US"/>
              </w:rPr>
            </w:pPr>
            <w:r w:rsidRPr="00EA5EBE">
              <w:rPr>
                <w:rFonts w:eastAsia="Calibri"/>
                <w:b/>
                <w:sz w:val="20"/>
                <w:szCs w:val="20"/>
                <w:lang w:eastAsia="en-US"/>
              </w:rPr>
              <w:t>2020 г.</w:t>
            </w:r>
          </w:p>
        </w:tc>
        <w:tc>
          <w:tcPr>
            <w:tcW w:w="1701" w:type="dxa"/>
            <w:shd w:val="clear" w:color="auto" w:fill="auto"/>
          </w:tcPr>
          <w:p w:rsidR="00EA5EBE" w:rsidRPr="00EA5EBE" w:rsidRDefault="00EA5EBE" w:rsidP="00EA5EBE">
            <w:pPr>
              <w:autoSpaceDE w:val="0"/>
              <w:autoSpaceDN w:val="0"/>
              <w:adjustRightInd w:val="0"/>
              <w:rPr>
                <w:rFonts w:eastAsia="Calibri"/>
                <w:sz w:val="20"/>
                <w:szCs w:val="20"/>
                <w:lang w:eastAsia="en-US"/>
              </w:rPr>
            </w:pPr>
            <w:r w:rsidRPr="00EA5EBE">
              <w:rPr>
                <w:rFonts w:eastAsia="Calibri"/>
                <w:sz w:val="20"/>
                <w:szCs w:val="20"/>
                <w:lang w:eastAsia="en-US"/>
              </w:rPr>
              <w:t>2021 г.</w:t>
            </w:r>
          </w:p>
        </w:tc>
      </w:tr>
      <w:tr w:rsidR="00EA5EBE" w:rsidRPr="00947551" w:rsidTr="00EA5EBE">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1</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Совокупный фонд муниципальных библиотек района (экз.)</w:t>
            </w:r>
          </w:p>
        </w:tc>
        <w:tc>
          <w:tcPr>
            <w:tcW w:w="1701" w:type="dxa"/>
          </w:tcPr>
          <w:p w:rsidR="00EA5EBE" w:rsidRPr="00EA5EBE" w:rsidRDefault="00EA5EBE" w:rsidP="00F94B80">
            <w:pPr>
              <w:autoSpaceDE w:val="0"/>
              <w:autoSpaceDN w:val="0"/>
              <w:adjustRightInd w:val="0"/>
              <w:rPr>
                <w:rFonts w:eastAsia="Calibri"/>
                <w:color w:val="000000"/>
                <w:sz w:val="20"/>
                <w:szCs w:val="20"/>
                <w:lang w:eastAsia="en-US"/>
              </w:rPr>
            </w:pPr>
            <w:r w:rsidRPr="00EA5EBE">
              <w:rPr>
                <w:rFonts w:eastAsia="Calibri"/>
                <w:color w:val="000000"/>
                <w:sz w:val="20"/>
                <w:szCs w:val="20"/>
                <w:lang w:eastAsia="en-US"/>
              </w:rPr>
              <w:t>82994</w:t>
            </w:r>
          </w:p>
        </w:tc>
        <w:tc>
          <w:tcPr>
            <w:tcW w:w="1701" w:type="dxa"/>
          </w:tcPr>
          <w:p w:rsidR="00EA5EBE" w:rsidRPr="00EA5EBE" w:rsidRDefault="00EA5EBE" w:rsidP="00F94B80">
            <w:pPr>
              <w:autoSpaceDE w:val="0"/>
              <w:autoSpaceDN w:val="0"/>
              <w:adjustRightInd w:val="0"/>
              <w:rPr>
                <w:rFonts w:eastAsia="Calibri"/>
                <w:sz w:val="20"/>
                <w:szCs w:val="20"/>
                <w:lang w:eastAsia="en-US"/>
              </w:rPr>
            </w:pPr>
          </w:p>
        </w:tc>
        <w:tc>
          <w:tcPr>
            <w:tcW w:w="1701" w:type="dxa"/>
            <w:shd w:val="clear" w:color="auto" w:fill="auto"/>
          </w:tcPr>
          <w:p w:rsidR="00EA5EBE" w:rsidRPr="00EA5EBE" w:rsidRDefault="00EA5EBE" w:rsidP="00C26642">
            <w:pPr>
              <w:autoSpaceDE w:val="0"/>
              <w:autoSpaceDN w:val="0"/>
              <w:adjustRightInd w:val="0"/>
              <w:rPr>
                <w:rFonts w:eastAsia="Calibri"/>
                <w:color w:val="000000"/>
                <w:sz w:val="20"/>
                <w:szCs w:val="20"/>
                <w:lang w:eastAsia="en-US"/>
              </w:rPr>
            </w:pPr>
          </w:p>
        </w:tc>
      </w:tr>
      <w:tr w:rsidR="00EA5EBE" w:rsidRPr="00947551" w:rsidTr="00EA5EBE">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2</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Совокупный книжный фонд муниципальных библиотек района (экз.)</w:t>
            </w:r>
          </w:p>
        </w:tc>
        <w:tc>
          <w:tcPr>
            <w:tcW w:w="1701" w:type="dxa"/>
          </w:tcPr>
          <w:p w:rsidR="00EA5EBE" w:rsidRPr="00EA5EBE" w:rsidRDefault="00EA5EBE" w:rsidP="00F94B80">
            <w:pPr>
              <w:autoSpaceDE w:val="0"/>
              <w:autoSpaceDN w:val="0"/>
              <w:adjustRightInd w:val="0"/>
              <w:rPr>
                <w:rFonts w:eastAsia="Calibri"/>
                <w:color w:val="000000"/>
                <w:sz w:val="20"/>
                <w:szCs w:val="20"/>
                <w:lang w:eastAsia="en-US"/>
              </w:rPr>
            </w:pPr>
            <w:r w:rsidRPr="00EA5EBE">
              <w:rPr>
                <w:rFonts w:eastAsia="Calibri"/>
                <w:color w:val="000000"/>
                <w:sz w:val="20"/>
                <w:szCs w:val="20"/>
                <w:lang w:eastAsia="en-US"/>
              </w:rPr>
              <w:t>82193</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80265</w:t>
            </w:r>
          </w:p>
        </w:tc>
        <w:tc>
          <w:tcPr>
            <w:tcW w:w="1701" w:type="dxa"/>
            <w:shd w:val="clear" w:color="auto" w:fill="auto"/>
          </w:tcPr>
          <w:p w:rsidR="00EA5EBE" w:rsidRPr="00EA5EBE" w:rsidRDefault="00EA5EBE" w:rsidP="00EA5EBE">
            <w:pPr>
              <w:autoSpaceDE w:val="0"/>
              <w:autoSpaceDN w:val="0"/>
              <w:adjustRightInd w:val="0"/>
              <w:rPr>
                <w:rFonts w:eastAsia="Calibri"/>
                <w:color w:val="000000"/>
                <w:sz w:val="20"/>
                <w:szCs w:val="20"/>
                <w:lang w:eastAsia="en-US"/>
              </w:rPr>
            </w:pPr>
            <w:r w:rsidRPr="00EA5EBE">
              <w:rPr>
                <w:rFonts w:eastAsia="Calibri"/>
                <w:color w:val="000000"/>
                <w:sz w:val="20"/>
                <w:szCs w:val="20"/>
                <w:lang w:eastAsia="en-US"/>
              </w:rPr>
              <w:t>76065</w:t>
            </w:r>
          </w:p>
        </w:tc>
      </w:tr>
      <w:tr w:rsidR="00EA5EBE" w:rsidRPr="00947551" w:rsidTr="00EA5EBE">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3</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Количество записей в ЭК (ед.)</w:t>
            </w:r>
          </w:p>
        </w:tc>
        <w:tc>
          <w:tcPr>
            <w:tcW w:w="1701" w:type="dxa"/>
          </w:tcPr>
          <w:p w:rsidR="00EA5EBE" w:rsidRPr="00EA5EBE" w:rsidRDefault="00EA5EBE" w:rsidP="00F94B80">
            <w:pPr>
              <w:autoSpaceDE w:val="0"/>
              <w:autoSpaceDN w:val="0"/>
              <w:adjustRightInd w:val="0"/>
              <w:rPr>
                <w:rFonts w:eastAsia="Calibri"/>
                <w:color w:val="000000"/>
                <w:sz w:val="20"/>
                <w:szCs w:val="20"/>
                <w:lang w:eastAsia="en-US"/>
              </w:rPr>
            </w:pPr>
            <w:r w:rsidRPr="00EA5EBE">
              <w:rPr>
                <w:rFonts w:eastAsia="Calibri"/>
                <w:color w:val="000000"/>
                <w:sz w:val="20"/>
                <w:szCs w:val="20"/>
                <w:lang w:eastAsia="en-US"/>
              </w:rPr>
              <w:t>2990</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3313</w:t>
            </w:r>
          </w:p>
        </w:tc>
        <w:tc>
          <w:tcPr>
            <w:tcW w:w="1701" w:type="dxa"/>
            <w:shd w:val="clear" w:color="auto" w:fill="auto"/>
          </w:tcPr>
          <w:p w:rsidR="00EA5EBE" w:rsidRPr="00EA5EBE" w:rsidRDefault="00116276" w:rsidP="00C26642">
            <w:pPr>
              <w:autoSpaceDE w:val="0"/>
              <w:autoSpaceDN w:val="0"/>
              <w:adjustRightInd w:val="0"/>
              <w:rPr>
                <w:rFonts w:eastAsia="Calibri"/>
                <w:color w:val="000000"/>
                <w:sz w:val="20"/>
                <w:szCs w:val="20"/>
                <w:lang w:eastAsia="en-US"/>
              </w:rPr>
            </w:pPr>
            <w:r>
              <w:rPr>
                <w:rFonts w:eastAsia="Calibri"/>
                <w:color w:val="000000"/>
                <w:sz w:val="20"/>
                <w:szCs w:val="20"/>
                <w:lang w:eastAsia="en-US"/>
              </w:rPr>
              <w:t>3860</w:t>
            </w:r>
          </w:p>
        </w:tc>
      </w:tr>
      <w:tr w:rsidR="00EA5EBE" w:rsidRPr="00947551" w:rsidTr="00EA5EBE">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4</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Наличие ссылки «Электронный каталог» на первой странице сайта библиотеки (да/нет)</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да</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да</w:t>
            </w:r>
          </w:p>
        </w:tc>
        <w:tc>
          <w:tcPr>
            <w:tcW w:w="1701" w:type="dxa"/>
            <w:shd w:val="clear" w:color="auto" w:fill="auto"/>
          </w:tcPr>
          <w:p w:rsidR="00EA5EBE" w:rsidRPr="00947551" w:rsidRDefault="00EA5EBE" w:rsidP="00C26642">
            <w:pPr>
              <w:autoSpaceDE w:val="0"/>
              <w:autoSpaceDN w:val="0"/>
              <w:adjustRightInd w:val="0"/>
              <w:rPr>
                <w:rFonts w:eastAsia="Calibri"/>
                <w:sz w:val="20"/>
                <w:szCs w:val="20"/>
                <w:highlight w:val="yellow"/>
                <w:lang w:eastAsia="en-US"/>
              </w:rPr>
            </w:pPr>
            <w:r w:rsidRPr="00EA5EBE">
              <w:rPr>
                <w:rFonts w:eastAsia="Calibri"/>
                <w:sz w:val="20"/>
                <w:szCs w:val="20"/>
                <w:lang w:eastAsia="en-US"/>
              </w:rPr>
              <w:t>да</w:t>
            </w:r>
          </w:p>
        </w:tc>
      </w:tr>
      <w:tr w:rsidR="00EA5EBE" w:rsidRPr="00947551" w:rsidTr="00EA5EBE">
        <w:tc>
          <w:tcPr>
            <w:tcW w:w="438" w:type="dxa"/>
            <w:vMerge w:val="restart"/>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5</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Количество записей ЭК, выставленных в Интернет на сайте библиотеки (ед.):</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1701" w:type="dxa"/>
            <w:shd w:val="clear" w:color="auto" w:fill="auto"/>
          </w:tcPr>
          <w:p w:rsidR="00EA5EBE" w:rsidRPr="00947551" w:rsidRDefault="00EA5EBE" w:rsidP="00C26642">
            <w:pPr>
              <w:autoSpaceDE w:val="0"/>
              <w:autoSpaceDN w:val="0"/>
              <w:adjustRightInd w:val="0"/>
              <w:rPr>
                <w:rFonts w:eastAsia="Calibri"/>
                <w:sz w:val="20"/>
                <w:szCs w:val="20"/>
                <w:highlight w:val="yellow"/>
                <w:lang w:eastAsia="en-US"/>
              </w:rPr>
            </w:pPr>
            <w:r w:rsidRPr="00EA5EBE">
              <w:rPr>
                <w:rFonts w:eastAsia="Calibri"/>
                <w:sz w:val="20"/>
                <w:szCs w:val="20"/>
                <w:lang w:eastAsia="en-US"/>
              </w:rPr>
              <w:t>-</w:t>
            </w:r>
          </w:p>
        </w:tc>
      </w:tr>
      <w:tr w:rsidR="00EA5EBE" w:rsidRPr="00947551" w:rsidTr="00EA5EBE">
        <w:tc>
          <w:tcPr>
            <w:tcW w:w="438" w:type="dxa"/>
            <w:vMerge/>
            <w:shd w:val="clear" w:color="auto" w:fill="auto"/>
          </w:tcPr>
          <w:p w:rsidR="00EA5EBE" w:rsidRPr="00EA5EBE" w:rsidRDefault="00EA5EBE" w:rsidP="00894B45">
            <w:pPr>
              <w:autoSpaceDE w:val="0"/>
              <w:autoSpaceDN w:val="0"/>
              <w:adjustRightInd w:val="0"/>
              <w:rPr>
                <w:rFonts w:eastAsia="Calibri"/>
                <w:sz w:val="20"/>
                <w:szCs w:val="20"/>
                <w:lang w:eastAsia="en-US"/>
              </w:rPr>
            </w:pP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 xml:space="preserve">- через </w:t>
            </w:r>
            <w:r w:rsidRPr="00EA5EBE">
              <w:rPr>
                <w:rFonts w:eastAsia="Calibri"/>
                <w:sz w:val="20"/>
                <w:szCs w:val="20"/>
                <w:lang w:val="en-US" w:eastAsia="en-US"/>
              </w:rPr>
              <w:t>web</w:t>
            </w:r>
            <w:r w:rsidRPr="00EA5EBE">
              <w:rPr>
                <w:rFonts w:eastAsia="Calibri"/>
                <w:sz w:val="20"/>
                <w:szCs w:val="20"/>
                <w:lang w:eastAsia="en-US"/>
              </w:rPr>
              <w:t>-ИРБИС</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1701" w:type="dxa"/>
            <w:shd w:val="clear" w:color="auto" w:fill="auto"/>
          </w:tcPr>
          <w:p w:rsidR="00EA5EBE" w:rsidRPr="00EA5EBE" w:rsidRDefault="00EA5EBE" w:rsidP="00C26642">
            <w:pPr>
              <w:autoSpaceDE w:val="0"/>
              <w:autoSpaceDN w:val="0"/>
              <w:adjustRightInd w:val="0"/>
              <w:rPr>
                <w:rFonts w:eastAsia="Calibri"/>
                <w:sz w:val="20"/>
                <w:szCs w:val="20"/>
                <w:lang w:eastAsia="en-US"/>
              </w:rPr>
            </w:pPr>
            <w:r w:rsidRPr="00EA5EBE">
              <w:rPr>
                <w:rFonts w:eastAsia="Calibri"/>
                <w:sz w:val="20"/>
                <w:szCs w:val="20"/>
                <w:lang w:eastAsia="en-US"/>
              </w:rPr>
              <w:t>-</w:t>
            </w:r>
          </w:p>
        </w:tc>
      </w:tr>
      <w:tr w:rsidR="00EA5EBE" w:rsidRPr="00947551" w:rsidTr="00EA5EBE">
        <w:tc>
          <w:tcPr>
            <w:tcW w:w="438" w:type="dxa"/>
            <w:vMerge/>
            <w:shd w:val="clear" w:color="auto" w:fill="auto"/>
          </w:tcPr>
          <w:p w:rsidR="00EA5EBE" w:rsidRPr="00EA5EBE" w:rsidRDefault="00EA5EBE" w:rsidP="00894B45">
            <w:pPr>
              <w:autoSpaceDE w:val="0"/>
              <w:autoSpaceDN w:val="0"/>
              <w:adjustRightInd w:val="0"/>
              <w:rPr>
                <w:rFonts w:eastAsia="Calibri"/>
                <w:sz w:val="20"/>
                <w:szCs w:val="20"/>
                <w:lang w:eastAsia="en-US"/>
              </w:rPr>
            </w:pP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 xml:space="preserve">- через </w:t>
            </w:r>
            <w:r w:rsidRPr="00EA5EBE">
              <w:rPr>
                <w:rFonts w:eastAsia="Calibri"/>
                <w:sz w:val="20"/>
                <w:szCs w:val="20"/>
                <w:lang w:val="en-US" w:eastAsia="en-US"/>
              </w:rPr>
              <w:t>OPAC</w:t>
            </w:r>
            <w:r w:rsidRPr="00EA5EBE">
              <w:rPr>
                <w:rFonts w:eastAsia="Calibri"/>
                <w:sz w:val="20"/>
                <w:szCs w:val="20"/>
                <w:lang w:eastAsia="en-US"/>
              </w:rPr>
              <w:t>-</w:t>
            </w:r>
            <w:r w:rsidRPr="00EA5EBE">
              <w:rPr>
                <w:rFonts w:eastAsia="Calibri"/>
                <w:sz w:val="20"/>
                <w:szCs w:val="20"/>
                <w:lang w:val="en-US" w:eastAsia="en-US"/>
              </w:rPr>
              <w:t>Global</w:t>
            </w:r>
            <w:r w:rsidRPr="00EA5EBE">
              <w:rPr>
                <w:rFonts w:eastAsia="Calibri"/>
                <w:sz w:val="20"/>
                <w:szCs w:val="20"/>
                <w:lang w:eastAsia="en-US"/>
              </w:rPr>
              <w:t xml:space="preserve"> (копия ЭК библиотеки в РКБ СО)</w:t>
            </w:r>
          </w:p>
        </w:tc>
        <w:tc>
          <w:tcPr>
            <w:tcW w:w="1701" w:type="dxa"/>
          </w:tcPr>
          <w:p w:rsidR="00EA5EBE" w:rsidRPr="00EA5EBE" w:rsidRDefault="00EA5EBE" w:rsidP="00F94B80">
            <w:pPr>
              <w:autoSpaceDE w:val="0"/>
              <w:autoSpaceDN w:val="0"/>
              <w:adjustRightInd w:val="0"/>
              <w:rPr>
                <w:rFonts w:eastAsia="Calibri"/>
                <w:color w:val="000000"/>
                <w:sz w:val="20"/>
                <w:szCs w:val="20"/>
                <w:lang w:eastAsia="en-US"/>
              </w:rPr>
            </w:pPr>
            <w:r w:rsidRPr="00EA5EBE">
              <w:rPr>
                <w:rFonts w:eastAsia="Calibri"/>
                <w:color w:val="000000"/>
                <w:sz w:val="20"/>
                <w:szCs w:val="20"/>
                <w:lang w:eastAsia="en-US"/>
              </w:rPr>
              <w:t>2990</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3313</w:t>
            </w:r>
          </w:p>
        </w:tc>
        <w:tc>
          <w:tcPr>
            <w:tcW w:w="1701" w:type="dxa"/>
            <w:shd w:val="clear" w:color="auto" w:fill="auto"/>
          </w:tcPr>
          <w:p w:rsidR="00EA5EBE" w:rsidRPr="00EA5EBE" w:rsidRDefault="002E5922" w:rsidP="00C26642">
            <w:pPr>
              <w:autoSpaceDE w:val="0"/>
              <w:autoSpaceDN w:val="0"/>
              <w:adjustRightInd w:val="0"/>
              <w:rPr>
                <w:rFonts w:eastAsia="Calibri"/>
                <w:color w:val="000000"/>
                <w:sz w:val="20"/>
                <w:szCs w:val="20"/>
                <w:lang w:eastAsia="en-US"/>
              </w:rPr>
            </w:pPr>
            <w:r>
              <w:rPr>
                <w:rFonts w:eastAsia="Calibri"/>
                <w:color w:val="000000"/>
                <w:sz w:val="20"/>
                <w:szCs w:val="20"/>
                <w:lang w:eastAsia="en-US"/>
              </w:rPr>
              <w:t>3860</w:t>
            </w:r>
          </w:p>
        </w:tc>
      </w:tr>
      <w:tr w:rsidR="00EA5EBE" w:rsidRPr="00947551" w:rsidTr="00EA5EBE">
        <w:tc>
          <w:tcPr>
            <w:tcW w:w="438" w:type="dxa"/>
            <w:vMerge/>
            <w:shd w:val="clear" w:color="auto" w:fill="auto"/>
          </w:tcPr>
          <w:p w:rsidR="00EA5EBE" w:rsidRPr="00EA5EBE" w:rsidRDefault="00EA5EBE" w:rsidP="00894B45">
            <w:pPr>
              <w:autoSpaceDE w:val="0"/>
              <w:autoSpaceDN w:val="0"/>
              <w:adjustRightInd w:val="0"/>
              <w:rPr>
                <w:rFonts w:eastAsia="Calibri"/>
                <w:sz w:val="20"/>
                <w:szCs w:val="20"/>
                <w:lang w:eastAsia="en-US"/>
              </w:rPr>
            </w:pP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 xml:space="preserve">- через </w:t>
            </w:r>
            <w:r w:rsidRPr="00EA5EBE">
              <w:rPr>
                <w:rFonts w:eastAsia="Calibri"/>
                <w:sz w:val="20"/>
                <w:szCs w:val="20"/>
                <w:lang w:val="en-US" w:eastAsia="en-US"/>
              </w:rPr>
              <w:t>OPAC</w:t>
            </w:r>
            <w:r w:rsidRPr="00EA5EBE">
              <w:rPr>
                <w:rFonts w:eastAsia="Calibri"/>
                <w:sz w:val="20"/>
                <w:szCs w:val="20"/>
                <w:lang w:eastAsia="en-US"/>
              </w:rPr>
              <w:t>-</w:t>
            </w:r>
            <w:r w:rsidRPr="00EA5EBE">
              <w:rPr>
                <w:rFonts w:eastAsia="Calibri"/>
                <w:sz w:val="20"/>
                <w:szCs w:val="20"/>
                <w:lang w:val="en-US" w:eastAsia="en-US"/>
              </w:rPr>
              <w:t>Global</w:t>
            </w:r>
            <w:r w:rsidRPr="00EA5EBE">
              <w:rPr>
                <w:rFonts w:eastAsia="Calibri"/>
                <w:sz w:val="20"/>
                <w:szCs w:val="20"/>
                <w:lang w:eastAsia="en-US"/>
              </w:rPr>
              <w:t xml:space="preserve"> (собственная АБИС)</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w:t>
            </w:r>
          </w:p>
        </w:tc>
        <w:tc>
          <w:tcPr>
            <w:tcW w:w="1701" w:type="dxa"/>
            <w:shd w:val="clear" w:color="auto" w:fill="auto"/>
          </w:tcPr>
          <w:p w:rsidR="00EA5EBE" w:rsidRPr="00947551" w:rsidRDefault="00EA5EBE" w:rsidP="00C26642">
            <w:pPr>
              <w:autoSpaceDE w:val="0"/>
              <w:autoSpaceDN w:val="0"/>
              <w:adjustRightInd w:val="0"/>
              <w:rPr>
                <w:rFonts w:eastAsia="Calibri"/>
                <w:sz w:val="20"/>
                <w:szCs w:val="20"/>
                <w:highlight w:val="yellow"/>
                <w:lang w:eastAsia="en-US"/>
              </w:rPr>
            </w:pPr>
            <w:r w:rsidRPr="00EA5EBE">
              <w:rPr>
                <w:rFonts w:eastAsia="Calibri"/>
                <w:sz w:val="20"/>
                <w:szCs w:val="20"/>
                <w:lang w:eastAsia="en-US"/>
              </w:rPr>
              <w:t>-</w:t>
            </w:r>
          </w:p>
        </w:tc>
      </w:tr>
      <w:tr w:rsidR="00EA5EBE" w:rsidRPr="00947551" w:rsidTr="00EA5EBE">
        <w:trPr>
          <w:trHeight w:val="85"/>
        </w:trPr>
        <w:tc>
          <w:tcPr>
            <w:tcW w:w="438" w:type="dxa"/>
            <w:vMerge/>
            <w:shd w:val="clear" w:color="auto" w:fill="auto"/>
          </w:tcPr>
          <w:p w:rsidR="00EA5EBE" w:rsidRPr="00EA5EBE" w:rsidRDefault="00EA5EBE" w:rsidP="00894B45">
            <w:pPr>
              <w:autoSpaceDE w:val="0"/>
              <w:autoSpaceDN w:val="0"/>
              <w:adjustRightInd w:val="0"/>
              <w:rPr>
                <w:rFonts w:eastAsia="Calibri"/>
                <w:sz w:val="20"/>
                <w:szCs w:val="20"/>
                <w:lang w:eastAsia="en-US"/>
              </w:rPr>
            </w:pP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 другое (указать)</w:t>
            </w:r>
          </w:p>
        </w:tc>
        <w:tc>
          <w:tcPr>
            <w:tcW w:w="1701" w:type="dxa"/>
          </w:tcPr>
          <w:p w:rsidR="00EA5EBE" w:rsidRPr="00EA5EBE" w:rsidRDefault="00EA5EBE" w:rsidP="00F94B80">
            <w:pPr>
              <w:autoSpaceDE w:val="0"/>
              <w:autoSpaceDN w:val="0"/>
              <w:adjustRightInd w:val="0"/>
              <w:rPr>
                <w:rFonts w:eastAsia="Calibri"/>
                <w:sz w:val="20"/>
                <w:szCs w:val="20"/>
                <w:lang w:eastAsia="en-US"/>
              </w:rPr>
            </w:pPr>
          </w:p>
        </w:tc>
        <w:tc>
          <w:tcPr>
            <w:tcW w:w="1701" w:type="dxa"/>
          </w:tcPr>
          <w:p w:rsidR="00EA5EBE" w:rsidRPr="00EA5EBE" w:rsidRDefault="00EA5EBE" w:rsidP="00F94B80">
            <w:pPr>
              <w:autoSpaceDE w:val="0"/>
              <w:autoSpaceDN w:val="0"/>
              <w:adjustRightInd w:val="0"/>
              <w:rPr>
                <w:rFonts w:eastAsia="Calibri"/>
                <w:sz w:val="20"/>
                <w:szCs w:val="20"/>
                <w:lang w:eastAsia="en-US"/>
              </w:rPr>
            </w:pPr>
          </w:p>
        </w:tc>
        <w:tc>
          <w:tcPr>
            <w:tcW w:w="1701" w:type="dxa"/>
            <w:shd w:val="clear" w:color="auto" w:fill="auto"/>
          </w:tcPr>
          <w:p w:rsidR="00EA5EBE" w:rsidRPr="00947551" w:rsidRDefault="00EA5EBE" w:rsidP="00C26642">
            <w:pPr>
              <w:autoSpaceDE w:val="0"/>
              <w:autoSpaceDN w:val="0"/>
              <w:adjustRightInd w:val="0"/>
              <w:rPr>
                <w:rFonts w:eastAsia="Calibri"/>
                <w:sz w:val="20"/>
                <w:szCs w:val="20"/>
                <w:highlight w:val="yellow"/>
                <w:lang w:eastAsia="en-US"/>
              </w:rPr>
            </w:pPr>
          </w:p>
        </w:tc>
      </w:tr>
      <w:tr w:rsidR="00EA5EBE" w:rsidRPr="00947551" w:rsidTr="00EA5EBE">
        <w:trPr>
          <w:trHeight w:val="240"/>
        </w:trPr>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6</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Количество запросов в ЭК</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24</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0</w:t>
            </w:r>
          </w:p>
        </w:tc>
        <w:tc>
          <w:tcPr>
            <w:tcW w:w="1701" w:type="dxa"/>
            <w:shd w:val="clear" w:color="auto" w:fill="auto"/>
          </w:tcPr>
          <w:p w:rsidR="00EA5EBE" w:rsidRPr="00947551" w:rsidRDefault="00EA5EBE" w:rsidP="00C26642">
            <w:pPr>
              <w:autoSpaceDE w:val="0"/>
              <w:autoSpaceDN w:val="0"/>
              <w:adjustRightInd w:val="0"/>
              <w:rPr>
                <w:rFonts w:eastAsia="Calibri"/>
                <w:sz w:val="20"/>
                <w:szCs w:val="20"/>
                <w:highlight w:val="yellow"/>
                <w:lang w:eastAsia="en-US"/>
              </w:rPr>
            </w:pPr>
            <w:r w:rsidRPr="00EA5EBE">
              <w:rPr>
                <w:rFonts w:eastAsia="Calibri"/>
                <w:sz w:val="20"/>
                <w:szCs w:val="20"/>
                <w:lang w:eastAsia="en-US"/>
              </w:rPr>
              <w:t>5</w:t>
            </w:r>
          </w:p>
        </w:tc>
      </w:tr>
      <w:tr w:rsidR="00EA5EBE" w:rsidRPr="00947551" w:rsidTr="00EA5EBE">
        <w:trPr>
          <w:trHeight w:val="240"/>
        </w:trPr>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7</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Использование технологии заимствования записей при создании электронных каталогов (да/нет)</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нет</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нет</w:t>
            </w:r>
          </w:p>
        </w:tc>
        <w:tc>
          <w:tcPr>
            <w:tcW w:w="1701"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нет</w:t>
            </w:r>
          </w:p>
        </w:tc>
      </w:tr>
      <w:tr w:rsidR="00EA5EBE" w:rsidRPr="00947551" w:rsidTr="00EA5EBE">
        <w:trPr>
          <w:trHeight w:val="240"/>
        </w:trPr>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8</w:t>
            </w: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Проведение ретроспективной каталогизации (да/нет)</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нет</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нет</w:t>
            </w:r>
          </w:p>
        </w:tc>
        <w:tc>
          <w:tcPr>
            <w:tcW w:w="1701"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нет</w:t>
            </w:r>
          </w:p>
        </w:tc>
      </w:tr>
      <w:tr w:rsidR="00EA5EBE" w:rsidRPr="00947551" w:rsidTr="00EA5EBE">
        <w:trPr>
          <w:trHeight w:val="240"/>
        </w:trPr>
        <w:tc>
          <w:tcPr>
            <w:tcW w:w="438" w:type="dxa"/>
            <w:shd w:val="clear" w:color="auto" w:fill="auto"/>
          </w:tcPr>
          <w:p w:rsidR="00EA5EBE" w:rsidRPr="00EA5EBE" w:rsidRDefault="00EA5EBE" w:rsidP="00894B45">
            <w:pPr>
              <w:autoSpaceDE w:val="0"/>
              <w:autoSpaceDN w:val="0"/>
              <w:adjustRightInd w:val="0"/>
              <w:rPr>
                <w:rFonts w:eastAsia="Calibri"/>
                <w:sz w:val="20"/>
                <w:szCs w:val="20"/>
                <w:lang w:eastAsia="en-US"/>
              </w:rPr>
            </w:pPr>
          </w:p>
        </w:tc>
        <w:tc>
          <w:tcPr>
            <w:tcW w:w="5057"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Состояние ретроспективной конверсии (перевод карточных каталогов и картотек в электронный каталог), (ед.)</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0</w:t>
            </w:r>
          </w:p>
        </w:tc>
        <w:tc>
          <w:tcPr>
            <w:tcW w:w="1701" w:type="dxa"/>
          </w:tcPr>
          <w:p w:rsidR="00EA5EBE" w:rsidRPr="00EA5EBE" w:rsidRDefault="00EA5EBE" w:rsidP="00F94B80">
            <w:pPr>
              <w:autoSpaceDE w:val="0"/>
              <w:autoSpaceDN w:val="0"/>
              <w:adjustRightInd w:val="0"/>
              <w:rPr>
                <w:rFonts w:eastAsia="Calibri"/>
                <w:sz w:val="20"/>
                <w:szCs w:val="20"/>
                <w:lang w:eastAsia="en-US"/>
              </w:rPr>
            </w:pPr>
            <w:r w:rsidRPr="00EA5EBE">
              <w:rPr>
                <w:rFonts w:eastAsia="Calibri"/>
                <w:sz w:val="20"/>
                <w:szCs w:val="20"/>
                <w:lang w:eastAsia="en-US"/>
              </w:rPr>
              <w:t>0</w:t>
            </w:r>
          </w:p>
        </w:tc>
        <w:tc>
          <w:tcPr>
            <w:tcW w:w="1701" w:type="dxa"/>
            <w:shd w:val="clear" w:color="auto" w:fill="auto"/>
          </w:tcPr>
          <w:p w:rsidR="00EA5EBE"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0</w:t>
            </w:r>
          </w:p>
        </w:tc>
      </w:tr>
    </w:tbl>
    <w:p w:rsidR="00780B34" w:rsidRPr="00EA5EBE" w:rsidRDefault="00780B34" w:rsidP="00780B34">
      <w:pPr>
        <w:autoSpaceDE w:val="0"/>
        <w:autoSpaceDN w:val="0"/>
        <w:adjustRightInd w:val="0"/>
        <w:ind w:left="792"/>
        <w:contextualSpacing/>
      </w:pPr>
    </w:p>
    <w:p w:rsidR="00BB2575" w:rsidRPr="00EA5EBE" w:rsidRDefault="00BB2575" w:rsidP="00BB2575">
      <w:pPr>
        <w:jc w:val="both"/>
        <w:rPr>
          <w:rFonts w:eastAsia="Calibri"/>
          <w:lang w:eastAsia="en-US"/>
        </w:rPr>
      </w:pPr>
      <w:r w:rsidRPr="00EA5EBE">
        <w:rPr>
          <w:rFonts w:eastAsia="Calibri"/>
          <w:lang w:eastAsia="en-US"/>
        </w:rPr>
        <w:t>Комментарии к таблице:</w:t>
      </w:r>
    </w:p>
    <w:p w:rsidR="00BB2575" w:rsidRPr="00947551" w:rsidRDefault="00BB2575" w:rsidP="00BB2575">
      <w:pPr>
        <w:ind w:firstLine="709"/>
        <w:jc w:val="both"/>
        <w:rPr>
          <w:rFonts w:eastAsia="Calibri"/>
          <w:highlight w:val="yellow"/>
          <w:lang w:eastAsia="en-US"/>
        </w:rPr>
      </w:pPr>
      <w:r w:rsidRPr="00EA5EBE">
        <w:rPr>
          <w:rFonts w:eastAsia="Calibri"/>
          <w:lang w:eastAsia="en-US"/>
        </w:rPr>
        <w:t xml:space="preserve">В электронном каталоге библиотеки содержатся записи на другие виды документов, кроме книг. Это записи на газеты и журналы, а также на статьи. Всего таких записей в электронном каталоге библиотеки – </w:t>
      </w:r>
      <w:r w:rsidR="00EA5EBE" w:rsidRPr="00EA5EBE">
        <w:rPr>
          <w:rFonts w:eastAsia="Calibri"/>
        </w:rPr>
        <w:t>13318</w:t>
      </w:r>
      <w:r w:rsidRPr="00EA5EBE">
        <w:rPr>
          <w:rFonts w:eastAsia="Calibri"/>
          <w:lang w:eastAsia="en-US"/>
        </w:rPr>
        <w:t>.</w:t>
      </w:r>
    </w:p>
    <w:p w:rsidR="004E62D6" w:rsidRDefault="00BB2575" w:rsidP="00BB2575">
      <w:pPr>
        <w:ind w:firstLine="709"/>
        <w:jc w:val="both"/>
        <w:rPr>
          <w:color w:val="000000"/>
          <w:szCs w:val="27"/>
        </w:rPr>
      </w:pPr>
      <w:r w:rsidRPr="00EA5EBE">
        <w:rPr>
          <w:color w:val="000000"/>
        </w:rPr>
        <w:t>В</w:t>
      </w:r>
      <w:r w:rsidR="00EA5EBE" w:rsidRPr="00EA5EBE">
        <w:rPr>
          <w:color w:val="000000"/>
          <w:szCs w:val="27"/>
        </w:rPr>
        <w:t xml:space="preserve"> 2021</w:t>
      </w:r>
      <w:r w:rsidRPr="00EA5EBE">
        <w:rPr>
          <w:color w:val="000000"/>
          <w:szCs w:val="27"/>
        </w:rPr>
        <w:t xml:space="preserve"> году электронный каталог, отправленный в РКБ СО пополнился </w:t>
      </w:r>
      <w:r w:rsidRPr="00116276">
        <w:rPr>
          <w:color w:val="000000"/>
          <w:szCs w:val="27"/>
        </w:rPr>
        <w:t xml:space="preserve">на </w:t>
      </w:r>
      <w:r w:rsidR="00116276" w:rsidRPr="00116276">
        <w:rPr>
          <w:color w:val="000000"/>
          <w:szCs w:val="27"/>
        </w:rPr>
        <w:t>547</w:t>
      </w:r>
      <w:r w:rsidRPr="00116276">
        <w:rPr>
          <w:color w:val="000000"/>
          <w:szCs w:val="27"/>
        </w:rPr>
        <w:t xml:space="preserve"> запис</w:t>
      </w:r>
      <w:r w:rsidR="00116276" w:rsidRPr="00116276">
        <w:rPr>
          <w:color w:val="000000"/>
          <w:szCs w:val="27"/>
        </w:rPr>
        <w:t>ей</w:t>
      </w:r>
      <w:r w:rsidRPr="00EA5EBE">
        <w:rPr>
          <w:color w:val="000000"/>
          <w:szCs w:val="27"/>
        </w:rPr>
        <w:t>. По сравнению с аналогичным периодом прошлого года количество подаваемых записей</w:t>
      </w:r>
      <w:r w:rsidR="00116276">
        <w:rPr>
          <w:color w:val="000000"/>
          <w:szCs w:val="27"/>
        </w:rPr>
        <w:t xml:space="preserve"> незначительно, но</w:t>
      </w:r>
      <w:r w:rsidRPr="00EA5EBE">
        <w:rPr>
          <w:color w:val="000000"/>
          <w:szCs w:val="27"/>
        </w:rPr>
        <w:t xml:space="preserve"> </w:t>
      </w:r>
      <w:r w:rsidR="00116276">
        <w:rPr>
          <w:color w:val="000000"/>
          <w:szCs w:val="27"/>
        </w:rPr>
        <w:t>увеличилось</w:t>
      </w:r>
      <w:r w:rsidRPr="00116276">
        <w:rPr>
          <w:color w:val="000000"/>
          <w:szCs w:val="27"/>
        </w:rPr>
        <w:t xml:space="preserve">. </w:t>
      </w:r>
      <w:r w:rsidR="004E62D6">
        <w:rPr>
          <w:color w:val="000000"/>
          <w:szCs w:val="27"/>
        </w:rPr>
        <w:t>Рост небольшой</w:t>
      </w:r>
      <w:r w:rsidR="00116276" w:rsidRPr="00116276">
        <w:rPr>
          <w:color w:val="000000"/>
          <w:szCs w:val="27"/>
        </w:rPr>
        <w:t xml:space="preserve">, так как достаточно много работы приходится на одного специалиста. Также в 2021 году прошла проверка фонда  в Центральной районной библиотеке им. М. Горького. Так как работу по созданию электронного каталога ведет один специалист – заведующий отделом комплектования, она же в основном </w:t>
      </w:r>
      <w:r w:rsidR="004E62D6">
        <w:rPr>
          <w:color w:val="000000"/>
          <w:szCs w:val="27"/>
        </w:rPr>
        <w:t xml:space="preserve">и </w:t>
      </w:r>
      <w:r w:rsidR="00116276" w:rsidRPr="00116276">
        <w:rPr>
          <w:color w:val="000000"/>
          <w:szCs w:val="27"/>
        </w:rPr>
        <w:t xml:space="preserve">проводила проверку фонда библиотеки. </w:t>
      </w:r>
    </w:p>
    <w:p w:rsidR="00367BB2" w:rsidRPr="00947551" w:rsidRDefault="00367BB2" w:rsidP="00BB2575">
      <w:pPr>
        <w:ind w:firstLine="709"/>
        <w:jc w:val="both"/>
        <w:rPr>
          <w:rFonts w:eastAsia="Calibri"/>
          <w:highlight w:val="yellow"/>
          <w:lang w:eastAsia="en-US"/>
        </w:rPr>
      </w:pPr>
      <w:r>
        <w:lastRenderedPageBreak/>
        <w:t xml:space="preserve">Для более качественного поиска в электронном каталоге ведем работу по редактированию ранее созданных библиографических записей. В 2021 году отредактировано </w:t>
      </w:r>
      <w:r w:rsidR="00FA5668" w:rsidRPr="00FA5668">
        <w:t>56</w:t>
      </w:r>
      <w:r w:rsidRPr="00FA5668">
        <w:t>0</w:t>
      </w:r>
      <w:r>
        <w:t xml:space="preserve"> записей. Характер редакции: удаление орфографических ошибок, исправление индексов ББК, неверные сокращения, добавление другой информации.</w:t>
      </w:r>
    </w:p>
    <w:p w:rsidR="00BB2575" w:rsidRPr="00EA5EBE" w:rsidRDefault="00BB2575" w:rsidP="00BB2575">
      <w:pPr>
        <w:ind w:firstLine="709"/>
        <w:jc w:val="both"/>
      </w:pPr>
      <w:r w:rsidRPr="00EA5EBE">
        <w:t xml:space="preserve">В библиотеках Сосьвинского ГО по штатному расписанию не выделены библиотекари, которые бы занимались электронными каталогами. </w:t>
      </w:r>
    </w:p>
    <w:p w:rsidR="00BB2575" w:rsidRPr="00947551" w:rsidRDefault="00BB2575" w:rsidP="00780B34">
      <w:pPr>
        <w:autoSpaceDE w:val="0"/>
        <w:autoSpaceDN w:val="0"/>
        <w:adjustRightInd w:val="0"/>
        <w:ind w:left="792"/>
        <w:contextualSpacing/>
        <w:rPr>
          <w:highlight w:val="yellow"/>
        </w:rPr>
      </w:pPr>
    </w:p>
    <w:p w:rsidR="00AF5C6A" w:rsidRPr="00EA5EBE" w:rsidRDefault="00AF5C6A" w:rsidP="002119EF">
      <w:pPr>
        <w:numPr>
          <w:ilvl w:val="2"/>
          <w:numId w:val="12"/>
        </w:numPr>
        <w:autoSpaceDE w:val="0"/>
        <w:autoSpaceDN w:val="0"/>
        <w:adjustRightInd w:val="0"/>
        <w:ind w:left="0" w:firstLine="0"/>
        <w:contextualSpacing/>
        <w:jc w:val="both"/>
      </w:pPr>
      <w:r w:rsidRPr="00EA5EBE">
        <w:t>Создание баз данных</w:t>
      </w:r>
      <w:r w:rsidR="00780B34" w:rsidRPr="00EA5EBE">
        <w:t>.</w:t>
      </w:r>
      <w:r w:rsidR="00E745D3" w:rsidRPr="00EA5EBE">
        <w:t xml:space="preserve"> </w:t>
      </w:r>
      <w:r w:rsidRPr="00EA5EBE">
        <w:t>Участие в корпоративных проектах по созданию справочно-библиографических баз данных и предоставление доступа к корпоративным справочно-библиографическим базам данных.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08"/>
        <w:gridCol w:w="1978"/>
        <w:gridCol w:w="1563"/>
        <w:gridCol w:w="1642"/>
        <w:gridCol w:w="1635"/>
        <w:gridCol w:w="1588"/>
      </w:tblGrid>
      <w:tr w:rsidR="00866413" w:rsidRPr="00947551" w:rsidTr="00780B34">
        <w:tc>
          <w:tcPr>
            <w:tcW w:w="1908" w:type="dxa"/>
            <w:vMerge w:val="restart"/>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Корпоративный проект</w:t>
            </w:r>
          </w:p>
        </w:tc>
        <w:tc>
          <w:tcPr>
            <w:tcW w:w="1978" w:type="dxa"/>
            <w:vMerge w:val="restart"/>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Участие в корпоративном проекте (да/нет)</w:t>
            </w:r>
          </w:p>
        </w:tc>
        <w:tc>
          <w:tcPr>
            <w:tcW w:w="6428" w:type="dxa"/>
            <w:gridSpan w:val="4"/>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Вид доступа (да/нет)</w:t>
            </w:r>
          </w:p>
        </w:tc>
      </w:tr>
      <w:tr w:rsidR="00866413" w:rsidRPr="00947551" w:rsidTr="00780B34">
        <w:trPr>
          <w:trHeight w:val="526"/>
        </w:trPr>
        <w:tc>
          <w:tcPr>
            <w:tcW w:w="1908" w:type="dxa"/>
            <w:vMerge/>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p>
        </w:tc>
        <w:tc>
          <w:tcPr>
            <w:tcW w:w="1978" w:type="dxa"/>
            <w:vMerge/>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63" w:type="dxa"/>
            <w:vMerge w:val="restart"/>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На сайте библиотеки (открытый доступ для всех)</w:t>
            </w:r>
          </w:p>
        </w:tc>
        <w:tc>
          <w:tcPr>
            <w:tcW w:w="3277" w:type="dxa"/>
            <w:gridSpan w:val="2"/>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Локальный (в помещении библиотеки)</w:t>
            </w:r>
          </w:p>
        </w:tc>
        <w:tc>
          <w:tcPr>
            <w:tcW w:w="1588" w:type="dxa"/>
            <w:vMerge w:val="restart"/>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Другое (пояснить)</w:t>
            </w:r>
          </w:p>
        </w:tc>
      </w:tr>
      <w:tr w:rsidR="00866413" w:rsidRPr="00947551" w:rsidTr="00780B34">
        <w:trPr>
          <w:trHeight w:val="526"/>
        </w:trPr>
        <w:tc>
          <w:tcPr>
            <w:tcW w:w="1908" w:type="dxa"/>
            <w:vMerge/>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p>
        </w:tc>
        <w:tc>
          <w:tcPr>
            <w:tcW w:w="1978" w:type="dxa"/>
            <w:vMerge/>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63" w:type="dxa"/>
            <w:vMerge/>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p>
        </w:tc>
        <w:tc>
          <w:tcPr>
            <w:tcW w:w="1642" w:type="dxa"/>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читателям и сотрудникам</w:t>
            </w:r>
          </w:p>
        </w:tc>
        <w:tc>
          <w:tcPr>
            <w:tcW w:w="1635" w:type="dxa"/>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только сотрудникам</w:t>
            </w:r>
          </w:p>
        </w:tc>
        <w:tc>
          <w:tcPr>
            <w:tcW w:w="1588" w:type="dxa"/>
            <w:vMerge/>
            <w:shd w:val="clear" w:color="auto" w:fill="auto"/>
            <w:vAlign w:val="center"/>
          </w:tcPr>
          <w:p w:rsidR="00866413" w:rsidRPr="00EA5EBE" w:rsidRDefault="00866413" w:rsidP="00894B45">
            <w:pPr>
              <w:autoSpaceDE w:val="0"/>
              <w:autoSpaceDN w:val="0"/>
              <w:adjustRightInd w:val="0"/>
              <w:rPr>
                <w:rFonts w:eastAsia="Calibri"/>
                <w:sz w:val="20"/>
                <w:szCs w:val="20"/>
                <w:lang w:eastAsia="en-US"/>
              </w:rPr>
            </w:pPr>
          </w:p>
        </w:tc>
      </w:tr>
      <w:tr w:rsidR="00866413" w:rsidRPr="00947551" w:rsidTr="00780B34">
        <w:tc>
          <w:tcPr>
            <w:tcW w:w="1908" w:type="dxa"/>
            <w:shd w:val="clear" w:color="auto" w:fill="auto"/>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МАРС</w:t>
            </w:r>
          </w:p>
        </w:tc>
        <w:tc>
          <w:tcPr>
            <w:tcW w:w="197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63"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42"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35"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8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r>
      <w:tr w:rsidR="00866413" w:rsidRPr="00947551" w:rsidTr="00780B34">
        <w:tc>
          <w:tcPr>
            <w:tcW w:w="1908" w:type="dxa"/>
            <w:shd w:val="clear" w:color="auto" w:fill="auto"/>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Весь Урал</w:t>
            </w:r>
          </w:p>
        </w:tc>
        <w:tc>
          <w:tcPr>
            <w:tcW w:w="197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63"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42"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35"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8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r>
      <w:tr w:rsidR="00866413" w:rsidRPr="00947551" w:rsidTr="00780B34">
        <w:tc>
          <w:tcPr>
            <w:tcW w:w="1908" w:type="dxa"/>
            <w:shd w:val="clear" w:color="auto" w:fill="auto"/>
          </w:tcPr>
          <w:p w:rsidR="00866413" w:rsidRPr="00EA5EBE" w:rsidRDefault="00866413" w:rsidP="00894B45">
            <w:pPr>
              <w:autoSpaceDE w:val="0"/>
              <w:autoSpaceDN w:val="0"/>
              <w:adjustRightInd w:val="0"/>
              <w:rPr>
                <w:rFonts w:eastAsia="Calibri"/>
                <w:sz w:val="20"/>
                <w:szCs w:val="20"/>
                <w:lang w:eastAsia="en-US"/>
              </w:rPr>
            </w:pPr>
            <w:r w:rsidRPr="00EA5EBE">
              <w:rPr>
                <w:rFonts w:eastAsia="Calibri"/>
                <w:sz w:val="20"/>
                <w:szCs w:val="20"/>
                <w:lang w:eastAsia="en-US"/>
              </w:rPr>
              <w:t>Пионер</w:t>
            </w:r>
          </w:p>
        </w:tc>
        <w:tc>
          <w:tcPr>
            <w:tcW w:w="197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63"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42"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35"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58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r>
      <w:tr w:rsidR="00866413" w:rsidRPr="00947551" w:rsidTr="00780B34">
        <w:tc>
          <w:tcPr>
            <w:tcW w:w="1908" w:type="dxa"/>
            <w:shd w:val="clear" w:color="auto" w:fill="auto"/>
          </w:tcPr>
          <w:p w:rsidR="00866413" w:rsidRPr="00EA5EBE" w:rsidRDefault="00EA5EBE" w:rsidP="00894B45">
            <w:pPr>
              <w:autoSpaceDE w:val="0"/>
              <w:autoSpaceDN w:val="0"/>
              <w:adjustRightInd w:val="0"/>
              <w:rPr>
                <w:rFonts w:eastAsia="Calibri"/>
                <w:sz w:val="20"/>
                <w:szCs w:val="20"/>
                <w:lang w:eastAsia="en-US"/>
              </w:rPr>
            </w:pPr>
            <w:r w:rsidRPr="00EA5EBE">
              <w:rPr>
                <w:rFonts w:eastAsia="Calibri"/>
                <w:sz w:val="20"/>
                <w:szCs w:val="20"/>
                <w:lang w:eastAsia="en-US"/>
              </w:rPr>
              <w:t>РКБ СО</w:t>
            </w:r>
          </w:p>
        </w:tc>
        <w:tc>
          <w:tcPr>
            <w:tcW w:w="1978" w:type="dxa"/>
            <w:shd w:val="clear" w:color="auto" w:fill="auto"/>
          </w:tcPr>
          <w:p w:rsidR="00866413" w:rsidRPr="00EA5EBE" w:rsidRDefault="00EA5EBE" w:rsidP="00894B45">
            <w:pPr>
              <w:autoSpaceDE w:val="0"/>
              <w:autoSpaceDN w:val="0"/>
              <w:adjustRightInd w:val="0"/>
              <w:rPr>
                <w:rFonts w:eastAsia="Calibri"/>
                <w:sz w:val="20"/>
                <w:szCs w:val="20"/>
                <w:lang w:eastAsia="en-US"/>
              </w:rPr>
            </w:pPr>
            <w:r>
              <w:rPr>
                <w:rFonts w:eastAsia="Calibri"/>
                <w:sz w:val="20"/>
                <w:szCs w:val="20"/>
                <w:lang w:eastAsia="en-US"/>
              </w:rPr>
              <w:t>да</w:t>
            </w:r>
          </w:p>
        </w:tc>
        <w:tc>
          <w:tcPr>
            <w:tcW w:w="1563" w:type="dxa"/>
            <w:shd w:val="clear" w:color="auto" w:fill="auto"/>
          </w:tcPr>
          <w:p w:rsidR="00866413" w:rsidRPr="00EA5EBE" w:rsidRDefault="00483B58" w:rsidP="00894B45">
            <w:pPr>
              <w:autoSpaceDE w:val="0"/>
              <w:autoSpaceDN w:val="0"/>
              <w:adjustRightInd w:val="0"/>
              <w:rPr>
                <w:rFonts w:eastAsia="Calibri"/>
                <w:sz w:val="20"/>
                <w:szCs w:val="20"/>
                <w:lang w:eastAsia="en-US"/>
              </w:rPr>
            </w:pPr>
            <w:r>
              <w:rPr>
                <w:rFonts w:eastAsia="Calibri"/>
                <w:sz w:val="20"/>
                <w:szCs w:val="20"/>
                <w:lang w:eastAsia="en-US"/>
              </w:rPr>
              <w:t>Д</w:t>
            </w:r>
            <w:r w:rsidR="00EA5EBE">
              <w:rPr>
                <w:rFonts w:eastAsia="Calibri"/>
                <w:sz w:val="20"/>
                <w:szCs w:val="20"/>
                <w:lang w:eastAsia="en-US"/>
              </w:rPr>
              <w:t>а</w:t>
            </w:r>
          </w:p>
        </w:tc>
        <w:tc>
          <w:tcPr>
            <w:tcW w:w="1642"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c>
          <w:tcPr>
            <w:tcW w:w="1635" w:type="dxa"/>
            <w:shd w:val="clear" w:color="auto" w:fill="auto"/>
          </w:tcPr>
          <w:p w:rsidR="00866413" w:rsidRPr="00EA5EBE" w:rsidRDefault="00EA5EBE" w:rsidP="00894B45">
            <w:pPr>
              <w:autoSpaceDE w:val="0"/>
              <w:autoSpaceDN w:val="0"/>
              <w:adjustRightInd w:val="0"/>
              <w:rPr>
                <w:rFonts w:eastAsia="Calibri"/>
                <w:sz w:val="20"/>
                <w:szCs w:val="20"/>
                <w:lang w:eastAsia="en-US"/>
              </w:rPr>
            </w:pPr>
            <w:r>
              <w:rPr>
                <w:rFonts w:eastAsia="Calibri"/>
                <w:sz w:val="20"/>
                <w:szCs w:val="20"/>
                <w:lang w:eastAsia="en-US"/>
              </w:rPr>
              <w:t>да</w:t>
            </w:r>
          </w:p>
        </w:tc>
        <w:tc>
          <w:tcPr>
            <w:tcW w:w="1588" w:type="dxa"/>
            <w:shd w:val="clear" w:color="auto" w:fill="auto"/>
          </w:tcPr>
          <w:p w:rsidR="00866413" w:rsidRPr="00EA5EBE" w:rsidRDefault="00866413" w:rsidP="00894B45">
            <w:pPr>
              <w:autoSpaceDE w:val="0"/>
              <w:autoSpaceDN w:val="0"/>
              <w:adjustRightInd w:val="0"/>
              <w:rPr>
                <w:rFonts w:eastAsia="Calibri"/>
                <w:sz w:val="20"/>
                <w:szCs w:val="20"/>
                <w:lang w:eastAsia="en-US"/>
              </w:rPr>
            </w:pPr>
          </w:p>
        </w:tc>
      </w:tr>
    </w:tbl>
    <w:p w:rsidR="00AF5C6A" w:rsidRPr="006B2609" w:rsidRDefault="00AF5C6A" w:rsidP="00866413">
      <w:pPr>
        <w:autoSpaceDE w:val="0"/>
        <w:autoSpaceDN w:val="0"/>
        <w:adjustRightInd w:val="0"/>
      </w:pPr>
    </w:p>
    <w:p w:rsidR="00AF5C6A" w:rsidRPr="006B2609" w:rsidRDefault="00AF5C6A" w:rsidP="002119EF">
      <w:pPr>
        <w:numPr>
          <w:ilvl w:val="2"/>
          <w:numId w:val="12"/>
        </w:numPr>
        <w:autoSpaceDE w:val="0"/>
        <w:autoSpaceDN w:val="0"/>
        <w:adjustRightInd w:val="0"/>
        <w:ind w:left="0" w:firstLine="0"/>
      </w:pPr>
      <w:r w:rsidRPr="006B2609">
        <w:t>Создание собственных баз данных</w:t>
      </w:r>
      <w:r w:rsidR="00780B34" w:rsidRPr="006B2609">
        <w:t xml:space="preserve">. </w:t>
      </w:r>
      <w:r w:rsidRPr="006B2609">
        <w:t xml:space="preserve">Если библиотека </w:t>
      </w:r>
      <w:r w:rsidR="006F6920" w:rsidRPr="006B2609">
        <w:t xml:space="preserve">самостоятельно </w:t>
      </w:r>
      <w:r w:rsidRPr="006B2609">
        <w:t>создает собственные базы данных вне корпоративных проектов, указать: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69"/>
        <w:gridCol w:w="2268"/>
        <w:gridCol w:w="2409"/>
        <w:gridCol w:w="2268"/>
      </w:tblGrid>
      <w:tr w:rsidR="00866413" w:rsidRPr="006B2609" w:rsidTr="00B72521">
        <w:tc>
          <w:tcPr>
            <w:tcW w:w="3369" w:type="dxa"/>
            <w:shd w:val="clear" w:color="auto" w:fill="auto"/>
          </w:tcPr>
          <w:p w:rsidR="00866413" w:rsidRPr="006B2609" w:rsidRDefault="00866413" w:rsidP="00894B45">
            <w:pPr>
              <w:autoSpaceDE w:val="0"/>
              <w:autoSpaceDN w:val="0"/>
              <w:adjustRightInd w:val="0"/>
              <w:rPr>
                <w:rFonts w:eastAsia="Calibri"/>
                <w:sz w:val="20"/>
                <w:szCs w:val="20"/>
                <w:lang w:eastAsia="en-US"/>
              </w:rPr>
            </w:pPr>
            <w:r w:rsidRPr="006B2609">
              <w:rPr>
                <w:rFonts w:eastAsia="Calibri"/>
                <w:sz w:val="20"/>
                <w:szCs w:val="20"/>
                <w:lang w:eastAsia="en-US"/>
              </w:rPr>
              <w:t>Название БД</w:t>
            </w:r>
          </w:p>
        </w:tc>
        <w:tc>
          <w:tcPr>
            <w:tcW w:w="2268" w:type="dxa"/>
            <w:shd w:val="clear" w:color="auto" w:fill="auto"/>
          </w:tcPr>
          <w:p w:rsidR="00866413" w:rsidRPr="006B2609" w:rsidRDefault="00F84DB9" w:rsidP="00894B45">
            <w:pPr>
              <w:autoSpaceDE w:val="0"/>
              <w:autoSpaceDN w:val="0"/>
              <w:adjustRightInd w:val="0"/>
              <w:rPr>
                <w:rFonts w:eastAsia="Calibri"/>
                <w:sz w:val="20"/>
                <w:szCs w:val="20"/>
                <w:lang w:eastAsia="en-US"/>
              </w:rPr>
            </w:pPr>
            <w:r w:rsidRPr="006B2609">
              <w:rPr>
                <w:rFonts w:eastAsia="Calibri"/>
                <w:sz w:val="20"/>
                <w:szCs w:val="20"/>
                <w:lang w:eastAsia="en-US"/>
              </w:rPr>
              <w:t>Название БД 1</w:t>
            </w:r>
          </w:p>
        </w:tc>
        <w:tc>
          <w:tcPr>
            <w:tcW w:w="2409" w:type="dxa"/>
            <w:shd w:val="clear" w:color="auto" w:fill="auto"/>
          </w:tcPr>
          <w:p w:rsidR="00866413" w:rsidRPr="006B2609" w:rsidRDefault="00F84DB9" w:rsidP="00894B45">
            <w:pPr>
              <w:autoSpaceDE w:val="0"/>
              <w:autoSpaceDN w:val="0"/>
              <w:adjustRightInd w:val="0"/>
              <w:rPr>
                <w:rFonts w:eastAsia="Calibri"/>
                <w:sz w:val="20"/>
                <w:szCs w:val="20"/>
                <w:lang w:eastAsia="en-US"/>
              </w:rPr>
            </w:pPr>
            <w:r w:rsidRPr="006B2609">
              <w:rPr>
                <w:rFonts w:eastAsia="Calibri"/>
                <w:sz w:val="20"/>
                <w:szCs w:val="20"/>
                <w:lang w:eastAsia="en-US"/>
              </w:rPr>
              <w:t>Название БД 2</w:t>
            </w:r>
          </w:p>
        </w:tc>
        <w:tc>
          <w:tcPr>
            <w:tcW w:w="2268" w:type="dxa"/>
            <w:shd w:val="clear" w:color="auto" w:fill="auto"/>
          </w:tcPr>
          <w:p w:rsidR="00866413" w:rsidRPr="006B2609" w:rsidRDefault="00866413" w:rsidP="00894B45">
            <w:pPr>
              <w:autoSpaceDE w:val="0"/>
              <w:autoSpaceDN w:val="0"/>
              <w:adjustRightInd w:val="0"/>
              <w:rPr>
                <w:rFonts w:eastAsia="Calibri"/>
                <w:sz w:val="20"/>
                <w:szCs w:val="20"/>
                <w:lang w:eastAsia="en-US"/>
              </w:rPr>
            </w:pPr>
            <w:r w:rsidRPr="006B2609">
              <w:rPr>
                <w:rFonts w:eastAsia="Calibri"/>
                <w:sz w:val="20"/>
                <w:szCs w:val="20"/>
                <w:lang w:eastAsia="en-US"/>
              </w:rPr>
              <w:t>Название БД3</w:t>
            </w:r>
          </w:p>
        </w:tc>
      </w:tr>
      <w:tr w:rsidR="00866413" w:rsidRPr="006B2609" w:rsidTr="00B72521">
        <w:tc>
          <w:tcPr>
            <w:tcW w:w="3369" w:type="dxa"/>
            <w:shd w:val="clear" w:color="auto" w:fill="auto"/>
          </w:tcPr>
          <w:p w:rsidR="00866413" w:rsidRPr="006B2609" w:rsidRDefault="00866413" w:rsidP="00894B45">
            <w:pPr>
              <w:autoSpaceDE w:val="0"/>
              <w:autoSpaceDN w:val="0"/>
              <w:adjustRightInd w:val="0"/>
              <w:rPr>
                <w:rFonts w:eastAsia="Calibri"/>
                <w:sz w:val="20"/>
                <w:szCs w:val="20"/>
                <w:lang w:eastAsia="en-US"/>
              </w:rPr>
            </w:pPr>
            <w:r w:rsidRPr="006B2609">
              <w:rPr>
                <w:rFonts w:eastAsia="Calibri"/>
                <w:sz w:val="20"/>
                <w:szCs w:val="20"/>
                <w:lang w:eastAsia="en-US"/>
              </w:rPr>
              <w:t>Назначение БД</w:t>
            </w:r>
          </w:p>
        </w:tc>
        <w:tc>
          <w:tcPr>
            <w:tcW w:w="2268"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c>
          <w:tcPr>
            <w:tcW w:w="2409"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c>
          <w:tcPr>
            <w:tcW w:w="2268"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r>
      <w:tr w:rsidR="00866413" w:rsidRPr="006B2609" w:rsidTr="00B72521">
        <w:tc>
          <w:tcPr>
            <w:tcW w:w="3369" w:type="dxa"/>
            <w:shd w:val="clear" w:color="auto" w:fill="auto"/>
          </w:tcPr>
          <w:p w:rsidR="00866413" w:rsidRPr="006B2609" w:rsidRDefault="00866413" w:rsidP="00894B45">
            <w:pPr>
              <w:autoSpaceDE w:val="0"/>
              <w:autoSpaceDN w:val="0"/>
              <w:adjustRightInd w:val="0"/>
              <w:rPr>
                <w:rFonts w:eastAsia="Calibri"/>
                <w:sz w:val="20"/>
                <w:szCs w:val="20"/>
                <w:lang w:eastAsia="en-US"/>
              </w:rPr>
            </w:pPr>
            <w:r w:rsidRPr="006B2609">
              <w:rPr>
                <w:rFonts w:eastAsia="Calibri"/>
                <w:sz w:val="20"/>
                <w:szCs w:val="20"/>
                <w:lang w:eastAsia="en-US"/>
              </w:rPr>
              <w:t>Количество записей</w:t>
            </w:r>
          </w:p>
        </w:tc>
        <w:tc>
          <w:tcPr>
            <w:tcW w:w="2268"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c>
          <w:tcPr>
            <w:tcW w:w="2409"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c>
          <w:tcPr>
            <w:tcW w:w="2268"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r>
      <w:tr w:rsidR="00866413" w:rsidRPr="006B2609" w:rsidTr="00B72521">
        <w:tc>
          <w:tcPr>
            <w:tcW w:w="3369" w:type="dxa"/>
            <w:shd w:val="clear" w:color="auto" w:fill="auto"/>
          </w:tcPr>
          <w:p w:rsidR="00866413" w:rsidRPr="006B2609" w:rsidRDefault="00866413" w:rsidP="00894B45">
            <w:pPr>
              <w:autoSpaceDE w:val="0"/>
              <w:autoSpaceDN w:val="0"/>
              <w:adjustRightInd w:val="0"/>
              <w:rPr>
                <w:rFonts w:eastAsia="Calibri"/>
                <w:sz w:val="20"/>
                <w:szCs w:val="20"/>
                <w:lang w:eastAsia="en-US"/>
              </w:rPr>
            </w:pPr>
            <w:r w:rsidRPr="006B2609">
              <w:rPr>
                <w:rFonts w:eastAsia="Calibri"/>
                <w:sz w:val="20"/>
                <w:szCs w:val="20"/>
                <w:lang w:eastAsia="en-US"/>
              </w:rPr>
              <w:t>Где БД выставлена</w:t>
            </w:r>
          </w:p>
        </w:tc>
        <w:tc>
          <w:tcPr>
            <w:tcW w:w="2268"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c>
          <w:tcPr>
            <w:tcW w:w="2409"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c>
          <w:tcPr>
            <w:tcW w:w="2268" w:type="dxa"/>
            <w:shd w:val="clear" w:color="auto" w:fill="auto"/>
          </w:tcPr>
          <w:p w:rsidR="00866413" w:rsidRPr="006B2609" w:rsidRDefault="00866413" w:rsidP="00B72521">
            <w:pPr>
              <w:autoSpaceDE w:val="0"/>
              <w:autoSpaceDN w:val="0"/>
              <w:adjustRightInd w:val="0"/>
              <w:rPr>
                <w:rFonts w:eastAsia="Calibri"/>
                <w:sz w:val="20"/>
                <w:szCs w:val="20"/>
                <w:lang w:eastAsia="en-US"/>
              </w:rPr>
            </w:pPr>
          </w:p>
        </w:tc>
      </w:tr>
      <w:tr w:rsidR="00866413" w:rsidRPr="006B2609" w:rsidTr="00B72521">
        <w:tc>
          <w:tcPr>
            <w:tcW w:w="3369" w:type="dxa"/>
            <w:shd w:val="clear" w:color="auto" w:fill="auto"/>
          </w:tcPr>
          <w:p w:rsidR="00866413" w:rsidRPr="006B2609" w:rsidRDefault="00866413" w:rsidP="00B72521">
            <w:pPr>
              <w:autoSpaceDE w:val="0"/>
              <w:autoSpaceDN w:val="0"/>
              <w:adjustRightInd w:val="0"/>
              <w:rPr>
                <w:rFonts w:eastAsia="Calibri"/>
                <w:sz w:val="20"/>
                <w:szCs w:val="20"/>
                <w:lang w:eastAsia="en-US"/>
              </w:rPr>
            </w:pPr>
            <w:r w:rsidRPr="006B2609">
              <w:rPr>
                <w:rFonts w:eastAsia="Calibri"/>
                <w:sz w:val="20"/>
                <w:szCs w:val="20"/>
                <w:lang w:eastAsia="en-US"/>
              </w:rPr>
              <w:t>Уровень доступа (открытый,</w:t>
            </w:r>
            <w:r w:rsidR="00B72521" w:rsidRPr="006B2609">
              <w:rPr>
                <w:rFonts w:eastAsia="Calibri"/>
                <w:sz w:val="20"/>
                <w:szCs w:val="20"/>
                <w:lang w:eastAsia="en-US"/>
              </w:rPr>
              <w:t xml:space="preserve"> </w:t>
            </w:r>
            <w:r w:rsidRPr="006B2609">
              <w:rPr>
                <w:rFonts w:eastAsia="Calibri"/>
                <w:sz w:val="20"/>
                <w:szCs w:val="20"/>
                <w:lang w:eastAsia="en-US"/>
              </w:rPr>
              <w:t>ограниченный)</w:t>
            </w:r>
          </w:p>
        </w:tc>
        <w:tc>
          <w:tcPr>
            <w:tcW w:w="2268" w:type="dxa"/>
            <w:shd w:val="clear" w:color="auto" w:fill="auto"/>
          </w:tcPr>
          <w:p w:rsidR="00866413" w:rsidRPr="006B2609" w:rsidRDefault="00866413" w:rsidP="00894B45">
            <w:pPr>
              <w:autoSpaceDE w:val="0"/>
              <w:autoSpaceDN w:val="0"/>
              <w:adjustRightInd w:val="0"/>
              <w:rPr>
                <w:rFonts w:eastAsia="Calibri"/>
                <w:sz w:val="20"/>
                <w:szCs w:val="20"/>
                <w:lang w:eastAsia="en-US"/>
              </w:rPr>
            </w:pPr>
          </w:p>
        </w:tc>
        <w:tc>
          <w:tcPr>
            <w:tcW w:w="2409" w:type="dxa"/>
            <w:shd w:val="clear" w:color="auto" w:fill="auto"/>
          </w:tcPr>
          <w:p w:rsidR="00866413" w:rsidRPr="006B2609" w:rsidRDefault="00866413" w:rsidP="00894B45">
            <w:pPr>
              <w:autoSpaceDE w:val="0"/>
              <w:autoSpaceDN w:val="0"/>
              <w:adjustRightInd w:val="0"/>
              <w:rPr>
                <w:rFonts w:eastAsia="Calibri"/>
                <w:sz w:val="20"/>
                <w:szCs w:val="20"/>
                <w:lang w:eastAsia="en-US"/>
              </w:rPr>
            </w:pPr>
          </w:p>
        </w:tc>
        <w:tc>
          <w:tcPr>
            <w:tcW w:w="2268" w:type="dxa"/>
            <w:shd w:val="clear" w:color="auto" w:fill="auto"/>
          </w:tcPr>
          <w:p w:rsidR="00866413" w:rsidRPr="006B2609" w:rsidRDefault="00866413" w:rsidP="00894B45">
            <w:pPr>
              <w:autoSpaceDE w:val="0"/>
              <w:autoSpaceDN w:val="0"/>
              <w:adjustRightInd w:val="0"/>
              <w:rPr>
                <w:rFonts w:eastAsia="Calibri"/>
                <w:sz w:val="20"/>
                <w:szCs w:val="20"/>
                <w:lang w:eastAsia="en-US"/>
              </w:rPr>
            </w:pPr>
          </w:p>
        </w:tc>
      </w:tr>
      <w:tr w:rsidR="00866413" w:rsidRPr="00947551" w:rsidTr="00B72521">
        <w:tc>
          <w:tcPr>
            <w:tcW w:w="3369" w:type="dxa"/>
            <w:shd w:val="clear" w:color="auto" w:fill="auto"/>
          </w:tcPr>
          <w:p w:rsidR="00866413" w:rsidRPr="006B2609" w:rsidRDefault="00866413" w:rsidP="00894B45">
            <w:pPr>
              <w:autoSpaceDE w:val="0"/>
              <w:autoSpaceDN w:val="0"/>
              <w:adjustRightInd w:val="0"/>
              <w:rPr>
                <w:rFonts w:eastAsia="Calibri"/>
                <w:sz w:val="20"/>
                <w:szCs w:val="20"/>
                <w:lang w:eastAsia="en-US"/>
              </w:rPr>
            </w:pPr>
            <w:r w:rsidRPr="006B2609">
              <w:rPr>
                <w:rFonts w:eastAsia="Calibri"/>
                <w:sz w:val="20"/>
                <w:szCs w:val="20"/>
                <w:lang w:eastAsia="en-US"/>
              </w:rPr>
              <w:t>Число обращений к БД</w:t>
            </w:r>
          </w:p>
        </w:tc>
        <w:tc>
          <w:tcPr>
            <w:tcW w:w="2268" w:type="dxa"/>
            <w:shd w:val="clear" w:color="auto" w:fill="auto"/>
          </w:tcPr>
          <w:p w:rsidR="00866413" w:rsidRPr="006B2609" w:rsidRDefault="00866413" w:rsidP="00894B45">
            <w:pPr>
              <w:autoSpaceDE w:val="0"/>
              <w:autoSpaceDN w:val="0"/>
              <w:adjustRightInd w:val="0"/>
              <w:rPr>
                <w:rFonts w:eastAsia="Calibri"/>
                <w:sz w:val="20"/>
                <w:szCs w:val="20"/>
                <w:lang w:eastAsia="en-US"/>
              </w:rPr>
            </w:pPr>
          </w:p>
        </w:tc>
        <w:tc>
          <w:tcPr>
            <w:tcW w:w="2409" w:type="dxa"/>
            <w:shd w:val="clear" w:color="auto" w:fill="auto"/>
          </w:tcPr>
          <w:p w:rsidR="00866413" w:rsidRPr="006B2609" w:rsidRDefault="00866413" w:rsidP="00894B45">
            <w:pPr>
              <w:autoSpaceDE w:val="0"/>
              <w:autoSpaceDN w:val="0"/>
              <w:adjustRightInd w:val="0"/>
              <w:rPr>
                <w:rFonts w:eastAsia="Calibri"/>
                <w:sz w:val="20"/>
                <w:szCs w:val="20"/>
                <w:lang w:eastAsia="en-US"/>
              </w:rPr>
            </w:pPr>
          </w:p>
        </w:tc>
        <w:tc>
          <w:tcPr>
            <w:tcW w:w="2268" w:type="dxa"/>
            <w:shd w:val="clear" w:color="auto" w:fill="auto"/>
          </w:tcPr>
          <w:p w:rsidR="00866413" w:rsidRPr="006B2609" w:rsidRDefault="00866413" w:rsidP="00894B45">
            <w:pPr>
              <w:autoSpaceDE w:val="0"/>
              <w:autoSpaceDN w:val="0"/>
              <w:adjustRightInd w:val="0"/>
              <w:rPr>
                <w:rFonts w:eastAsia="Calibri"/>
                <w:sz w:val="20"/>
                <w:szCs w:val="20"/>
                <w:lang w:eastAsia="en-US"/>
              </w:rPr>
            </w:pPr>
          </w:p>
        </w:tc>
      </w:tr>
    </w:tbl>
    <w:p w:rsidR="00AF5C6A" w:rsidRPr="00947551" w:rsidRDefault="00AF5C6A" w:rsidP="00AF5C6A">
      <w:pPr>
        <w:autoSpaceDE w:val="0"/>
        <w:autoSpaceDN w:val="0"/>
        <w:adjustRightInd w:val="0"/>
        <w:rPr>
          <w:highlight w:val="yellow"/>
        </w:rPr>
      </w:pPr>
    </w:p>
    <w:p w:rsidR="00AF5C6A" w:rsidRPr="006B2609" w:rsidRDefault="00AF5C6A" w:rsidP="002119EF">
      <w:pPr>
        <w:pStyle w:val="afb"/>
        <w:numPr>
          <w:ilvl w:val="1"/>
          <w:numId w:val="12"/>
        </w:numPr>
        <w:ind w:left="0" w:firstLine="0"/>
        <w:rPr>
          <w:rFonts w:ascii="Times New Roman" w:hAnsi="Times New Roman"/>
          <w:sz w:val="24"/>
          <w:szCs w:val="24"/>
        </w:rPr>
      </w:pPr>
      <w:r w:rsidRPr="006B2609">
        <w:rPr>
          <w:rFonts w:ascii="Times New Roman" w:hAnsi="Times New Roman"/>
          <w:sz w:val="24"/>
          <w:szCs w:val="24"/>
        </w:rPr>
        <w:t>Создание собственной электронной (цифровой) библиотеки</w:t>
      </w:r>
    </w:p>
    <w:tbl>
      <w:tblPr>
        <w:tblW w:w="0" w:type="auto"/>
        <w:jc w:val="center"/>
        <w:tblInd w:w="-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2"/>
        <w:gridCol w:w="4536"/>
        <w:gridCol w:w="1500"/>
        <w:gridCol w:w="1500"/>
        <w:gridCol w:w="1500"/>
      </w:tblGrid>
      <w:tr w:rsidR="006B2609" w:rsidRPr="006B2609" w:rsidTr="00F94B80">
        <w:trPr>
          <w:jc w:val="center"/>
        </w:trPr>
        <w:tc>
          <w:tcPr>
            <w:tcW w:w="1292"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w:t>
            </w: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Показатели</w:t>
            </w:r>
          </w:p>
        </w:tc>
        <w:tc>
          <w:tcPr>
            <w:tcW w:w="1500" w:type="dxa"/>
          </w:tcPr>
          <w:p w:rsidR="006B2609" w:rsidRPr="006B2609" w:rsidRDefault="006B2609" w:rsidP="00F94B80">
            <w:pPr>
              <w:rPr>
                <w:rFonts w:eastAsia="Calibri"/>
                <w:sz w:val="20"/>
                <w:szCs w:val="20"/>
                <w:lang w:eastAsia="en-US"/>
              </w:rPr>
            </w:pPr>
            <w:r w:rsidRPr="006B2609">
              <w:rPr>
                <w:rFonts w:eastAsia="Calibri"/>
                <w:sz w:val="20"/>
                <w:szCs w:val="20"/>
                <w:lang w:eastAsia="en-US"/>
              </w:rPr>
              <w:t>2019 г.</w:t>
            </w:r>
          </w:p>
        </w:tc>
        <w:tc>
          <w:tcPr>
            <w:tcW w:w="1500" w:type="dxa"/>
          </w:tcPr>
          <w:p w:rsidR="006B2609" w:rsidRPr="006B2609" w:rsidRDefault="006B2609" w:rsidP="00F94B80">
            <w:pPr>
              <w:rPr>
                <w:rFonts w:eastAsia="Calibri"/>
                <w:b/>
                <w:sz w:val="20"/>
                <w:szCs w:val="20"/>
                <w:lang w:eastAsia="en-US"/>
              </w:rPr>
            </w:pPr>
            <w:r w:rsidRPr="006B2609">
              <w:rPr>
                <w:rFonts w:eastAsia="Calibri"/>
                <w:b/>
                <w:sz w:val="20"/>
                <w:szCs w:val="20"/>
                <w:lang w:eastAsia="en-US"/>
              </w:rPr>
              <w:t>2020 г.</w:t>
            </w:r>
          </w:p>
        </w:tc>
        <w:tc>
          <w:tcPr>
            <w:tcW w:w="1500" w:type="dxa"/>
            <w:shd w:val="clear" w:color="auto" w:fill="auto"/>
          </w:tcPr>
          <w:p w:rsidR="006B2609" w:rsidRPr="006B2609" w:rsidRDefault="006B2609" w:rsidP="00F724CA">
            <w:pPr>
              <w:rPr>
                <w:rFonts w:eastAsia="Calibri"/>
                <w:sz w:val="20"/>
                <w:szCs w:val="20"/>
                <w:lang w:eastAsia="en-US"/>
              </w:rPr>
            </w:pPr>
            <w:r w:rsidRPr="006B2609">
              <w:rPr>
                <w:rFonts w:eastAsia="Calibri"/>
                <w:sz w:val="20"/>
                <w:szCs w:val="20"/>
                <w:lang w:eastAsia="en-US"/>
              </w:rPr>
              <w:t>2021 г.</w:t>
            </w:r>
          </w:p>
        </w:tc>
      </w:tr>
      <w:tr w:rsidR="006B2609" w:rsidRPr="006B2609" w:rsidTr="00F94B80">
        <w:trPr>
          <w:jc w:val="center"/>
        </w:trPr>
        <w:tc>
          <w:tcPr>
            <w:tcW w:w="1292"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01</w:t>
            </w: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Общее число сетевых локальных документов (ед.)</w:t>
            </w:r>
          </w:p>
        </w:tc>
        <w:tc>
          <w:tcPr>
            <w:tcW w:w="1500" w:type="dxa"/>
          </w:tcPr>
          <w:p w:rsidR="006B2609" w:rsidRPr="006B2609" w:rsidRDefault="006B2609" w:rsidP="00F94B80">
            <w:pPr>
              <w:rPr>
                <w:rFonts w:eastAsia="Calibri"/>
                <w:sz w:val="20"/>
                <w:szCs w:val="20"/>
                <w:lang w:eastAsia="en-US"/>
              </w:rPr>
            </w:pPr>
            <w:r w:rsidRPr="006B2609">
              <w:rPr>
                <w:rFonts w:eastAsia="Calibri"/>
                <w:sz w:val="20"/>
                <w:szCs w:val="20"/>
                <w:lang w:eastAsia="en-US"/>
              </w:rPr>
              <w:t>78</w:t>
            </w:r>
          </w:p>
        </w:tc>
        <w:tc>
          <w:tcPr>
            <w:tcW w:w="1500" w:type="dxa"/>
          </w:tcPr>
          <w:p w:rsidR="006B2609" w:rsidRPr="006B2609" w:rsidRDefault="006B2609" w:rsidP="00F94B80">
            <w:pPr>
              <w:rPr>
                <w:rFonts w:eastAsia="Calibri"/>
                <w:sz w:val="20"/>
                <w:szCs w:val="20"/>
                <w:lang w:eastAsia="en-US"/>
              </w:rPr>
            </w:pPr>
            <w:r w:rsidRPr="006B2609">
              <w:rPr>
                <w:rFonts w:eastAsia="Calibri"/>
                <w:sz w:val="20"/>
                <w:szCs w:val="20"/>
                <w:lang w:eastAsia="en-US"/>
              </w:rPr>
              <w:t>78</w:t>
            </w:r>
          </w:p>
        </w:tc>
        <w:tc>
          <w:tcPr>
            <w:tcW w:w="1500"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78</w:t>
            </w:r>
          </w:p>
        </w:tc>
      </w:tr>
      <w:tr w:rsidR="006B2609" w:rsidRPr="006B2609" w:rsidTr="00F94B80">
        <w:trPr>
          <w:jc w:val="center"/>
        </w:trPr>
        <w:tc>
          <w:tcPr>
            <w:tcW w:w="1292" w:type="dxa"/>
            <w:vMerge w:val="restart"/>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02</w:t>
            </w: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Число сетевых локальных документов по видам (ед.):</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r w:rsidR="006B2609" w:rsidRPr="006B2609" w:rsidTr="00F94B80">
        <w:trPr>
          <w:jc w:val="center"/>
        </w:trPr>
        <w:tc>
          <w:tcPr>
            <w:tcW w:w="1292" w:type="dxa"/>
            <w:vMerge/>
            <w:shd w:val="clear" w:color="auto" w:fill="auto"/>
          </w:tcPr>
          <w:p w:rsidR="006B2609" w:rsidRPr="006B2609" w:rsidRDefault="006B2609" w:rsidP="00866413">
            <w:pPr>
              <w:rPr>
                <w:rFonts w:eastAsia="Calibri"/>
                <w:sz w:val="20"/>
                <w:szCs w:val="20"/>
                <w:lang w:eastAsia="en-US"/>
              </w:rPr>
            </w:pP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 книги</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r w:rsidR="006B2609" w:rsidRPr="006B2609" w:rsidTr="00F94B80">
        <w:trPr>
          <w:jc w:val="center"/>
        </w:trPr>
        <w:tc>
          <w:tcPr>
            <w:tcW w:w="1292" w:type="dxa"/>
            <w:vMerge/>
            <w:shd w:val="clear" w:color="auto" w:fill="auto"/>
          </w:tcPr>
          <w:p w:rsidR="006B2609" w:rsidRPr="006B2609" w:rsidRDefault="006B2609" w:rsidP="00866413">
            <w:pPr>
              <w:rPr>
                <w:rFonts w:eastAsia="Calibri"/>
                <w:sz w:val="20"/>
                <w:szCs w:val="20"/>
                <w:lang w:eastAsia="en-US"/>
              </w:rPr>
            </w:pP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 газеты</w:t>
            </w:r>
          </w:p>
        </w:tc>
        <w:tc>
          <w:tcPr>
            <w:tcW w:w="1500" w:type="dxa"/>
          </w:tcPr>
          <w:p w:rsidR="006B2609" w:rsidRPr="006B2609" w:rsidRDefault="006B2609" w:rsidP="00F94B80">
            <w:pPr>
              <w:rPr>
                <w:rFonts w:eastAsia="Calibri"/>
                <w:sz w:val="20"/>
                <w:szCs w:val="20"/>
                <w:lang w:eastAsia="en-US"/>
              </w:rPr>
            </w:pPr>
            <w:r w:rsidRPr="006B2609">
              <w:rPr>
                <w:rFonts w:eastAsia="Calibri"/>
                <w:sz w:val="20"/>
                <w:szCs w:val="20"/>
                <w:lang w:eastAsia="en-US"/>
              </w:rPr>
              <w:t>78</w:t>
            </w:r>
          </w:p>
        </w:tc>
        <w:tc>
          <w:tcPr>
            <w:tcW w:w="1500" w:type="dxa"/>
          </w:tcPr>
          <w:p w:rsidR="006B2609" w:rsidRPr="006B2609" w:rsidRDefault="006B2609" w:rsidP="00F94B80">
            <w:pPr>
              <w:rPr>
                <w:rFonts w:eastAsia="Calibri"/>
                <w:sz w:val="20"/>
                <w:szCs w:val="20"/>
                <w:lang w:eastAsia="en-US"/>
              </w:rPr>
            </w:pPr>
            <w:r w:rsidRPr="006B2609">
              <w:rPr>
                <w:rFonts w:eastAsia="Calibri"/>
                <w:sz w:val="20"/>
                <w:szCs w:val="20"/>
                <w:lang w:eastAsia="en-US"/>
              </w:rPr>
              <w:t>78</w:t>
            </w:r>
          </w:p>
        </w:tc>
        <w:tc>
          <w:tcPr>
            <w:tcW w:w="1500"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78</w:t>
            </w:r>
          </w:p>
        </w:tc>
      </w:tr>
      <w:tr w:rsidR="006B2609" w:rsidRPr="006B2609" w:rsidTr="00F94B80">
        <w:trPr>
          <w:jc w:val="center"/>
        </w:trPr>
        <w:tc>
          <w:tcPr>
            <w:tcW w:w="1292" w:type="dxa"/>
            <w:vMerge/>
            <w:shd w:val="clear" w:color="auto" w:fill="auto"/>
          </w:tcPr>
          <w:p w:rsidR="006B2609" w:rsidRPr="006B2609" w:rsidRDefault="006B2609" w:rsidP="00866413">
            <w:pPr>
              <w:rPr>
                <w:rFonts w:eastAsia="Calibri"/>
                <w:sz w:val="20"/>
                <w:szCs w:val="20"/>
                <w:lang w:eastAsia="en-US"/>
              </w:rPr>
            </w:pP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 xml:space="preserve">- другое (назвать) </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r w:rsidR="006B2609" w:rsidRPr="006B2609" w:rsidTr="00F94B80">
        <w:trPr>
          <w:trHeight w:val="213"/>
          <w:jc w:val="center"/>
        </w:trPr>
        <w:tc>
          <w:tcPr>
            <w:tcW w:w="1292" w:type="dxa"/>
            <w:vMerge w:val="restart"/>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03</w:t>
            </w: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Предоставление доступа к сетевым локальным документам (только  книги)</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r w:rsidR="006B2609" w:rsidRPr="006B2609" w:rsidTr="00F94B80">
        <w:trPr>
          <w:trHeight w:val="213"/>
          <w:jc w:val="center"/>
        </w:trPr>
        <w:tc>
          <w:tcPr>
            <w:tcW w:w="1292" w:type="dxa"/>
            <w:vMerge/>
            <w:shd w:val="clear" w:color="auto" w:fill="auto"/>
          </w:tcPr>
          <w:p w:rsidR="006B2609" w:rsidRPr="006B2609" w:rsidRDefault="006B2609" w:rsidP="00866413">
            <w:pPr>
              <w:rPr>
                <w:rFonts w:eastAsia="Calibri"/>
                <w:sz w:val="20"/>
                <w:szCs w:val="20"/>
                <w:lang w:eastAsia="en-US"/>
              </w:rPr>
            </w:pP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 открытый доступ через Интернет (ед.)</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r w:rsidR="006B2609" w:rsidRPr="006B2609" w:rsidTr="00F94B80">
        <w:trPr>
          <w:trHeight w:val="213"/>
          <w:jc w:val="center"/>
        </w:trPr>
        <w:tc>
          <w:tcPr>
            <w:tcW w:w="1292" w:type="dxa"/>
            <w:vMerge/>
            <w:shd w:val="clear" w:color="auto" w:fill="auto"/>
          </w:tcPr>
          <w:p w:rsidR="006B2609" w:rsidRPr="006B2609" w:rsidRDefault="006B2609" w:rsidP="00866413">
            <w:pPr>
              <w:rPr>
                <w:rFonts w:eastAsia="Calibri"/>
                <w:sz w:val="20"/>
                <w:szCs w:val="20"/>
                <w:lang w:eastAsia="en-US"/>
              </w:rPr>
            </w:pP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 ограниченный доступ, только с территории библиотеки (ед.)</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r w:rsidR="006B2609" w:rsidRPr="00947551" w:rsidTr="00F94B80">
        <w:trPr>
          <w:trHeight w:val="213"/>
          <w:jc w:val="center"/>
        </w:trPr>
        <w:tc>
          <w:tcPr>
            <w:tcW w:w="1292"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04</w:t>
            </w:r>
          </w:p>
        </w:tc>
        <w:tc>
          <w:tcPr>
            <w:tcW w:w="4536" w:type="dxa"/>
            <w:shd w:val="clear" w:color="auto" w:fill="auto"/>
          </w:tcPr>
          <w:p w:rsidR="006B2609" w:rsidRPr="006B2609" w:rsidRDefault="006B2609" w:rsidP="00866413">
            <w:pPr>
              <w:rPr>
                <w:rFonts w:eastAsia="Calibri"/>
                <w:sz w:val="20"/>
                <w:szCs w:val="20"/>
                <w:lang w:eastAsia="en-US"/>
              </w:rPr>
            </w:pPr>
            <w:r w:rsidRPr="006B2609">
              <w:rPr>
                <w:rFonts w:eastAsia="Calibri"/>
                <w:sz w:val="20"/>
                <w:szCs w:val="20"/>
                <w:lang w:eastAsia="en-US"/>
              </w:rPr>
              <w:t>Количество ссылок на сетевые локальные документы в электронном каталоге (только книги)</w:t>
            </w:r>
          </w:p>
        </w:tc>
        <w:tc>
          <w:tcPr>
            <w:tcW w:w="1500" w:type="dxa"/>
          </w:tcPr>
          <w:p w:rsidR="006B2609" w:rsidRPr="006B2609" w:rsidRDefault="006B2609" w:rsidP="00F94B80">
            <w:pPr>
              <w:rPr>
                <w:rFonts w:eastAsia="Calibri"/>
                <w:sz w:val="20"/>
                <w:szCs w:val="20"/>
                <w:lang w:eastAsia="en-US"/>
              </w:rPr>
            </w:pPr>
          </w:p>
        </w:tc>
        <w:tc>
          <w:tcPr>
            <w:tcW w:w="1500" w:type="dxa"/>
          </w:tcPr>
          <w:p w:rsidR="006B2609" w:rsidRPr="006B2609" w:rsidRDefault="006B2609" w:rsidP="00F94B80">
            <w:pPr>
              <w:rPr>
                <w:rFonts w:eastAsia="Calibri"/>
                <w:sz w:val="20"/>
                <w:szCs w:val="20"/>
                <w:lang w:eastAsia="en-US"/>
              </w:rPr>
            </w:pPr>
          </w:p>
        </w:tc>
        <w:tc>
          <w:tcPr>
            <w:tcW w:w="1500" w:type="dxa"/>
            <w:shd w:val="clear" w:color="auto" w:fill="auto"/>
          </w:tcPr>
          <w:p w:rsidR="006B2609" w:rsidRPr="006B2609" w:rsidRDefault="006B2609" w:rsidP="00866413">
            <w:pPr>
              <w:rPr>
                <w:rFonts w:eastAsia="Calibri"/>
                <w:sz w:val="20"/>
                <w:szCs w:val="20"/>
                <w:lang w:eastAsia="en-US"/>
              </w:rPr>
            </w:pPr>
          </w:p>
        </w:tc>
      </w:tr>
    </w:tbl>
    <w:p w:rsidR="00AF5C6A" w:rsidRPr="00947551" w:rsidRDefault="00AF5C6A" w:rsidP="00AF5C6A">
      <w:pPr>
        <w:pStyle w:val="afb"/>
        <w:rPr>
          <w:rFonts w:ascii="Times New Roman" w:hAnsi="Times New Roman"/>
          <w:highlight w:val="yellow"/>
        </w:rPr>
      </w:pPr>
    </w:p>
    <w:p w:rsidR="003F2CAE" w:rsidRPr="00367BB2" w:rsidRDefault="003F2CAE" w:rsidP="002119EF">
      <w:pPr>
        <w:numPr>
          <w:ilvl w:val="1"/>
          <w:numId w:val="12"/>
        </w:numPr>
        <w:ind w:left="0" w:firstLine="0"/>
        <w:jc w:val="both"/>
        <w:rPr>
          <w:rFonts w:eastAsia="Calibri"/>
          <w:lang w:eastAsia="en-US"/>
        </w:rPr>
      </w:pPr>
      <w:r w:rsidRPr="00367BB2">
        <w:rPr>
          <w:rFonts w:eastAsia="Calibri"/>
          <w:lang w:eastAsia="en-US"/>
        </w:rPr>
        <w:t xml:space="preserve">Обеспечение пользователям доступа к полнотекстовым документам электронных библиотечных систем и баз данных. </w:t>
      </w:r>
    </w:p>
    <w:p w:rsidR="00B7425C" w:rsidRPr="00EE4B73" w:rsidRDefault="00B7425C" w:rsidP="00B7425C">
      <w:pPr>
        <w:ind w:firstLine="709"/>
        <w:jc w:val="both"/>
        <w:rPr>
          <w:rFonts w:eastAsia="Calibri"/>
          <w:lang w:eastAsia="en-US"/>
        </w:rPr>
      </w:pPr>
      <w:r w:rsidRPr="00101223">
        <w:rPr>
          <w:rFonts w:eastAsia="Calibri"/>
          <w:lang w:eastAsia="en-US"/>
        </w:rPr>
        <w:t>С 2016 года для пользователей ЦРБ им. М. Горького и с 2018 года для пользователей Отрадновской библиотеки открыт доступ к документам Национальной электронной библиотеки.</w:t>
      </w:r>
      <w:r w:rsidR="00437788" w:rsidRPr="00101223">
        <w:rPr>
          <w:rFonts w:eastAsia="Calibri"/>
          <w:lang w:eastAsia="en-US"/>
        </w:rPr>
        <w:t xml:space="preserve"> Так как фонд данной библиотеки содержит информацию носящую научный характер, а именно предназначенную для изучения, то потребности в широком использовании документов из НЭБ на территории Сосьвинского ГО нет, но тем не менее доступ используется. Так в </w:t>
      </w:r>
      <w:r w:rsidR="00101223" w:rsidRPr="00101223">
        <w:rPr>
          <w:rFonts w:eastAsia="Calibri"/>
          <w:lang w:eastAsia="en-US"/>
        </w:rPr>
        <w:t>2021</w:t>
      </w:r>
      <w:r w:rsidR="00437788" w:rsidRPr="00101223">
        <w:rPr>
          <w:rFonts w:eastAsia="Calibri"/>
          <w:lang w:eastAsia="en-US"/>
        </w:rPr>
        <w:t xml:space="preserve"> году </w:t>
      </w:r>
      <w:r w:rsidR="00437788" w:rsidRPr="00101223">
        <w:rPr>
          <w:rFonts w:eastAsia="Calibri"/>
          <w:lang w:eastAsia="en-US"/>
        </w:rPr>
        <w:lastRenderedPageBreak/>
        <w:t xml:space="preserve">зарегистрировался в качестве читателя ЭЧЗ </w:t>
      </w:r>
      <w:r w:rsidR="00437788" w:rsidRPr="00EE4B73">
        <w:rPr>
          <w:rFonts w:eastAsia="Calibri"/>
          <w:lang w:eastAsia="en-US"/>
        </w:rPr>
        <w:t xml:space="preserve">– 1 человек. В 2020 году – 3 человека. </w:t>
      </w:r>
      <w:r w:rsidR="00101223" w:rsidRPr="00EE4B73">
        <w:rPr>
          <w:rFonts w:eastAsia="Calibri"/>
          <w:lang w:eastAsia="en-US"/>
        </w:rPr>
        <w:t>Просмотрено</w:t>
      </w:r>
      <w:r w:rsidR="00EE4B73" w:rsidRPr="00EE4B73">
        <w:rPr>
          <w:rFonts w:eastAsia="Calibri"/>
          <w:lang w:eastAsia="en-US"/>
        </w:rPr>
        <w:t xml:space="preserve"> документов соответственно 22</w:t>
      </w:r>
      <w:r w:rsidR="00437788" w:rsidRPr="00EE4B73">
        <w:rPr>
          <w:rFonts w:eastAsia="Calibri"/>
          <w:lang w:eastAsia="en-US"/>
        </w:rPr>
        <w:t xml:space="preserve"> и </w:t>
      </w:r>
      <w:r w:rsidR="00EE4B73" w:rsidRPr="00EE4B73">
        <w:rPr>
          <w:rFonts w:eastAsia="Calibri"/>
          <w:lang w:eastAsia="en-US"/>
        </w:rPr>
        <w:t>4</w:t>
      </w:r>
      <w:r w:rsidR="00437788" w:rsidRPr="00EE4B73">
        <w:rPr>
          <w:rFonts w:eastAsia="Calibri"/>
          <w:lang w:eastAsia="en-US"/>
        </w:rPr>
        <w:t>.</w:t>
      </w:r>
    </w:p>
    <w:p w:rsidR="0031711D" w:rsidRPr="00F81E0E" w:rsidRDefault="0031711D" w:rsidP="00B7425C">
      <w:pPr>
        <w:ind w:firstLine="709"/>
        <w:jc w:val="both"/>
        <w:rPr>
          <w:rFonts w:eastAsia="Calibri"/>
          <w:lang w:eastAsia="en-US"/>
        </w:rPr>
      </w:pPr>
      <w:r w:rsidRPr="00F81E0E">
        <w:rPr>
          <w:rFonts w:eastAsia="Calibri"/>
          <w:lang w:eastAsia="en-US"/>
        </w:rPr>
        <w:t xml:space="preserve">В 2020 году, начиная со 2 квартала в ЦРБ им. М. Горького также появился доступ к «ЛитРес». </w:t>
      </w:r>
      <w:r w:rsidR="00101223" w:rsidRPr="00F81E0E">
        <w:rPr>
          <w:rFonts w:eastAsia="Calibri"/>
          <w:lang w:eastAsia="en-US"/>
        </w:rPr>
        <w:t xml:space="preserve">В 2021 году посещение электронного читального зала составило – 987. </w:t>
      </w:r>
      <w:r w:rsidRPr="00F81E0E">
        <w:rPr>
          <w:rFonts w:eastAsia="Calibri"/>
          <w:lang w:eastAsia="en-US"/>
        </w:rPr>
        <w:t xml:space="preserve">За </w:t>
      </w:r>
      <w:r w:rsidR="00101223" w:rsidRPr="00F81E0E">
        <w:rPr>
          <w:rFonts w:eastAsia="Calibri"/>
          <w:lang w:eastAsia="en-US"/>
        </w:rPr>
        <w:t>год читателями стали 46</w:t>
      </w:r>
      <w:r w:rsidRPr="00F81E0E">
        <w:rPr>
          <w:rFonts w:eastAsia="Calibri"/>
          <w:lang w:eastAsia="en-US"/>
        </w:rPr>
        <w:t xml:space="preserve"> человек, </w:t>
      </w:r>
      <w:r w:rsidR="00101223" w:rsidRPr="00F81E0E">
        <w:rPr>
          <w:rFonts w:eastAsia="Calibri"/>
          <w:lang w:eastAsia="en-US"/>
        </w:rPr>
        <w:t>в том числе 3 ребенка и 22 молодежь. К</w:t>
      </w:r>
      <w:r w:rsidRPr="00F81E0E">
        <w:rPr>
          <w:rFonts w:eastAsia="Calibri"/>
          <w:lang w:eastAsia="en-US"/>
        </w:rPr>
        <w:t>ниговыдача</w:t>
      </w:r>
      <w:r w:rsidR="00DA2641" w:rsidRPr="00F81E0E">
        <w:rPr>
          <w:rFonts w:eastAsia="Calibri"/>
          <w:lang w:eastAsia="en-US"/>
        </w:rPr>
        <w:t xml:space="preserve"> на конец отчетного периода</w:t>
      </w:r>
      <w:r w:rsidR="00101223" w:rsidRPr="00F81E0E">
        <w:rPr>
          <w:rFonts w:eastAsia="Calibri"/>
          <w:lang w:eastAsia="en-US"/>
        </w:rPr>
        <w:t xml:space="preserve"> составила – 61</w:t>
      </w:r>
      <w:r w:rsidRPr="00F81E0E">
        <w:rPr>
          <w:rFonts w:eastAsia="Calibri"/>
          <w:lang w:eastAsia="en-US"/>
        </w:rPr>
        <w:t>.</w:t>
      </w:r>
    </w:p>
    <w:p w:rsidR="0094382A" w:rsidRPr="00947551" w:rsidRDefault="0094382A" w:rsidP="0094382A">
      <w:pPr>
        <w:jc w:val="both"/>
        <w:rPr>
          <w:rFonts w:eastAsia="Calibri"/>
          <w:highlight w:val="yellow"/>
          <w:lang w:eastAsia="en-US"/>
        </w:rPr>
      </w:pPr>
    </w:p>
    <w:p w:rsidR="003F2CAE" w:rsidRPr="00F81E0E" w:rsidRDefault="003F2CAE" w:rsidP="002119EF">
      <w:pPr>
        <w:numPr>
          <w:ilvl w:val="2"/>
          <w:numId w:val="12"/>
        </w:numPr>
        <w:ind w:left="0" w:firstLine="0"/>
        <w:rPr>
          <w:rFonts w:eastAsia="Calibri"/>
          <w:lang w:eastAsia="en-US"/>
        </w:rPr>
      </w:pPr>
      <w:r w:rsidRPr="00F81E0E">
        <w:rPr>
          <w:rFonts w:eastAsia="Calibri"/>
          <w:lang w:eastAsia="en-US"/>
        </w:rPr>
        <w:t xml:space="preserve">Обеспечение пользователям доступа к инсталлированным базам данных (да/нет). Динамика за три года. </w:t>
      </w:r>
    </w:p>
    <w:p w:rsidR="003F2CAE" w:rsidRPr="00F81E0E" w:rsidRDefault="003F2CAE" w:rsidP="003F2CAE">
      <w:pPr>
        <w:rPr>
          <w:rFonts w:eastAsia="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4218"/>
        <w:gridCol w:w="1985"/>
        <w:gridCol w:w="1701"/>
        <w:gridCol w:w="1984"/>
      </w:tblGrid>
      <w:tr w:rsidR="00EA2F82" w:rsidRPr="00F81E0E" w:rsidTr="00894B45">
        <w:tc>
          <w:tcPr>
            <w:tcW w:w="426"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w:t>
            </w:r>
          </w:p>
        </w:tc>
        <w:tc>
          <w:tcPr>
            <w:tcW w:w="4218"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Название инсталлированной базы данных</w:t>
            </w:r>
          </w:p>
        </w:tc>
        <w:tc>
          <w:tcPr>
            <w:tcW w:w="1985" w:type="dxa"/>
            <w:shd w:val="clear" w:color="auto" w:fill="auto"/>
          </w:tcPr>
          <w:p w:rsidR="00EA2F82" w:rsidRPr="00F81E0E" w:rsidRDefault="00EA2F82" w:rsidP="00F724CA">
            <w:pPr>
              <w:rPr>
                <w:rFonts w:eastAsia="Calibri"/>
                <w:sz w:val="20"/>
                <w:szCs w:val="20"/>
                <w:lang w:eastAsia="en-US"/>
              </w:rPr>
            </w:pPr>
            <w:r w:rsidRPr="00F81E0E">
              <w:rPr>
                <w:rFonts w:eastAsia="Calibri"/>
                <w:sz w:val="20"/>
                <w:szCs w:val="20"/>
                <w:lang w:eastAsia="en-US"/>
              </w:rPr>
              <w:t>2018 г.</w:t>
            </w:r>
          </w:p>
        </w:tc>
        <w:tc>
          <w:tcPr>
            <w:tcW w:w="1701" w:type="dxa"/>
            <w:shd w:val="clear" w:color="auto" w:fill="auto"/>
          </w:tcPr>
          <w:p w:rsidR="00EA2F82" w:rsidRPr="00F81E0E" w:rsidRDefault="00EA2F82" w:rsidP="00F724CA">
            <w:pPr>
              <w:rPr>
                <w:rFonts w:eastAsia="Calibri"/>
                <w:sz w:val="20"/>
                <w:szCs w:val="20"/>
                <w:lang w:eastAsia="en-US"/>
              </w:rPr>
            </w:pPr>
            <w:r w:rsidRPr="00F81E0E">
              <w:rPr>
                <w:rFonts w:eastAsia="Calibri"/>
                <w:sz w:val="20"/>
                <w:szCs w:val="20"/>
                <w:lang w:eastAsia="en-US"/>
              </w:rPr>
              <w:t>2019 г.</w:t>
            </w:r>
          </w:p>
        </w:tc>
        <w:tc>
          <w:tcPr>
            <w:tcW w:w="1984" w:type="dxa"/>
            <w:shd w:val="clear" w:color="auto" w:fill="auto"/>
          </w:tcPr>
          <w:p w:rsidR="00EA2F82" w:rsidRPr="00F81E0E" w:rsidRDefault="00EA2F82" w:rsidP="00F20A44">
            <w:pPr>
              <w:rPr>
                <w:rFonts w:eastAsia="Calibri"/>
                <w:b/>
                <w:sz w:val="20"/>
                <w:szCs w:val="20"/>
                <w:lang w:eastAsia="en-US"/>
              </w:rPr>
            </w:pPr>
            <w:r w:rsidRPr="00F81E0E">
              <w:rPr>
                <w:rFonts w:eastAsia="Calibri"/>
                <w:b/>
                <w:sz w:val="20"/>
                <w:szCs w:val="20"/>
                <w:lang w:eastAsia="en-US"/>
              </w:rPr>
              <w:t>2020 г.</w:t>
            </w:r>
          </w:p>
        </w:tc>
      </w:tr>
      <w:tr w:rsidR="00EA2F82" w:rsidRPr="00F81E0E" w:rsidTr="00894B45">
        <w:tc>
          <w:tcPr>
            <w:tcW w:w="426"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1</w:t>
            </w:r>
          </w:p>
        </w:tc>
        <w:tc>
          <w:tcPr>
            <w:tcW w:w="4218"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Гарант</w:t>
            </w:r>
          </w:p>
        </w:tc>
        <w:tc>
          <w:tcPr>
            <w:tcW w:w="1985" w:type="dxa"/>
            <w:shd w:val="clear" w:color="auto" w:fill="auto"/>
          </w:tcPr>
          <w:p w:rsidR="00EA2F82" w:rsidRPr="00F81E0E" w:rsidRDefault="00EA2F82" w:rsidP="00F20A44">
            <w:pPr>
              <w:rPr>
                <w:rFonts w:eastAsia="Calibri"/>
                <w:sz w:val="20"/>
                <w:szCs w:val="20"/>
                <w:lang w:eastAsia="en-US"/>
              </w:rPr>
            </w:pPr>
          </w:p>
        </w:tc>
        <w:tc>
          <w:tcPr>
            <w:tcW w:w="1701" w:type="dxa"/>
            <w:shd w:val="clear" w:color="auto" w:fill="auto"/>
          </w:tcPr>
          <w:p w:rsidR="00EA2F82" w:rsidRPr="00F81E0E" w:rsidRDefault="00EA2F82" w:rsidP="00F20A44">
            <w:pPr>
              <w:rPr>
                <w:rFonts w:eastAsia="Calibri"/>
                <w:sz w:val="20"/>
                <w:szCs w:val="20"/>
                <w:lang w:eastAsia="en-US"/>
              </w:rPr>
            </w:pPr>
          </w:p>
        </w:tc>
        <w:tc>
          <w:tcPr>
            <w:tcW w:w="1984" w:type="dxa"/>
            <w:shd w:val="clear" w:color="auto" w:fill="auto"/>
          </w:tcPr>
          <w:p w:rsidR="00EA2F82" w:rsidRPr="00F81E0E" w:rsidRDefault="00EA2F82" w:rsidP="00F20A44">
            <w:pPr>
              <w:rPr>
                <w:rFonts w:eastAsia="Calibri"/>
                <w:sz w:val="20"/>
                <w:szCs w:val="20"/>
                <w:lang w:eastAsia="en-US"/>
              </w:rPr>
            </w:pPr>
          </w:p>
        </w:tc>
      </w:tr>
      <w:tr w:rsidR="00EA2F82" w:rsidRPr="00F81E0E" w:rsidTr="00894B45">
        <w:tc>
          <w:tcPr>
            <w:tcW w:w="426"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2</w:t>
            </w:r>
          </w:p>
        </w:tc>
        <w:tc>
          <w:tcPr>
            <w:tcW w:w="4218"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Консультант</w:t>
            </w:r>
          </w:p>
        </w:tc>
        <w:tc>
          <w:tcPr>
            <w:tcW w:w="1985" w:type="dxa"/>
            <w:shd w:val="clear" w:color="auto" w:fill="auto"/>
          </w:tcPr>
          <w:p w:rsidR="00EA2F82" w:rsidRPr="00F81E0E" w:rsidRDefault="00EA2F82" w:rsidP="00F20A44">
            <w:pPr>
              <w:rPr>
                <w:rFonts w:eastAsia="Calibri"/>
                <w:sz w:val="20"/>
                <w:szCs w:val="20"/>
                <w:lang w:eastAsia="en-US"/>
              </w:rPr>
            </w:pPr>
          </w:p>
        </w:tc>
        <w:tc>
          <w:tcPr>
            <w:tcW w:w="1701" w:type="dxa"/>
            <w:shd w:val="clear" w:color="auto" w:fill="auto"/>
          </w:tcPr>
          <w:p w:rsidR="00EA2F82" w:rsidRPr="00F81E0E" w:rsidRDefault="00EA2F82" w:rsidP="00F20A44">
            <w:pPr>
              <w:rPr>
                <w:rFonts w:eastAsia="Calibri"/>
                <w:sz w:val="20"/>
                <w:szCs w:val="20"/>
                <w:lang w:eastAsia="en-US"/>
              </w:rPr>
            </w:pPr>
          </w:p>
        </w:tc>
        <w:tc>
          <w:tcPr>
            <w:tcW w:w="1984" w:type="dxa"/>
            <w:shd w:val="clear" w:color="auto" w:fill="auto"/>
          </w:tcPr>
          <w:p w:rsidR="00EA2F82" w:rsidRPr="00F81E0E" w:rsidRDefault="00EA2F82" w:rsidP="00F20A44">
            <w:pPr>
              <w:rPr>
                <w:rFonts w:eastAsia="Calibri"/>
                <w:sz w:val="20"/>
                <w:szCs w:val="20"/>
                <w:lang w:eastAsia="en-US"/>
              </w:rPr>
            </w:pPr>
          </w:p>
        </w:tc>
      </w:tr>
      <w:tr w:rsidR="00EA2F82" w:rsidRPr="00F81E0E" w:rsidTr="00894B45">
        <w:tc>
          <w:tcPr>
            <w:tcW w:w="426"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3</w:t>
            </w:r>
          </w:p>
        </w:tc>
        <w:tc>
          <w:tcPr>
            <w:tcW w:w="4218" w:type="dxa"/>
            <w:shd w:val="clear" w:color="auto" w:fill="auto"/>
          </w:tcPr>
          <w:p w:rsidR="00EA2F82" w:rsidRPr="00F81E0E" w:rsidRDefault="00EA2F82" w:rsidP="00F20A44">
            <w:pPr>
              <w:rPr>
                <w:rFonts w:eastAsia="Calibri"/>
                <w:sz w:val="20"/>
                <w:szCs w:val="20"/>
                <w:lang w:eastAsia="en-US"/>
              </w:rPr>
            </w:pPr>
          </w:p>
        </w:tc>
        <w:tc>
          <w:tcPr>
            <w:tcW w:w="1985" w:type="dxa"/>
            <w:shd w:val="clear" w:color="auto" w:fill="auto"/>
          </w:tcPr>
          <w:p w:rsidR="00EA2F82" w:rsidRPr="00F81E0E" w:rsidRDefault="00EA2F82" w:rsidP="00F20A44">
            <w:pPr>
              <w:rPr>
                <w:rFonts w:eastAsia="Calibri"/>
                <w:sz w:val="20"/>
                <w:szCs w:val="20"/>
                <w:lang w:eastAsia="en-US"/>
              </w:rPr>
            </w:pPr>
          </w:p>
        </w:tc>
        <w:tc>
          <w:tcPr>
            <w:tcW w:w="1701" w:type="dxa"/>
            <w:shd w:val="clear" w:color="auto" w:fill="auto"/>
          </w:tcPr>
          <w:p w:rsidR="00EA2F82" w:rsidRPr="00F81E0E" w:rsidRDefault="00EA2F82" w:rsidP="00F20A44">
            <w:pPr>
              <w:rPr>
                <w:rFonts w:eastAsia="Calibri"/>
                <w:sz w:val="20"/>
                <w:szCs w:val="20"/>
                <w:lang w:eastAsia="en-US"/>
              </w:rPr>
            </w:pPr>
          </w:p>
        </w:tc>
        <w:tc>
          <w:tcPr>
            <w:tcW w:w="1984" w:type="dxa"/>
            <w:shd w:val="clear" w:color="auto" w:fill="auto"/>
          </w:tcPr>
          <w:p w:rsidR="00EA2F82" w:rsidRPr="00F81E0E" w:rsidRDefault="00EA2F82" w:rsidP="00F20A44">
            <w:pPr>
              <w:rPr>
                <w:rFonts w:eastAsia="Calibri"/>
                <w:sz w:val="20"/>
                <w:szCs w:val="20"/>
                <w:lang w:eastAsia="en-US"/>
              </w:rPr>
            </w:pPr>
          </w:p>
        </w:tc>
      </w:tr>
      <w:tr w:rsidR="00EA2F82" w:rsidRPr="00947551" w:rsidTr="00894B45">
        <w:tc>
          <w:tcPr>
            <w:tcW w:w="426" w:type="dxa"/>
            <w:shd w:val="clear" w:color="auto" w:fill="auto"/>
          </w:tcPr>
          <w:p w:rsidR="00EA2F82" w:rsidRPr="00F81E0E" w:rsidRDefault="00EA2F82" w:rsidP="00F20A44">
            <w:pPr>
              <w:rPr>
                <w:rFonts w:eastAsia="Calibri"/>
                <w:sz w:val="20"/>
                <w:szCs w:val="20"/>
                <w:lang w:eastAsia="en-US"/>
              </w:rPr>
            </w:pPr>
            <w:r w:rsidRPr="00F81E0E">
              <w:rPr>
                <w:rFonts w:eastAsia="Calibri"/>
                <w:sz w:val="20"/>
                <w:szCs w:val="20"/>
                <w:lang w:eastAsia="en-US"/>
              </w:rPr>
              <w:t>4</w:t>
            </w:r>
          </w:p>
        </w:tc>
        <w:tc>
          <w:tcPr>
            <w:tcW w:w="4218" w:type="dxa"/>
            <w:shd w:val="clear" w:color="auto" w:fill="auto"/>
          </w:tcPr>
          <w:p w:rsidR="00EA2F82" w:rsidRPr="00F81E0E" w:rsidRDefault="00EA2F82" w:rsidP="00F20A44">
            <w:pPr>
              <w:rPr>
                <w:rFonts w:eastAsia="Calibri"/>
                <w:sz w:val="20"/>
                <w:szCs w:val="20"/>
                <w:lang w:eastAsia="en-US"/>
              </w:rPr>
            </w:pPr>
          </w:p>
        </w:tc>
        <w:tc>
          <w:tcPr>
            <w:tcW w:w="1985" w:type="dxa"/>
            <w:shd w:val="clear" w:color="auto" w:fill="auto"/>
          </w:tcPr>
          <w:p w:rsidR="00EA2F82" w:rsidRPr="00F81E0E" w:rsidRDefault="00EA2F82" w:rsidP="00F20A44">
            <w:pPr>
              <w:rPr>
                <w:rFonts w:eastAsia="Calibri"/>
                <w:sz w:val="20"/>
                <w:szCs w:val="20"/>
                <w:lang w:eastAsia="en-US"/>
              </w:rPr>
            </w:pPr>
          </w:p>
        </w:tc>
        <w:tc>
          <w:tcPr>
            <w:tcW w:w="1701" w:type="dxa"/>
            <w:shd w:val="clear" w:color="auto" w:fill="auto"/>
          </w:tcPr>
          <w:p w:rsidR="00EA2F82" w:rsidRPr="00F81E0E" w:rsidRDefault="00EA2F82" w:rsidP="00F20A44">
            <w:pPr>
              <w:rPr>
                <w:rFonts w:eastAsia="Calibri"/>
                <w:sz w:val="20"/>
                <w:szCs w:val="20"/>
                <w:lang w:eastAsia="en-US"/>
              </w:rPr>
            </w:pPr>
          </w:p>
        </w:tc>
        <w:tc>
          <w:tcPr>
            <w:tcW w:w="1984" w:type="dxa"/>
            <w:shd w:val="clear" w:color="auto" w:fill="auto"/>
          </w:tcPr>
          <w:p w:rsidR="00EA2F82" w:rsidRPr="00F81E0E" w:rsidRDefault="00EA2F82" w:rsidP="00F20A44">
            <w:pPr>
              <w:rPr>
                <w:rFonts w:eastAsia="Calibri"/>
                <w:sz w:val="20"/>
                <w:szCs w:val="20"/>
                <w:lang w:eastAsia="en-US"/>
              </w:rPr>
            </w:pPr>
          </w:p>
        </w:tc>
      </w:tr>
    </w:tbl>
    <w:p w:rsidR="00780B34" w:rsidRPr="00947551" w:rsidRDefault="00780B34" w:rsidP="003F2CAE">
      <w:pPr>
        <w:rPr>
          <w:rFonts w:eastAsia="Calibri"/>
          <w:sz w:val="22"/>
          <w:szCs w:val="22"/>
          <w:highlight w:val="yellow"/>
          <w:lang w:eastAsia="en-US"/>
        </w:rPr>
      </w:pPr>
    </w:p>
    <w:p w:rsidR="003F2CAE" w:rsidRPr="00F81E0E" w:rsidRDefault="003F2CAE" w:rsidP="002119EF">
      <w:pPr>
        <w:numPr>
          <w:ilvl w:val="2"/>
          <w:numId w:val="12"/>
        </w:numPr>
        <w:ind w:left="0" w:firstLine="0"/>
        <w:jc w:val="both"/>
        <w:rPr>
          <w:rFonts w:eastAsia="Calibri"/>
          <w:lang w:eastAsia="en-US"/>
        </w:rPr>
      </w:pPr>
      <w:r w:rsidRPr="00F81E0E">
        <w:rPr>
          <w:rFonts w:eastAsia="Calibri"/>
          <w:lang w:eastAsia="en-US"/>
        </w:rPr>
        <w:t xml:space="preserve">Обеспечение пользователям доступа к сетевым удаленным лицензионным документам (да/нет). Динамика за три года. </w:t>
      </w:r>
    </w:p>
    <w:p w:rsidR="00E37CB4" w:rsidRPr="00F81E0E" w:rsidRDefault="00E37CB4" w:rsidP="00E37CB4">
      <w:pPr>
        <w:ind w:firstLine="709"/>
        <w:jc w:val="both"/>
        <w:rPr>
          <w:rFonts w:eastAsia="Calibri"/>
          <w:lang w:eastAsia="en-US"/>
        </w:rPr>
      </w:pPr>
      <w:r w:rsidRPr="00F81E0E">
        <w:t xml:space="preserve">Доступ к </w:t>
      </w:r>
      <w:r w:rsidRPr="00F81E0E">
        <w:rPr>
          <w:rFonts w:eastAsia="Calibri"/>
          <w:lang w:eastAsia="en-US"/>
        </w:rPr>
        <w:t>сетевым удаленным лицензионным документам</w:t>
      </w:r>
      <w:r w:rsidRPr="00F81E0E">
        <w:t xml:space="preserve"> Национальной электронной библиотеки обеспечивается с компьютеров, установленных в читальном зале (ЦОД) Центральной районной библиотеки им. М. Горького и в Отрадновской библиотеки.</w:t>
      </w:r>
    </w:p>
    <w:p w:rsidR="003F2CAE" w:rsidRPr="00947551" w:rsidRDefault="003F2CAE" w:rsidP="003F2CAE">
      <w:pPr>
        <w:rPr>
          <w:rFonts w:eastAsia="Calibri"/>
          <w:sz w:val="22"/>
          <w:szCs w:val="22"/>
          <w:highlight w:val="yellow"/>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26"/>
        <w:gridCol w:w="4218"/>
        <w:gridCol w:w="1985"/>
        <w:gridCol w:w="1701"/>
        <w:gridCol w:w="1984"/>
      </w:tblGrid>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w:t>
            </w:r>
          </w:p>
        </w:tc>
        <w:tc>
          <w:tcPr>
            <w:tcW w:w="4218"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 xml:space="preserve">Название удаленной БД или ЭБС </w:t>
            </w:r>
          </w:p>
        </w:tc>
        <w:tc>
          <w:tcPr>
            <w:tcW w:w="1985" w:type="dxa"/>
            <w:shd w:val="clear" w:color="auto" w:fill="auto"/>
          </w:tcPr>
          <w:p w:rsidR="00102F7D" w:rsidRPr="00F81E0E" w:rsidRDefault="00102F7D" w:rsidP="00F94B80">
            <w:pPr>
              <w:rPr>
                <w:rFonts w:eastAsia="Calibri"/>
                <w:sz w:val="20"/>
                <w:szCs w:val="20"/>
                <w:lang w:eastAsia="en-US"/>
              </w:rPr>
            </w:pPr>
            <w:r w:rsidRPr="00F81E0E">
              <w:rPr>
                <w:rFonts w:eastAsia="Calibri"/>
                <w:sz w:val="20"/>
                <w:szCs w:val="20"/>
                <w:lang w:eastAsia="en-US"/>
              </w:rPr>
              <w:t xml:space="preserve">2019 г. </w:t>
            </w:r>
          </w:p>
        </w:tc>
        <w:tc>
          <w:tcPr>
            <w:tcW w:w="1701" w:type="dxa"/>
            <w:shd w:val="clear" w:color="auto" w:fill="auto"/>
          </w:tcPr>
          <w:p w:rsidR="00102F7D" w:rsidRPr="00F81E0E" w:rsidRDefault="00102F7D" w:rsidP="00F94B80">
            <w:pPr>
              <w:rPr>
                <w:rFonts w:eastAsia="Calibri"/>
                <w:b/>
                <w:sz w:val="20"/>
                <w:szCs w:val="20"/>
                <w:lang w:eastAsia="en-US"/>
              </w:rPr>
            </w:pPr>
            <w:r w:rsidRPr="00F81E0E">
              <w:rPr>
                <w:rFonts w:eastAsia="Calibri"/>
                <w:b/>
                <w:sz w:val="20"/>
                <w:szCs w:val="20"/>
                <w:lang w:eastAsia="en-US"/>
              </w:rPr>
              <w:t>2020 г.</w:t>
            </w:r>
          </w:p>
        </w:tc>
        <w:tc>
          <w:tcPr>
            <w:tcW w:w="1984" w:type="dxa"/>
            <w:shd w:val="clear" w:color="auto" w:fill="auto"/>
          </w:tcPr>
          <w:p w:rsidR="00102F7D" w:rsidRPr="00F81E0E" w:rsidRDefault="00102F7D" w:rsidP="00102F7D">
            <w:pPr>
              <w:rPr>
                <w:rFonts w:eastAsia="Calibri"/>
                <w:b/>
                <w:sz w:val="20"/>
                <w:szCs w:val="20"/>
                <w:lang w:eastAsia="en-US"/>
              </w:rPr>
            </w:pPr>
            <w:r w:rsidRPr="00F81E0E">
              <w:rPr>
                <w:rFonts w:eastAsia="Calibri"/>
                <w:b/>
                <w:sz w:val="20"/>
                <w:szCs w:val="20"/>
                <w:lang w:eastAsia="en-US"/>
              </w:rPr>
              <w:t>202</w:t>
            </w:r>
            <w:r>
              <w:rPr>
                <w:rFonts w:eastAsia="Calibri"/>
                <w:b/>
                <w:sz w:val="20"/>
                <w:szCs w:val="20"/>
                <w:lang w:eastAsia="en-US"/>
              </w:rPr>
              <w:t>1</w:t>
            </w:r>
            <w:r w:rsidRPr="00F81E0E">
              <w:rPr>
                <w:rFonts w:eastAsia="Calibri"/>
                <w:b/>
                <w:sz w:val="20"/>
                <w:szCs w:val="20"/>
                <w:lang w:eastAsia="en-US"/>
              </w:rPr>
              <w:t xml:space="preserve"> г.</w:t>
            </w:r>
          </w:p>
        </w:tc>
      </w:tr>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1</w:t>
            </w:r>
          </w:p>
        </w:tc>
        <w:tc>
          <w:tcPr>
            <w:tcW w:w="4218"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Национальная электронная библиотека (ЭЧЗ)</w:t>
            </w:r>
          </w:p>
        </w:tc>
        <w:tc>
          <w:tcPr>
            <w:tcW w:w="1985" w:type="dxa"/>
            <w:shd w:val="clear" w:color="auto" w:fill="auto"/>
          </w:tcPr>
          <w:p w:rsidR="00102F7D" w:rsidRPr="00F81E0E" w:rsidRDefault="00483B58" w:rsidP="00C26642">
            <w:pPr>
              <w:rPr>
                <w:rFonts w:eastAsia="Calibri"/>
                <w:sz w:val="20"/>
                <w:szCs w:val="20"/>
                <w:lang w:eastAsia="en-US"/>
              </w:rPr>
            </w:pPr>
            <w:r w:rsidRPr="00F81E0E">
              <w:rPr>
                <w:rFonts w:eastAsia="Calibri"/>
                <w:sz w:val="20"/>
                <w:szCs w:val="20"/>
                <w:lang w:eastAsia="en-US"/>
              </w:rPr>
              <w:t>Д</w:t>
            </w:r>
            <w:r w:rsidR="00102F7D" w:rsidRPr="00F81E0E">
              <w:rPr>
                <w:rFonts w:eastAsia="Calibri"/>
                <w:sz w:val="20"/>
                <w:szCs w:val="20"/>
                <w:lang w:eastAsia="en-US"/>
              </w:rPr>
              <w:t>а</w:t>
            </w:r>
          </w:p>
        </w:tc>
        <w:tc>
          <w:tcPr>
            <w:tcW w:w="1701"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да</w:t>
            </w:r>
          </w:p>
        </w:tc>
        <w:tc>
          <w:tcPr>
            <w:tcW w:w="1984"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да</w:t>
            </w:r>
          </w:p>
        </w:tc>
      </w:tr>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2</w:t>
            </w:r>
          </w:p>
        </w:tc>
        <w:tc>
          <w:tcPr>
            <w:tcW w:w="4218"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Президентская библиотека (ЭЧЗ)</w:t>
            </w:r>
          </w:p>
        </w:tc>
        <w:tc>
          <w:tcPr>
            <w:tcW w:w="1985" w:type="dxa"/>
            <w:shd w:val="clear" w:color="auto" w:fill="auto"/>
          </w:tcPr>
          <w:p w:rsidR="00102F7D" w:rsidRPr="00F81E0E" w:rsidRDefault="00483B58" w:rsidP="00C26642">
            <w:pPr>
              <w:rPr>
                <w:rFonts w:eastAsia="Calibri"/>
                <w:sz w:val="20"/>
                <w:szCs w:val="20"/>
                <w:lang w:eastAsia="en-US"/>
              </w:rPr>
            </w:pPr>
            <w:r w:rsidRPr="00F81E0E">
              <w:rPr>
                <w:rFonts w:eastAsia="Calibri"/>
                <w:sz w:val="20"/>
                <w:szCs w:val="20"/>
                <w:lang w:eastAsia="en-US"/>
              </w:rPr>
              <w:t>Н</w:t>
            </w:r>
            <w:r w:rsidR="00102F7D" w:rsidRPr="00F81E0E">
              <w:rPr>
                <w:rFonts w:eastAsia="Calibri"/>
                <w:sz w:val="20"/>
                <w:szCs w:val="20"/>
                <w:lang w:eastAsia="en-US"/>
              </w:rPr>
              <w:t>ет</w:t>
            </w:r>
          </w:p>
        </w:tc>
        <w:tc>
          <w:tcPr>
            <w:tcW w:w="1701"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c>
          <w:tcPr>
            <w:tcW w:w="1984"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r>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3</w:t>
            </w:r>
          </w:p>
        </w:tc>
        <w:tc>
          <w:tcPr>
            <w:tcW w:w="4218"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Электронная библиотека Белинки (ссылка на сайте)</w:t>
            </w:r>
          </w:p>
        </w:tc>
        <w:tc>
          <w:tcPr>
            <w:tcW w:w="1985" w:type="dxa"/>
            <w:shd w:val="clear" w:color="auto" w:fill="auto"/>
          </w:tcPr>
          <w:p w:rsidR="00102F7D" w:rsidRPr="00F81E0E" w:rsidRDefault="00483B58" w:rsidP="00C26642">
            <w:pPr>
              <w:rPr>
                <w:rFonts w:eastAsia="Calibri"/>
                <w:sz w:val="20"/>
                <w:szCs w:val="20"/>
                <w:lang w:eastAsia="en-US"/>
              </w:rPr>
            </w:pPr>
            <w:r w:rsidRPr="00F81E0E">
              <w:rPr>
                <w:rFonts w:eastAsia="Calibri"/>
                <w:sz w:val="20"/>
                <w:szCs w:val="20"/>
                <w:lang w:eastAsia="en-US"/>
              </w:rPr>
              <w:t>Н</w:t>
            </w:r>
            <w:r w:rsidR="00102F7D" w:rsidRPr="00F81E0E">
              <w:rPr>
                <w:rFonts w:eastAsia="Calibri"/>
                <w:sz w:val="20"/>
                <w:szCs w:val="20"/>
                <w:lang w:eastAsia="en-US"/>
              </w:rPr>
              <w:t>ет</w:t>
            </w:r>
          </w:p>
        </w:tc>
        <w:tc>
          <w:tcPr>
            <w:tcW w:w="1701"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c>
          <w:tcPr>
            <w:tcW w:w="1984"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r>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4</w:t>
            </w:r>
          </w:p>
        </w:tc>
        <w:tc>
          <w:tcPr>
            <w:tcW w:w="4218"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ЭБС «Лань»</w:t>
            </w:r>
          </w:p>
        </w:tc>
        <w:tc>
          <w:tcPr>
            <w:tcW w:w="1985" w:type="dxa"/>
            <w:shd w:val="clear" w:color="auto" w:fill="auto"/>
          </w:tcPr>
          <w:p w:rsidR="00102F7D" w:rsidRPr="00F81E0E" w:rsidRDefault="00483B58" w:rsidP="00C26642">
            <w:pPr>
              <w:rPr>
                <w:rFonts w:eastAsia="Calibri"/>
                <w:sz w:val="20"/>
                <w:szCs w:val="20"/>
                <w:lang w:eastAsia="en-US"/>
              </w:rPr>
            </w:pPr>
            <w:r w:rsidRPr="00F81E0E">
              <w:rPr>
                <w:rFonts w:eastAsia="Calibri"/>
                <w:sz w:val="20"/>
                <w:szCs w:val="20"/>
                <w:lang w:eastAsia="en-US"/>
              </w:rPr>
              <w:t>Н</w:t>
            </w:r>
            <w:r w:rsidR="00102F7D" w:rsidRPr="00F81E0E">
              <w:rPr>
                <w:rFonts w:eastAsia="Calibri"/>
                <w:sz w:val="20"/>
                <w:szCs w:val="20"/>
                <w:lang w:eastAsia="en-US"/>
              </w:rPr>
              <w:t>ет</w:t>
            </w:r>
          </w:p>
        </w:tc>
        <w:tc>
          <w:tcPr>
            <w:tcW w:w="1701"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c>
          <w:tcPr>
            <w:tcW w:w="1984"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r>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5</w:t>
            </w:r>
          </w:p>
        </w:tc>
        <w:tc>
          <w:tcPr>
            <w:tcW w:w="4218"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ЭБС Znanium.com</w:t>
            </w:r>
          </w:p>
        </w:tc>
        <w:tc>
          <w:tcPr>
            <w:tcW w:w="1985" w:type="dxa"/>
            <w:shd w:val="clear" w:color="auto" w:fill="auto"/>
          </w:tcPr>
          <w:p w:rsidR="00102F7D" w:rsidRPr="00F81E0E" w:rsidRDefault="00483B58" w:rsidP="00C26642">
            <w:pPr>
              <w:rPr>
                <w:rFonts w:eastAsia="Calibri"/>
                <w:sz w:val="20"/>
                <w:szCs w:val="20"/>
                <w:lang w:eastAsia="en-US"/>
              </w:rPr>
            </w:pPr>
            <w:r w:rsidRPr="00F81E0E">
              <w:rPr>
                <w:rFonts w:eastAsia="Calibri"/>
                <w:sz w:val="20"/>
                <w:szCs w:val="20"/>
                <w:lang w:eastAsia="en-US"/>
              </w:rPr>
              <w:t>Н</w:t>
            </w:r>
            <w:r w:rsidR="00102F7D" w:rsidRPr="00F81E0E">
              <w:rPr>
                <w:rFonts w:eastAsia="Calibri"/>
                <w:sz w:val="20"/>
                <w:szCs w:val="20"/>
                <w:lang w:eastAsia="en-US"/>
              </w:rPr>
              <w:t>ет</w:t>
            </w:r>
          </w:p>
        </w:tc>
        <w:tc>
          <w:tcPr>
            <w:tcW w:w="1701"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c>
          <w:tcPr>
            <w:tcW w:w="1984" w:type="dxa"/>
            <w:shd w:val="clear" w:color="auto" w:fill="auto"/>
          </w:tcPr>
          <w:p w:rsidR="00102F7D" w:rsidRPr="00F81E0E" w:rsidRDefault="00102F7D" w:rsidP="00C26642">
            <w:pPr>
              <w:rPr>
                <w:rFonts w:eastAsia="Calibri"/>
                <w:sz w:val="20"/>
                <w:szCs w:val="20"/>
                <w:lang w:eastAsia="en-US"/>
              </w:rPr>
            </w:pPr>
            <w:r w:rsidRPr="00F81E0E">
              <w:rPr>
                <w:rFonts w:eastAsia="Calibri"/>
                <w:sz w:val="20"/>
                <w:szCs w:val="20"/>
                <w:lang w:eastAsia="en-US"/>
              </w:rPr>
              <w:t>нет</w:t>
            </w:r>
          </w:p>
        </w:tc>
      </w:tr>
      <w:tr w:rsidR="00102F7D" w:rsidRPr="00947551" w:rsidTr="00894B45">
        <w:tc>
          <w:tcPr>
            <w:tcW w:w="426" w:type="dxa"/>
            <w:shd w:val="clear" w:color="auto" w:fill="auto"/>
          </w:tcPr>
          <w:p w:rsidR="00102F7D" w:rsidRPr="00F81E0E" w:rsidRDefault="00102F7D" w:rsidP="00F20A44">
            <w:pPr>
              <w:rPr>
                <w:rFonts w:eastAsia="Calibri"/>
                <w:sz w:val="20"/>
                <w:szCs w:val="20"/>
                <w:lang w:eastAsia="en-US"/>
              </w:rPr>
            </w:pPr>
            <w:r w:rsidRPr="00F81E0E">
              <w:rPr>
                <w:rFonts w:eastAsia="Calibri"/>
                <w:sz w:val="20"/>
                <w:szCs w:val="20"/>
                <w:lang w:eastAsia="en-US"/>
              </w:rPr>
              <w:t>6</w:t>
            </w:r>
          </w:p>
        </w:tc>
        <w:tc>
          <w:tcPr>
            <w:tcW w:w="4218" w:type="dxa"/>
            <w:shd w:val="clear" w:color="auto" w:fill="auto"/>
          </w:tcPr>
          <w:p w:rsidR="00102F7D" w:rsidRPr="00F81E0E" w:rsidRDefault="00102F7D" w:rsidP="00F20A44">
            <w:pPr>
              <w:rPr>
                <w:rFonts w:eastAsia="Calibri"/>
                <w:sz w:val="20"/>
                <w:szCs w:val="20"/>
                <w:lang w:eastAsia="en-US"/>
              </w:rPr>
            </w:pPr>
          </w:p>
        </w:tc>
        <w:tc>
          <w:tcPr>
            <w:tcW w:w="1985" w:type="dxa"/>
            <w:shd w:val="clear" w:color="auto" w:fill="auto"/>
          </w:tcPr>
          <w:p w:rsidR="00102F7D" w:rsidRPr="00F81E0E" w:rsidRDefault="00102F7D" w:rsidP="00F20A44">
            <w:pPr>
              <w:rPr>
                <w:rFonts w:eastAsia="Calibri"/>
                <w:sz w:val="20"/>
                <w:szCs w:val="20"/>
                <w:lang w:eastAsia="en-US"/>
              </w:rPr>
            </w:pPr>
          </w:p>
        </w:tc>
        <w:tc>
          <w:tcPr>
            <w:tcW w:w="1701" w:type="dxa"/>
            <w:shd w:val="clear" w:color="auto" w:fill="auto"/>
          </w:tcPr>
          <w:p w:rsidR="00102F7D" w:rsidRPr="00F81E0E" w:rsidRDefault="00102F7D" w:rsidP="00F20A44">
            <w:pPr>
              <w:rPr>
                <w:rFonts w:eastAsia="Calibri"/>
                <w:sz w:val="20"/>
                <w:szCs w:val="20"/>
                <w:lang w:eastAsia="en-US"/>
              </w:rPr>
            </w:pPr>
          </w:p>
        </w:tc>
        <w:tc>
          <w:tcPr>
            <w:tcW w:w="1984" w:type="dxa"/>
            <w:shd w:val="clear" w:color="auto" w:fill="auto"/>
          </w:tcPr>
          <w:p w:rsidR="00102F7D" w:rsidRPr="00F81E0E" w:rsidRDefault="00102F7D" w:rsidP="00F20A44">
            <w:pPr>
              <w:rPr>
                <w:rFonts w:eastAsia="Calibri"/>
                <w:sz w:val="20"/>
                <w:szCs w:val="20"/>
                <w:lang w:eastAsia="en-US"/>
              </w:rPr>
            </w:pPr>
          </w:p>
        </w:tc>
      </w:tr>
    </w:tbl>
    <w:p w:rsidR="003F2CAE" w:rsidRPr="00947551" w:rsidRDefault="003F2CAE" w:rsidP="003F2CAE">
      <w:pPr>
        <w:rPr>
          <w:rFonts w:eastAsia="Calibri"/>
          <w:sz w:val="22"/>
          <w:szCs w:val="22"/>
          <w:highlight w:val="yellow"/>
          <w:lang w:eastAsia="en-US"/>
        </w:rPr>
      </w:pPr>
    </w:p>
    <w:p w:rsidR="00E745D3" w:rsidRPr="00F94B80" w:rsidRDefault="00E745D3" w:rsidP="002119EF">
      <w:pPr>
        <w:numPr>
          <w:ilvl w:val="1"/>
          <w:numId w:val="12"/>
        </w:numPr>
        <w:ind w:left="0" w:firstLine="0"/>
        <w:jc w:val="both"/>
        <w:rPr>
          <w:rFonts w:eastAsia="Calibri"/>
          <w:lang w:eastAsia="en-US"/>
        </w:rPr>
      </w:pPr>
      <w:r w:rsidRPr="00F94B80">
        <w:rPr>
          <w:rFonts w:eastAsia="Calibri"/>
          <w:lang w:eastAsia="en-US"/>
        </w:rPr>
        <w:t>Представительство муниципальных библ</w:t>
      </w:r>
      <w:r w:rsidR="00066937" w:rsidRPr="00F94B80">
        <w:rPr>
          <w:rFonts w:eastAsia="Calibri"/>
          <w:lang w:eastAsia="en-US"/>
        </w:rPr>
        <w:t>иотек в Интернете</w:t>
      </w:r>
    </w:p>
    <w:p w:rsidR="00066937" w:rsidRPr="00F94B80" w:rsidRDefault="00066937" w:rsidP="00066937">
      <w:pPr>
        <w:ind w:firstLine="709"/>
        <w:jc w:val="both"/>
      </w:pPr>
      <w:r w:rsidRPr="00F94B80">
        <w:t>Библиотеки всё более активно осваивают Интернет-пространство с целью продвижения чтения, информационно-библиотечных услуг, а также рекламы учреждения, используя в своей работе веб-сайт учреждений культуры Сосьвинского городского округа и социальные сети (В Контакте, Одноклассники, Ютуб</w:t>
      </w:r>
      <w:r w:rsidR="00F94B80" w:rsidRPr="00F94B80">
        <w:t>, Инстаграм</w:t>
      </w:r>
      <w:r w:rsidRPr="00F94B80">
        <w:t>), которые являются формой подачи информации в онлайн среде.</w:t>
      </w:r>
    </w:p>
    <w:p w:rsidR="00E745D3" w:rsidRPr="00F94B80" w:rsidRDefault="00E745D3" w:rsidP="002119EF">
      <w:pPr>
        <w:numPr>
          <w:ilvl w:val="2"/>
          <w:numId w:val="12"/>
        </w:numPr>
        <w:ind w:left="0" w:firstLine="0"/>
        <w:jc w:val="both"/>
        <w:rPr>
          <w:rFonts w:eastAsia="Calibri"/>
          <w:lang w:eastAsia="en-US"/>
        </w:rPr>
      </w:pPr>
      <w:r w:rsidRPr="00F94B80">
        <w:rPr>
          <w:rFonts w:eastAsia="Calibri"/>
          <w:lang w:eastAsia="en-US"/>
        </w:rPr>
        <w:t xml:space="preserve">Сайт (сайты) библиотеки: </w:t>
      </w:r>
      <w:hyperlink r:id="rId15" w:history="1">
        <w:r w:rsidR="000A4543" w:rsidRPr="00F94B80">
          <w:rPr>
            <w:rStyle w:val="af5"/>
            <w:rFonts w:eastAsia="Calibri"/>
            <w:lang w:eastAsia="en-US"/>
          </w:rPr>
          <w:t>http://культура-сосьва.рф</w:t>
        </w:r>
      </w:hyperlink>
      <w:r w:rsidR="000A4543" w:rsidRPr="00F94B80">
        <w:rPr>
          <w:rFonts w:eastAsia="Calibri"/>
          <w:lang w:eastAsia="en-US"/>
        </w:rPr>
        <w:t xml:space="preserve"> </w:t>
      </w:r>
    </w:p>
    <w:p w:rsidR="00E63E7D" w:rsidRPr="00F94B80" w:rsidRDefault="006A0145" w:rsidP="002119EF">
      <w:pPr>
        <w:numPr>
          <w:ilvl w:val="0"/>
          <w:numId w:val="13"/>
        </w:numPr>
        <w:jc w:val="both"/>
        <w:rPr>
          <w:rFonts w:eastAsia="Calibri"/>
          <w:lang w:eastAsia="en-US"/>
        </w:rPr>
      </w:pPr>
      <w:r w:rsidRPr="00F94B80">
        <w:rPr>
          <w:rFonts w:eastAsia="Calibri"/>
          <w:lang w:eastAsia="en-US"/>
        </w:rPr>
        <w:t>Основные изменения были связаны с обновлением информации о проведенных крупных мероприяти</w:t>
      </w:r>
      <w:r w:rsidR="00F94B80" w:rsidRPr="00F94B80">
        <w:rPr>
          <w:rFonts w:eastAsia="Calibri"/>
          <w:lang w:eastAsia="en-US"/>
        </w:rPr>
        <w:t>й</w:t>
      </w:r>
      <w:r w:rsidRPr="00F94B80">
        <w:rPr>
          <w:rFonts w:eastAsia="Calibri"/>
          <w:lang w:eastAsia="en-US"/>
        </w:rPr>
        <w:t>.</w:t>
      </w:r>
    </w:p>
    <w:p w:rsidR="00FC5749" w:rsidRPr="00F94B80" w:rsidRDefault="00E63E7D" w:rsidP="002119EF">
      <w:pPr>
        <w:numPr>
          <w:ilvl w:val="0"/>
          <w:numId w:val="13"/>
        </w:numPr>
        <w:jc w:val="both"/>
        <w:rPr>
          <w:rFonts w:eastAsia="Calibri"/>
          <w:lang w:eastAsia="en-US"/>
        </w:rPr>
      </w:pPr>
      <w:r w:rsidRPr="00F94B80">
        <w:rPr>
          <w:rFonts w:eastAsia="Calibri"/>
          <w:lang w:eastAsia="en-US"/>
        </w:rPr>
        <w:t>Ди</w:t>
      </w:r>
      <w:r w:rsidR="00F94B80" w:rsidRPr="00F94B80">
        <w:rPr>
          <w:rFonts w:eastAsia="Calibri"/>
          <w:lang w:eastAsia="en-US"/>
        </w:rPr>
        <w:t>намика посещения за 3 года (2019, 2020</w:t>
      </w:r>
      <w:r w:rsidRPr="00F94B80">
        <w:rPr>
          <w:rFonts w:eastAsia="Calibri"/>
          <w:lang w:eastAsia="en-US"/>
        </w:rPr>
        <w:t>, 202</w:t>
      </w:r>
      <w:r w:rsidR="00F94B80" w:rsidRPr="00F94B80">
        <w:rPr>
          <w:rFonts w:eastAsia="Calibri"/>
          <w:lang w:eastAsia="en-US"/>
        </w:rPr>
        <w:t>1</w:t>
      </w:r>
      <w:r w:rsidRPr="00F94B80">
        <w:rPr>
          <w:rFonts w:eastAsia="Calibri"/>
          <w:lang w:eastAsia="en-US"/>
        </w:rPr>
        <w:t>).</w:t>
      </w:r>
      <w:r w:rsidR="00FC5749" w:rsidRPr="00F94B80">
        <w:rPr>
          <w:rFonts w:eastAsia="Calibri"/>
          <w:lang w:eastAsia="en-US"/>
        </w:rPr>
        <w:t xml:space="preserve"> Так как на сайте библиотеки имеют только свои веб-страницы, а на них нет отдельных счетчиков, поэтому указанные данные не будут объективны.</w:t>
      </w:r>
    </w:p>
    <w:p w:rsidR="00FC5749" w:rsidRPr="00F94B80" w:rsidRDefault="00FC5749" w:rsidP="00FC5749">
      <w:pPr>
        <w:ind w:left="720"/>
        <w:jc w:val="both"/>
        <w:rPr>
          <w:rFonts w:eastAsia="Calibri"/>
          <w:lang w:eastAsia="en-US"/>
        </w:rPr>
      </w:pPr>
      <w:r w:rsidRPr="00F94B80">
        <w:rPr>
          <w:rFonts w:eastAsia="Calibri"/>
          <w:lang w:eastAsia="en-US"/>
        </w:rPr>
        <w:t xml:space="preserve">2019 – </w:t>
      </w:r>
      <w:r w:rsidR="004B4B8D" w:rsidRPr="00F94B80">
        <w:rPr>
          <w:rFonts w:eastAsia="Calibri"/>
          <w:lang w:eastAsia="en-US"/>
        </w:rPr>
        <w:t>7611</w:t>
      </w:r>
    </w:p>
    <w:p w:rsidR="00E63E7D" w:rsidRPr="00F94B80" w:rsidRDefault="00FC5749" w:rsidP="00FC5749">
      <w:pPr>
        <w:ind w:left="720"/>
        <w:jc w:val="both"/>
        <w:rPr>
          <w:rFonts w:eastAsia="Calibri"/>
          <w:lang w:eastAsia="en-US"/>
        </w:rPr>
      </w:pPr>
      <w:r w:rsidRPr="00F94B80">
        <w:rPr>
          <w:rFonts w:eastAsia="Calibri"/>
          <w:lang w:eastAsia="en-US"/>
        </w:rPr>
        <w:t xml:space="preserve">2020 – </w:t>
      </w:r>
      <w:r w:rsidR="004B4B8D" w:rsidRPr="00F94B80">
        <w:rPr>
          <w:rFonts w:eastAsia="Calibri"/>
          <w:lang w:eastAsia="en-US"/>
        </w:rPr>
        <w:t>5697</w:t>
      </w:r>
    </w:p>
    <w:p w:rsidR="00F94B80" w:rsidRPr="00F94B80" w:rsidRDefault="00F94B80" w:rsidP="00FC5749">
      <w:pPr>
        <w:ind w:left="720"/>
        <w:jc w:val="both"/>
        <w:rPr>
          <w:rFonts w:eastAsia="Calibri"/>
          <w:lang w:eastAsia="en-US"/>
        </w:rPr>
      </w:pPr>
      <w:r w:rsidRPr="0014699E">
        <w:rPr>
          <w:rFonts w:eastAsia="Calibri"/>
          <w:lang w:eastAsia="en-US"/>
        </w:rPr>
        <w:t>2021 –</w:t>
      </w:r>
      <w:r w:rsidRPr="00F94B80">
        <w:rPr>
          <w:rFonts w:eastAsia="Calibri"/>
          <w:lang w:eastAsia="en-US"/>
        </w:rPr>
        <w:t xml:space="preserve"> </w:t>
      </w:r>
      <w:r w:rsidR="0014699E">
        <w:rPr>
          <w:rFonts w:eastAsia="Calibri"/>
          <w:lang w:eastAsia="en-US"/>
        </w:rPr>
        <w:t>7540</w:t>
      </w:r>
    </w:p>
    <w:p w:rsidR="006E06AF" w:rsidRPr="00F94B80" w:rsidRDefault="006E06AF" w:rsidP="006E06AF">
      <w:pPr>
        <w:jc w:val="both"/>
        <w:rPr>
          <w:rFonts w:eastAsia="Calibri"/>
          <w:lang w:eastAsia="en-US"/>
        </w:rPr>
      </w:pPr>
      <w:r w:rsidRPr="00F94B80">
        <w:rPr>
          <w:rFonts w:eastAsia="Calibri"/>
          <w:lang w:eastAsia="en-US"/>
        </w:rPr>
        <w:t xml:space="preserve">6.4.2. </w:t>
      </w:r>
      <w:r w:rsidR="00E745D3" w:rsidRPr="00F94B80">
        <w:rPr>
          <w:rFonts w:eastAsia="Calibri"/>
          <w:lang w:eastAsia="en-US"/>
        </w:rPr>
        <w:t xml:space="preserve">Аккаунты в социальных сетях: </w:t>
      </w:r>
    </w:p>
    <w:p w:rsidR="00E63E7D" w:rsidRPr="00F94B80" w:rsidRDefault="00E63E7D" w:rsidP="002119EF">
      <w:pPr>
        <w:numPr>
          <w:ilvl w:val="0"/>
          <w:numId w:val="20"/>
        </w:numPr>
        <w:jc w:val="both"/>
        <w:rPr>
          <w:rFonts w:eastAsia="Calibri"/>
          <w:lang w:eastAsia="en-US"/>
        </w:rPr>
      </w:pPr>
      <w:r w:rsidRPr="00F94B80">
        <w:rPr>
          <w:rFonts w:eastAsia="Calibri"/>
          <w:lang w:eastAsia="en-US"/>
        </w:rPr>
        <w:t>Название сети</w:t>
      </w:r>
      <w:r w:rsidR="008E7D85" w:rsidRPr="00F94B80">
        <w:rPr>
          <w:rFonts w:eastAsia="Calibri"/>
          <w:lang w:eastAsia="en-US"/>
        </w:rPr>
        <w:t>:</w:t>
      </w:r>
    </w:p>
    <w:p w:rsidR="008E7D85" w:rsidRPr="00F94B80" w:rsidRDefault="008E7D85" w:rsidP="008E7D85">
      <w:pPr>
        <w:ind w:left="720"/>
        <w:jc w:val="both"/>
        <w:rPr>
          <w:rFonts w:eastAsia="Calibri"/>
          <w:lang w:eastAsia="en-US"/>
        </w:rPr>
      </w:pPr>
      <w:r w:rsidRPr="00F94B80">
        <w:rPr>
          <w:rFonts w:eastAsia="Calibri"/>
          <w:lang w:eastAsia="en-US"/>
        </w:rPr>
        <w:t>«Вконтакте» - в данной социальной сети зарегистрировано 6 библиотек. Филиал Отрадновской библиотеки и Масловская сельская библиотека зарегистрированы только в этой соцсети</w:t>
      </w:r>
    </w:p>
    <w:p w:rsidR="008E7D85" w:rsidRPr="006F56E6" w:rsidRDefault="008E7D85" w:rsidP="008E7D85">
      <w:pPr>
        <w:ind w:left="720"/>
        <w:jc w:val="both"/>
        <w:rPr>
          <w:rFonts w:eastAsia="Calibri"/>
          <w:lang w:eastAsia="en-US"/>
        </w:rPr>
      </w:pPr>
      <w:r w:rsidRPr="006F56E6">
        <w:rPr>
          <w:rFonts w:eastAsia="Calibri"/>
          <w:lang w:eastAsia="en-US"/>
        </w:rPr>
        <w:t>«Одноклассники» - в данной социальной сети зарегистрировано 6 библиотек. Романовская и Пасынковская сельские библиотеки зарегистрированы только в этой соцсети.</w:t>
      </w:r>
    </w:p>
    <w:p w:rsidR="00417338" w:rsidRPr="00947551" w:rsidRDefault="00417338" w:rsidP="008E7D85">
      <w:pPr>
        <w:ind w:left="720"/>
        <w:jc w:val="both"/>
        <w:rPr>
          <w:rFonts w:eastAsia="Calibri"/>
          <w:highlight w:val="yellow"/>
          <w:lang w:eastAsia="en-US"/>
        </w:rPr>
      </w:pPr>
    </w:p>
    <w:p w:rsidR="00714DA8" w:rsidRPr="006F56E6" w:rsidRDefault="00714DA8" w:rsidP="008E7D85">
      <w:pPr>
        <w:ind w:left="720"/>
        <w:jc w:val="both"/>
        <w:rPr>
          <w:rFonts w:eastAsia="Calibri"/>
          <w:lang w:eastAsia="en-US"/>
        </w:rPr>
      </w:pPr>
      <w:r w:rsidRPr="006F56E6">
        <w:rPr>
          <w:rFonts w:eastAsia="Calibri"/>
          <w:lang w:eastAsia="en-US"/>
        </w:rPr>
        <w:lastRenderedPageBreak/>
        <w:t>Социальная сеть «Вконтакте»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1410"/>
        <w:gridCol w:w="1701"/>
        <w:gridCol w:w="1681"/>
        <w:gridCol w:w="1289"/>
        <w:gridCol w:w="1456"/>
        <w:gridCol w:w="1491"/>
      </w:tblGrid>
      <w:tr w:rsidR="00FC521C" w:rsidRPr="00947551" w:rsidTr="002119EF">
        <w:tc>
          <w:tcPr>
            <w:tcW w:w="1392" w:type="dxa"/>
          </w:tcPr>
          <w:p w:rsidR="00417338" w:rsidRPr="006F56E6" w:rsidRDefault="00417338" w:rsidP="002119EF">
            <w:pPr>
              <w:jc w:val="both"/>
              <w:rPr>
                <w:rFonts w:eastAsia="Calibri"/>
                <w:lang w:eastAsia="en-US"/>
              </w:rPr>
            </w:pPr>
            <w:r w:rsidRPr="006F56E6">
              <w:rPr>
                <w:rFonts w:eastAsia="Calibri"/>
                <w:lang w:eastAsia="en-US"/>
              </w:rPr>
              <w:t>Название библиотеки-филиала</w:t>
            </w:r>
          </w:p>
        </w:tc>
        <w:tc>
          <w:tcPr>
            <w:tcW w:w="1410" w:type="dxa"/>
          </w:tcPr>
          <w:p w:rsidR="00417338" w:rsidRPr="006F56E6" w:rsidRDefault="00714DA8" w:rsidP="002119EF">
            <w:pPr>
              <w:jc w:val="both"/>
              <w:rPr>
                <w:rFonts w:eastAsia="Calibri"/>
                <w:lang w:eastAsia="en-US"/>
              </w:rPr>
            </w:pPr>
            <w:r w:rsidRPr="006F56E6">
              <w:rPr>
                <w:rFonts w:eastAsia="Calibri"/>
                <w:lang w:eastAsia="en-US"/>
              </w:rPr>
              <w:t>Ссылка</w:t>
            </w:r>
          </w:p>
        </w:tc>
        <w:tc>
          <w:tcPr>
            <w:tcW w:w="1701" w:type="dxa"/>
          </w:tcPr>
          <w:p w:rsidR="00417338" w:rsidRPr="006F56E6" w:rsidRDefault="00714DA8" w:rsidP="002119EF">
            <w:pPr>
              <w:jc w:val="both"/>
              <w:rPr>
                <w:rFonts w:eastAsia="Calibri"/>
                <w:lang w:eastAsia="en-US"/>
              </w:rPr>
            </w:pPr>
            <w:r w:rsidRPr="006F56E6">
              <w:rPr>
                <w:rFonts w:eastAsia="Calibri"/>
                <w:lang w:eastAsia="en-US"/>
              </w:rPr>
              <w:t>Название группы</w:t>
            </w:r>
          </w:p>
        </w:tc>
        <w:tc>
          <w:tcPr>
            <w:tcW w:w="1681" w:type="dxa"/>
          </w:tcPr>
          <w:p w:rsidR="00417338" w:rsidRPr="006F56E6" w:rsidRDefault="00714DA8" w:rsidP="002119EF">
            <w:pPr>
              <w:jc w:val="both"/>
              <w:rPr>
                <w:rFonts w:eastAsia="Calibri"/>
                <w:lang w:eastAsia="en-US"/>
              </w:rPr>
            </w:pPr>
            <w:r w:rsidRPr="006F56E6">
              <w:rPr>
                <w:rFonts w:eastAsia="Calibri"/>
                <w:lang w:eastAsia="en-US"/>
              </w:rPr>
              <w:t>Кто ведет группу, должность</w:t>
            </w:r>
          </w:p>
        </w:tc>
        <w:tc>
          <w:tcPr>
            <w:tcW w:w="1289" w:type="dxa"/>
          </w:tcPr>
          <w:p w:rsidR="00417338" w:rsidRPr="006F56E6" w:rsidRDefault="00714DA8" w:rsidP="002119EF">
            <w:pPr>
              <w:jc w:val="both"/>
              <w:rPr>
                <w:rFonts w:eastAsia="Calibri"/>
                <w:lang w:eastAsia="en-US"/>
              </w:rPr>
            </w:pPr>
            <w:r w:rsidRPr="006F56E6">
              <w:rPr>
                <w:rFonts w:eastAsia="Calibri"/>
                <w:lang w:eastAsia="en-US"/>
              </w:rPr>
              <w:t>Кол-во подписчиков группы</w:t>
            </w:r>
          </w:p>
        </w:tc>
        <w:tc>
          <w:tcPr>
            <w:tcW w:w="1456" w:type="dxa"/>
          </w:tcPr>
          <w:p w:rsidR="00417338" w:rsidRPr="006F56E6" w:rsidRDefault="00714DA8" w:rsidP="002119EF">
            <w:pPr>
              <w:jc w:val="both"/>
              <w:rPr>
                <w:rFonts w:eastAsia="Calibri"/>
                <w:lang w:eastAsia="en-US"/>
              </w:rPr>
            </w:pPr>
            <w:r w:rsidRPr="006F56E6">
              <w:rPr>
                <w:rFonts w:eastAsia="Calibri"/>
                <w:lang w:eastAsia="en-US"/>
              </w:rPr>
              <w:t>Утвержденный контент-план</w:t>
            </w:r>
          </w:p>
        </w:tc>
        <w:tc>
          <w:tcPr>
            <w:tcW w:w="1491" w:type="dxa"/>
          </w:tcPr>
          <w:p w:rsidR="00417338" w:rsidRPr="006F56E6" w:rsidRDefault="00714DA8" w:rsidP="002119EF">
            <w:pPr>
              <w:jc w:val="both"/>
              <w:rPr>
                <w:rFonts w:eastAsia="Calibri"/>
                <w:lang w:eastAsia="en-US"/>
              </w:rPr>
            </w:pPr>
            <w:r w:rsidRPr="006F56E6">
              <w:rPr>
                <w:rFonts w:eastAsia="Calibri"/>
                <w:lang w:eastAsia="en-US"/>
              </w:rPr>
              <w:t>Периодичность размещения постов</w:t>
            </w:r>
          </w:p>
        </w:tc>
      </w:tr>
      <w:tr w:rsidR="00FC521C" w:rsidRPr="00947551" w:rsidTr="002119EF">
        <w:tc>
          <w:tcPr>
            <w:tcW w:w="1392" w:type="dxa"/>
          </w:tcPr>
          <w:p w:rsidR="00417338" w:rsidRPr="006F56E6" w:rsidRDefault="00417338" w:rsidP="002119EF">
            <w:pPr>
              <w:jc w:val="both"/>
              <w:rPr>
                <w:rFonts w:eastAsia="Calibri"/>
                <w:lang w:eastAsia="en-US"/>
              </w:rPr>
            </w:pPr>
            <w:r w:rsidRPr="006F56E6">
              <w:rPr>
                <w:rFonts w:eastAsia="Calibri"/>
                <w:lang w:eastAsia="en-US"/>
              </w:rPr>
              <w:t>ЦРБ им. М. Горького</w:t>
            </w:r>
          </w:p>
        </w:tc>
        <w:tc>
          <w:tcPr>
            <w:tcW w:w="1410" w:type="dxa"/>
          </w:tcPr>
          <w:p w:rsidR="00417338" w:rsidRPr="006F56E6" w:rsidRDefault="0061336E" w:rsidP="002119EF">
            <w:pPr>
              <w:jc w:val="both"/>
              <w:rPr>
                <w:rFonts w:eastAsia="Calibri"/>
                <w:lang w:eastAsia="en-US"/>
              </w:rPr>
            </w:pPr>
            <w:r w:rsidRPr="006F56E6">
              <w:rPr>
                <w:rFonts w:eastAsia="Calibri"/>
                <w:lang w:eastAsia="en-US"/>
              </w:rPr>
              <w:t>https://vk.com/bibliososva</w:t>
            </w:r>
          </w:p>
        </w:tc>
        <w:tc>
          <w:tcPr>
            <w:tcW w:w="1701" w:type="dxa"/>
          </w:tcPr>
          <w:p w:rsidR="0061336E" w:rsidRPr="006F56E6" w:rsidRDefault="0061336E" w:rsidP="0061336E">
            <w:pPr>
              <w:rPr>
                <w:rFonts w:eastAsia="Calibri"/>
              </w:rPr>
            </w:pPr>
            <w:r w:rsidRPr="006F56E6">
              <w:rPr>
                <w:rFonts w:eastAsia="Calibri"/>
              </w:rPr>
              <w:t>Црб Им-Мгорького (Сосьва)</w:t>
            </w:r>
          </w:p>
          <w:p w:rsidR="00417338" w:rsidRPr="006F56E6" w:rsidRDefault="00417338" w:rsidP="0061336E">
            <w:pPr>
              <w:rPr>
                <w:rFonts w:eastAsia="Calibri"/>
              </w:rPr>
            </w:pPr>
          </w:p>
        </w:tc>
        <w:tc>
          <w:tcPr>
            <w:tcW w:w="1681" w:type="dxa"/>
          </w:tcPr>
          <w:p w:rsidR="006F56E6" w:rsidRPr="006F56E6" w:rsidRDefault="0061336E" w:rsidP="002119EF">
            <w:pPr>
              <w:jc w:val="both"/>
              <w:rPr>
                <w:rFonts w:eastAsia="Calibri"/>
                <w:lang w:eastAsia="en-US"/>
              </w:rPr>
            </w:pPr>
            <w:r w:rsidRPr="006F56E6">
              <w:rPr>
                <w:rFonts w:eastAsia="Calibri"/>
                <w:lang w:eastAsia="en-US"/>
              </w:rPr>
              <w:t>Библиограф, библиотекари, заведующий и заведующий ОК</w:t>
            </w:r>
          </w:p>
        </w:tc>
        <w:tc>
          <w:tcPr>
            <w:tcW w:w="1289" w:type="dxa"/>
          </w:tcPr>
          <w:p w:rsidR="009757EB" w:rsidRPr="00947551" w:rsidRDefault="009757EB" w:rsidP="009757EB">
            <w:pPr>
              <w:jc w:val="center"/>
              <w:rPr>
                <w:rFonts w:eastAsia="Calibri"/>
                <w:highlight w:val="yellow"/>
                <w:lang w:eastAsia="en-US"/>
              </w:rPr>
            </w:pPr>
            <w:r w:rsidRPr="009757EB">
              <w:rPr>
                <w:rFonts w:eastAsia="Calibri"/>
                <w:lang w:eastAsia="en-US"/>
              </w:rPr>
              <w:t>799</w:t>
            </w:r>
          </w:p>
        </w:tc>
        <w:tc>
          <w:tcPr>
            <w:tcW w:w="1456" w:type="dxa"/>
          </w:tcPr>
          <w:p w:rsidR="00417338" w:rsidRPr="006F56E6" w:rsidRDefault="0061336E" w:rsidP="002119EF">
            <w:pPr>
              <w:jc w:val="both"/>
              <w:rPr>
                <w:rFonts w:eastAsia="Calibri"/>
                <w:lang w:eastAsia="en-US"/>
              </w:rPr>
            </w:pPr>
            <w:r w:rsidRPr="006F56E6">
              <w:rPr>
                <w:rFonts w:eastAsia="Calibri"/>
                <w:lang w:eastAsia="en-US"/>
              </w:rPr>
              <w:t>нет</w:t>
            </w:r>
          </w:p>
        </w:tc>
        <w:tc>
          <w:tcPr>
            <w:tcW w:w="1491" w:type="dxa"/>
          </w:tcPr>
          <w:p w:rsidR="00417338" w:rsidRPr="006F56E6" w:rsidRDefault="00ED4BFD" w:rsidP="002119EF">
            <w:pPr>
              <w:jc w:val="both"/>
              <w:rPr>
                <w:rFonts w:eastAsia="Calibri"/>
                <w:lang w:eastAsia="en-US"/>
              </w:rPr>
            </w:pPr>
            <w:r w:rsidRPr="006F56E6">
              <w:rPr>
                <w:rFonts w:eastAsia="Calibri"/>
                <w:lang w:eastAsia="en-US"/>
              </w:rPr>
              <w:t>4-6 в неделю</w:t>
            </w:r>
          </w:p>
        </w:tc>
      </w:tr>
      <w:tr w:rsidR="00024DC9" w:rsidRPr="00947551" w:rsidTr="002119EF">
        <w:tc>
          <w:tcPr>
            <w:tcW w:w="1392" w:type="dxa"/>
          </w:tcPr>
          <w:p w:rsidR="00024DC9" w:rsidRPr="006F56E6" w:rsidRDefault="00024DC9" w:rsidP="002119EF">
            <w:pPr>
              <w:jc w:val="both"/>
              <w:rPr>
                <w:rFonts w:eastAsia="Calibri"/>
                <w:lang w:eastAsia="en-US"/>
              </w:rPr>
            </w:pPr>
            <w:r w:rsidRPr="006F56E6">
              <w:rPr>
                <w:rFonts w:eastAsia="Calibri"/>
                <w:lang w:eastAsia="en-US"/>
              </w:rPr>
              <w:t>ДБ им. А.С. Пушкина</w:t>
            </w:r>
          </w:p>
        </w:tc>
        <w:tc>
          <w:tcPr>
            <w:tcW w:w="1410" w:type="dxa"/>
          </w:tcPr>
          <w:p w:rsidR="00024DC9" w:rsidRPr="006F56E6" w:rsidRDefault="00024DC9" w:rsidP="002119EF">
            <w:pPr>
              <w:jc w:val="both"/>
              <w:rPr>
                <w:rFonts w:eastAsia="Calibri"/>
                <w:lang w:eastAsia="en-US"/>
              </w:rPr>
            </w:pPr>
            <w:r w:rsidRPr="006F56E6">
              <w:rPr>
                <w:rFonts w:eastAsia="Calibri"/>
                <w:lang w:eastAsia="en-US"/>
              </w:rPr>
              <w:t>https://vk.com/id528769645</w:t>
            </w:r>
          </w:p>
        </w:tc>
        <w:tc>
          <w:tcPr>
            <w:tcW w:w="1701" w:type="dxa"/>
          </w:tcPr>
          <w:p w:rsidR="00024DC9" w:rsidRPr="006F56E6" w:rsidRDefault="00024DC9" w:rsidP="00306C6E">
            <w:r w:rsidRPr="006F56E6">
              <w:rPr>
                <w:rFonts w:eastAsia="Calibri"/>
              </w:rPr>
              <w:t>Детская-Библиотека Им-АС-Пушкина</w:t>
            </w:r>
          </w:p>
        </w:tc>
        <w:tc>
          <w:tcPr>
            <w:tcW w:w="1681" w:type="dxa"/>
          </w:tcPr>
          <w:p w:rsidR="00024DC9" w:rsidRPr="006F56E6" w:rsidRDefault="00024DC9" w:rsidP="002119EF">
            <w:pPr>
              <w:jc w:val="both"/>
              <w:rPr>
                <w:rFonts w:eastAsia="Calibri"/>
                <w:lang w:eastAsia="en-US"/>
              </w:rPr>
            </w:pPr>
            <w:r w:rsidRPr="006F56E6">
              <w:rPr>
                <w:rFonts w:eastAsia="Calibri"/>
                <w:lang w:eastAsia="en-US"/>
              </w:rPr>
              <w:t>Библиотекари, методист</w:t>
            </w:r>
          </w:p>
        </w:tc>
        <w:tc>
          <w:tcPr>
            <w:tcW w:w="1289" w:type="dxa"/>
          </w:tcPr>
          <w:p w:rsidR="00024DC9" w:rsidRPr="009757EB" w:rsidRDefault="009757EB" w:rsidP="002119EF">
            <w:pPr>
              <w:jc w:val="both"/>
              <w:rPr>
                <w:rFonts w:eastAsia="Calibri"/>
                <w:lang w:eastAsia="en-US"/>
              </w:rPr>
            </w:pPr>
            <w:r w:rsidRPr="009757EB">
              <w:rPr>
                <w:rFonts w:eastAsia="Calibri"/>
                <w:lang w:eastAsia="en-US"/>
              </w:rPr>
              <w:t>43</w:t>
            </w:r>
            <w:r w:rsidR="00024DC9" w:rsidRPr="009757EB">
              <w:rPr>
                <w:rFonts w:eastAsia="Calibri"/>
                <w:lang w:eastAsia="en-US"/>
              </w:rPr>
              <w:t>9</w:t>
            </w:r>
          </w:p>
        </w:tc>
        <w:tc>
          <w:tcPr>
            <w:tcW w:w="1456" w:type="dxa"/>
          </w:tcPr>
          <w:p w:rsidR="00024DC9" w:rsidRPr="006F56E6" w:rsidRDefault="00024DC9" w:rsidP="002119EF">
            <w:pPr>
              <w:jc w:val="both"/>
              <w:rPr>
                <w:rFonts w:eastAsia="Calibri"/>
                <w:lang w:eastAsia="en-US"/>
              </w:rPr>
            </w:pPr>
            <w:r w:rsidRPr="006F56E6">
              <w:rPr>
                <w:rFonts w:eastAsia="Calibri"/>
                <w:lang w:eastAsia="en-US"/>
              </w:rPr>
              <w:t>нет</w:t>
            </w:r>
          </w:p>
        </w:tc>
        <w:tc>
          <w:tcPr>
            <w:tcW w:w="1491" w:type="dxa"/>
          </w:tcPr>
          <w:p w:rsidR="00024DC9" w:rsidRPr="006F56E6" w:rsidRDefault="00024DC9" w:rsidP="002119EF">
            <w:pPr>
              <w:jc w:val="both"/>
              <w:rPr>
                <w:rFonts w:eastAsia="Calibri"/>
                <w:lang w:eastAsia="en-US"/>
              </w:rPr>
            </w:pPr>
            <w:r w:rsidRPr="006F56E6">
              <w:rPr>
                <w:rFonts w:eastAsia="Calibri"/>
                <w:lang w:eastAsia="en-US"/>
              </w:rPr>
              <w:t>3-5 в неделю</w:t>
            </w:r>
          </w:p>
        </w:tc>
      </w:tr>
      <w:tr w:rsidR="00024DC9" w:rsidRPr="00947551" w:rsidTr="002119EF">
        <w:tc>
          <w:tcPr>
            <w:tcW w:w="1392" w:type="dxa"/>
          </w:tcPr>
          <w:p w:rsidR="00024DC9" w:rsidRPr="006F56E6" w:rsidRDefault="00024DC9" w:rsidP="002119EF">
            <w:pPr>
              <w:jc w:val="both"/>
              <w:rPr>
                <w:rFonts w:eastAsia="Calibri"/>
                <w:lang w:eastAsia="en-US"/>
              </w:rPr>
            </w:pPr>
            <w:r w:rsidRPr="006F56E6">
              <w:rPr>
                <w:rFonts w:eastAsia="Calibri"/>
                <w:lang w:eastAsia="en-US"/>
              </w:rPr>
              <w:t>ДБ им. А.С. Пушкина</w:t>
            </w:r>
          </w:p>
        </w:tc>
        <w:tc>
          <w:tcPr>
            <w:tcW w:w="1410" w:type="dxa"/>
          </w:tcPr>
          <w:p w:rsidR="00024DC9" w:rsidRPr="006F56E6" w:rsidRDefault="00024DC9" w:rsidP="002119EF">
            <w:pPr>
              <w:jc w:val="both"/>
              <w:rPr>
                <w:rFonts w:eastAsia="Calibri"/>
                <w:lang w:eastAsia="en-US"/>
              </w:rPr>
            </w:pPr>
            <w:r w:rsidRPr="006F56E6">
              <w:rPr>
                <w:rFonts w:eastAsia="Calibri"/>
                <w:lang w:eastAsia="en-US"/>
              </w:rPr>
              <w:t>https://vk.com/public118845069</w:t>
            </w:r>
          </w:p>
        </w:tc>
        <w:tc>
          <w:tcPr>
            <w:tcW w:w="1701" w:type="dxa"/>
          </w:tcPr>
          <w:p w:rsidR="00024DC9" w:rsidRPr="006F56E6" w:rsidRDefault="00024DC9" w:rsidP="00ED4BFD">
            <w:pPr>
              <w:rPr>
                <w:rFonts w:eastAsia="Calibri"/>
              </w:rPr>
            </w:pPr>
            <w:r w:rsidRPr="006F56E6">
              <w:rPr>
                <w:rFonts w:eastAsia="Calibri"/>
              </w:rPr>
              <w:t>Детская библиотека им. А.С. Пушкина пгт. Сосьва</w:t>
            </w:r>
          </w:p>
          <w:p w:rsidR="00024DC9" w:rsidRPr="006F56E6" w:rsidRDefault="00024DC9" w:rsidP="00ED4BFD">
            <w:pPr>
              <w:rPr>
                <w:rFonts w:eastAsia="Calibri"/>
              </w:rPr>
            </w:pPr>
          </w:p>
        </w:tc>
        <w:tc>
          <w:tcPr>
            <w:tcW w:w="1681" w:type="dxa"/>
          </w:tcPr>
          <w:p w:rsidR="00024DC9" w:rsidRPr="006F56E6" w:rsidRDefault="00024DC9" w:rsidP="002119EF">
            <w:pPr>
              <w:jc w:val="both"/>
              <w:rPr>
                <w:rFonts w:eastAsia="Calibri"/>
                <w:lang w:eastAsia="en-US"/>
              </w:rPr>
            </w:pPr>
            <w:r w:rsidRPr="006F56E6">
              <w:rPr>
                <w:rFonts w:eastAsia="Calibri"/>
                <w:lang w:eastAsia="en-US"/>
              </w:rPr>
              <w:t>Библиотекари, методист</w:t>
            </w:r>
          </w:p>
        </w:tc>
        <w:tc>
          <w:tcPr>
            <w:tcW w:w="1289" w:type="dxa"/>
          </w:tcPr>
          <w:p w:rsidR="00024DC9" w:rsidRPr="009757EB" w:rsidRDefault="009757EB" w:rsidP="002119EF">
            <w:pPr>
              <w:jc w:val="both"/>
              <w:rPr>
                <w:rFonts w:eastAsia="Calibri"/>
                <w:lang w:eastAsia="en-US"/>
              </w:rPr>
            </w:pPr>
            <w:r w:rsidRPr="009757EB">
              <w:rPr>
                <w:rFonts w:eastAsia="Calibri"/>
                <w:lang w:eastAsia="en-US"/>
              </w:rPr>
              <w:t>149</w:t>
            </w:r>
          </w:p>
        </w:tc>
        <w:tc>
          <w:tcPr>
            <w:tcW w:w="1456" w:type="dxa"/>
          </w:tcPr>
          <w:p w:rsidR="00024DC9" w:rsidRPr="006F56E6" w:rsidRDefault="00024DC9" w:rsidP="002119EF">
            <w:pPr>
              <w:jc w:val="both"/>
              <w:rPr>
                <w:rFonts w:eastAsia="Calibri"/>
                <w:lang w:eastAsia="en-US"/>
              </w:rPr>
            </w:pPr>
            <w:r w:rsidRPr="006F56E6">
              <w:rPr>
                <w:rFonts w:eastAsia="Calibri"/>
                <w:lang w:eastAsia="en-US"/>
              </w:rPr>
              <w:t>нет</w:t>
            </w:r>
          </w:p>
        </w:tc>
        <w:tc>
          <w:tcPr>
            <w:tcW w:w="1491" w:type="dxa"/>
          </w:tcPr>
          <w:p w:rsidR="00024DC9" w:rsidRPr="006F56E6" w:rsidRDefault="00024DC9" w:rsidP="002119EF">
            <w:pPr>
              <w:jc w:val="both"/>
              <w:rPr>
                <w:rFonts w:eastAsia="Calibri"/>
                <w:lang w:eastAsia="en-US"/>
              </w:rPr>
            </w:pPr>
            <w:r w:rsidRPr="006F56E6">
              <w:rPr>
                <w:rFonts w:eastAsia="Calibri"/>
                <w:lang w:eastAsia="en-US"/>
              </w:rPr>
              <w:t>3-5 в неделю</w:t>
            </w:r>
          </w:p>
        </w:tc>
      </w:tr>
      <w:tr w:rsidR="00024DC9" w:rsidRPr="00947551" w:rsidTr="002119EF">
        <w:tc>
          <w:tcPr>
            <w:tcW w:w="1392" w:type="dxa"/>
          </w:tcPr>
          <w:p w:rsidR="00024DC9" w:rsidRPr="006F56E6" w:rsidRDefault="00024DC9" w:rsidP="002119EF">
            <w:pPr>
              <w:jc w:val="both"/>
              <w:rPr>
                <w:rFonts w:eastAsia="Calibri"/>
                <w:lang w:eastAsia="en-US"/>
              </w:rPr>
            </w:pPr>
            <w:r w:rsidRPr="006F56E6">
              <w:rPr>
                <w:rFonts w:eastAsia="Calibri"/>
                <w:lang w:eastAsia="en-US"/>
              </w:rPr>
              <w:t>Масловская сельская библиотека</w:t>
            </w:r>
          </w:p>
        </w:tc>
        <w:tc>
          <w:tcPr>
            <w:tcW w:w="1410" w:type="dxa"/>
          </w:tcPr>
          <w:p w:rsidR="00024DC9" w:rsidRPr="006F56E6" w:rsidRDefault="00A424D2" w:rsidP="002119EF">
            <w:pPr>
              <w:jc w:val="both"/>
              <w:rPr>
                <w:rFonts w:eastAsia="Calibri"/>
                <w:lang w:eastAsia="en-US"/>
              </w:rPr>
            </w:pPr>
            <w:r w:rsidRPr="006F56E6">
              <w:rPr>
                <w:rFonts w:eastAsia="Calibri"/>
                <w:lang w:eastAsia="en-US"/>
              </w:rPr>
              <w:t>https://vk.com/id591048909</w:t>
            </w:r>
          </w:p>
        </w:tc>
        <w:tc>
          <w:tcPr>
            <w:tcW w:w="1701" w:type="dxa"/>
          </w:tcPr>
          <w:p w:rsidR="00024DC9" w:rsidRPr="006F56E6" w:rsidRDefault="00A424D2" w:rsidP="002119EF">
            <w:pPr>
              <w:jc w:val="both"/>
              <w:rPr>
                <w:rFonts w:eastAsia="Calibri"/>
                <w:lang w:eastAsia="en-US"/>
              </w:rPr>
            </w:pPr>
            <w:r w:rsidRPr="006F56E6">
              <w:rPr>
                <w:rFonts w:eastAsia="Calibri"/>
                <w:lang w:eastAsia="en-US"/>
              </w:rPr>
              <w:t>СДК-и- библиотека (д Маслова)</w:t>
            </w:r>
          </w:p>
        </w:tc>
        <w:tc>
          <w:tcPr>
            <w:tcW w:w="1681" w:type="dxa"/>
          </w:tcPr>
          <w:p w:rsidR="00024DC9" w:rsidRPr="006F56E6" w:rsidRDefault="00A424D2" w:rsidP="002119EF">
            <w:pPr>
              <w:jc w:val="both"/>
              <w:rPr>
                <w:rFonts w:eastAsia="Calibri"/>
                <w:lang w:eastAsia="en-US"/>
              </w:rPr>
            </w:pPr>
            <w:r w:rsidRPr="006F56E6">
              <w:rPr>
                <w:rFonts w:eastAsia="Calibri"/>
                <w:lang w:eastAsia="en-US"/>
              </w:rPr>
              <w:t>библиотекарь</w:t>
            </w:r>
          </w:p>
        </w:tc>
        <w:tc>
          <w:tcPr>
            <w:tcW w:w="1289" w:type="dxa"/>
          </w:tcPr>
          <w:p w:rsidR="00024DC9" w:rsidRPr="009757EB" w:rsidRDefault="009757EB" w:rsidP="002119EF">
            <w:pPr>
              <w:jc w:val="both"/>
              <w:rPr>
                <w:rFonts w:eastAsia="Calibri"/>
                <w:lang w:eastAsia="en-US"/>
              </w:rPr>
            </w:pPr>
            <w:r w:rsidRPr="009757EB">
              <w:rPr>
                <w:rFonts w:eastAsia="Calibri"/>
                <w:lang w:eastAsia="en-US"/>
              </w:rPr>
              <w:t>244</w:t>
            </w:r>
          </w:p>
        </w:tc>
        <w:tc>
          <w:tcPr>
            <w:tcW w:w="1456" w:type="dxa"/>
          </w:tcPr>
          <w:p w:rsidR="00024DC9" w:rsidRPr="006F56E6" w:rsidRDefault="00A424D2" w:rsidP="002119EF">
            <w:pPr>
              <w:jc w:val="both"/>
              <w:rPr>
                <w:rFonts w:eastAsia="Calibri"/>
                <w:lang w:eastAsia="en-US"/>
              </w:rPr>
            </w:pPr>
            <w:r w:rsidRPr="006F56E6">
              <w:rPr>
                <w:rFonts w:eastAsia="Calibri"/>
                <w:lang w:eastAsia="en-US"/>
              </w:rPr>
              <w:t>нет</w:t>
            </w:r>
          </w:p>
        </w:tc>
        <w:tc>
          <w:tcPr>
            <w:tcW w:w="1491" w:type="dxa"/>
          </w:tcPr>
          <w:p w:rsidR="00024DC9" w:rsidRPr="006F56E6" w:rsidRDefault="00A424D2" w:rsidP="002119EF">
            <w:pPr>
              <w:jc w:val="both"/>
              <w:rPr>
                <w:rFonts w:eastAsia="Calibri"/>
                <w:lang w:eastAsia="en-US"/>
              </w:rPr>
            </w:pPr>
            <w:r w:rsidRPr="006F56E6">
              <w:rPr>
                <w:rFonts w:eastAsia="Calibri"/>
                <w:lang w:eastAsia="en-US"/>
              </w:rPr>
              <w:t>2-3 в неделю</w:t>
            </w:r>
          </w:p>
        </w:tc>
      </w:tr>
      <w:tr w:rsidR="00024DC9" w:rsidRPr="00947551" w:rsidTr="002119EF">
        <w:tc>
          <w:tcPr>
            <w:tcW w:w="1392" w:type="dxa"/>
          </w:tcPr>
          <w:p w:rsidR="00024DC9" w:rsidRPr="006F56E6" w:rsidRDefault="00024DC9" w:rsidP="002119EF">
            <w:pPr>
              <w:jc w:val="both"/>
              <w:rPr>
                <w:rFonts w:eastAsia="Calibri"/>
                <w:lang w:eastAsia="en-US"/>
              </w:rPr>
            </w:pPr>
            <w:r w:rsidRPr="006F56E6">
              <w:rPr>
                <w:rFonts w:eastAsia="Calibri"/>
                <w:lang w:eastAsia="en-US"/>
              </w:rPr>
              <w:t>Кошайская сельская библиотека</w:t>
            </w:r>
          </w:p>
        </w:tc>
        <w:tc>
          <w:tcPr>
            <w:tcW w:w="1410" w:type="dxa"/>
          </w:tcPr>
          <w:p w:rsidR="00024DC9" w:rsidRPr="006F56E6" w:rsidRDefault="00B33575" w:rsidP="002119EF">
            <w:pPr>
              <w:jc w:val="both"/>
              <w:rPr>
                <w:rFonts w:eastAsia="Calibri"/>
                <w:lang w:eastAsia="en-US"/>
              </w:rPr>
            </w:pPr>
            <w:hyperlink r:id="rId16" w:history="1">
              <w:r w:rsidR="00E633C4" w:rsidRPr="006F56E6">
                <w:rPr>
                  <w:rStyle w:val="af5"/>
                  <w:rFonts w:eastAsia="Calibri"/>
                  <w:u w:val="none"/>
                  <w:lang w:eastAsia="en-US"/>
                </w:rPr>
                <w:t>https://vk.com/id591726993</w:t>
              </w:r>
            </w:hyperlink>
          </w:p>
        </w:tc>
        <w:tc>
          <w:tcPr>
            <w:tcW w:w="1701" w:type="dxa"/>
          </w:tcPr>
          <w:p w:rsidR="00024DC9" w:rsidRPr="006F56E6" w:rsidRDefault="00E633C4" w:rsidP="002119EF">
            <w:pPr>
              <w:jc w:val="both"/>
              <w:rPr>
                <w:rFonts w:eastAsia="Calibri"/>
                <w:lang w:eastAsia="en-US"/>
              </w:rPr>
            </w:pPr>
            <w:r w:rsidRPr="006F56E6">
              <w:rPr>
                <w:rFonts w:eastAsia="Calibri"/>
                <w:b/>
                <w:lang w:eastAsia="en-US"/>
              </w:rPr>
              <w:t>Кошайская сельская библиотека</w:t>
            </w:r>
          </w:p>
        </w:tc>
        <w:tc>
          <w:tcPr>
            <w:tcW w:w="1681" w:type="dxa"/>
          </w:tcPr>
          <w:p w:rsidR="00024DC9" w:rsidRPr="006F56E6" w:rsidRDefault="00E633C4" w:rsidP="002119EF">
            <w:pPr>
              <w:jc w:val="both"/>
              <w:rPr>
                <w:rFonts w:eastAsia="Calibri"/>
                <w:lang w:eastAsia="en-US"/>
              </w:rPr>
            </w:pPr>
            <w:r w:rsidRPr="006F56E6">
              <w:rPr>
                <w:rFonts w:eastAsia="Calibri"/>
                <w:lang w:eastAsia="en-US"/>
              </w:rPr>
              <w:t>библиотекарь</w:t>
            </w:r>
          </w:p>
        </w:tc>
        <w:tc>
          <w:tcPr>
            <w:tcW w:w="1289" w:type="dxa"/>
          </w:tcPr>
          <w:p w:rsidR="00024DC9" w:rsidRPr="009757EB" w:rsidRDefault="009757EB" w:rsidP="002119EF">
            <w:pPr>
              <w:jc w:val="both"/>
              <w:rPr>
                <w:rFonts w:eastAsia="Calibri"/>
                <w:lang w:eastAsia="en-US"/>
              </w:rPr>
            </w:pPr>
            <w:r w:rsidRPr="009757EB">
              <w:rPr>
                <w:rFonts w:eastAsia="Calibri"/>
                <w:lang w:eastAsia="en-US"/>
              </w:rPr>
              <w:t>122</w:t>
            </w:r>
          </w:p>
        </w:tc>
        <w:tc>
          <w:tcPr>
            <w:tcW w:w="1456" w:type="dxa"/>
          </w:tcPr>
          <w:p w:rsidR="00024DC9" w:rsidRPr="006F56E6" w:rsidRDefault="00E633C4" w:rsidP="002119EF">
            <w:pPr>
              <w:jc w:val="both"/>
              <w:rPr>
                <w:rFonts w:eastAsia="Calibri"/>
                <w:lang w:eastAsia="en-US"/>
              </w:rPr>
            </w:pPr>
            <w:r w:rsidRPr="006F56E6">
              <w:rPr>
                <w:rFonts w:eastAsia="Calibri"/>
                <w:lang w:eastAsia="en-US"/>
              </w:rPr>
              <w:t>нет</w:t>
            </w:r>
          </w:p>
        </w:tc>
        <w:tc>
          <w:tcPr>
            <w:tcW w:w="1491" w:type="dxa"/>
          </w:tcPr>
          <w:p w:rsidR="00024DC9" w:rsidRPr="006F56E6" w:rsidRDefault="00E633C4" w:rsidP="002119EF">
            <w:pPr>
              <w:jc w:val="both"/>
              <w:rPr>
                <w:rFonts w:eastAsia="Calibri"/>
                <w:lang w:eastAsia="en-US"/>
              </w:rPr>
            </w:pPr>
            <w:r w:rsidRPr="006F56E6">
              <w:rPr>
                <w:rFonts w:eastAsia="Calibri"/>
                <w:lang w:eastAsia="en-US"/>
              </w:rPr>
              <w:t>Не менее 2 в неделю</w:t>
            </w:r>
          </w:p>
        </w:tc>
      </w:tr>
      <w:tr w:rsidR="00024DC9" w:rsidRPr="00947551" w:rsidTr="002119EF">
        <w:tc>
          <w:tcPr>
            <w:tcW w:w="1392" w:type="dxa"/>
          </w:tcPr>
          <w:p w:rsidR="00024DC9" w:rsidRPr="006F56E6" w:rsidRDefault="00024DC9" w:rsidP="002119EF">
            <w:pPr>
              <w:jc w:val="both"/>
              <w:rPr>
                <w:rFonts w:eastAsia="Calibri"/>
                <w:lang w:eastAsia="en-US"/>
              </w:rPr>
            </w:pPr>
            <w:r w:rsidRPr="006F56E6">
              <w:rPr>
                <w:rFonts w:eastAsia="Calibri"/>
                <w:lang w:eastAsia="en-US"/>
              </w:rPr>
              <w:t>Отрадновская библиотека</w:t>
            </w:r>
          </w:p>
        </w:tc>
        <w:tc>
          <w:tcPr>
            <w:tcW w:w="1410" w:type="dxa"/>
          </w:tcPr>
          <w:p w:rsidR="00024DC9" w:rsidRPr="006F56E6" w:rsidRDefault="00B33575" w:rsidP="002119EF">
            <w:pPr>
              <w:jc w:val="both"/>
              <w:rPr>
                <w:rFonts w:eastAsia="Calibri"/>
                <w:lang w:eastAsia="en-US"/>
              </w:rPr>
            </w:pPr>
            <w:hyperlink r:id="rId17" w:history="1">
              <w:r w:rsidR="00024DC9" w:rsidRPr="006F56E6">
                <w:rPr>
                  <w:rStyle w:val="af5"/>
                  <w:rFonts w:eastAsia="TimesNewRomanPSMT"/>
                  <w:u w:val="none"/>
                </w:rPr>
                <w:t>https://vk.com/id490716127</w:t>
              </w:r>
            </w:hyperlink>
          </w:p>
        </w:tc>
        <w:tc>
          <w:tcPr>
            <w:tcW w:w="1701" w:type="dxa"/>
          </w:tcPr>
          <w:p w:rsidR="00024DC9" w:rsidRPr="006F56E6" w:rsidRDefault="00024DC9" w:rsidP="002119EF">
            <w:pPr>
              <w:jc w:val="both"/>
              <w:rPr>
                <w:rFonts w:eastAsia="Calibri"/>
                <w:lang w:eastAsia="en-US"/>
              </w:rPr>
            </w:pPr>
            <w:r w:rsidRPr="006F56E6">
              <w:rPr>
                <w:rFonts w:eastAsia="Calibri"/>
                <w:lang w:eastAsia="en-US"/>
              </w:rPr>
              <w:t>Отрадновская библиотека пВосточный</w:t>
            </w:r>
          </w:p>
        </w:tc>
        <w:tc>
          <w:tcPr>
            <w:tcW w:w="1681" w:type="dxa"/>
          </w:tcPr>
          <w:p w:rsidR="00024DC9" w:rsidRPr="006F56E6" w:rsidRDefault="00024DC9" w:rsidP="002119EF">
            <w:pPr>
              <w:jc w:val="both"/>
              <w:rPr>
                <w:rFonts w:eastAsia="Calibri"/>
                <w:lang w:eastAsia="en-US"/>
              </w:rPr>
            </w:pPr>
            <w:r w:rsidRPr="006F56E6">
              <w:rPr>
                <w:rFonts w:eastAsia="Calibri"/>
                <w:lang w:eastAsia="en-US"/>
              </w:rPr>
              <w:t>библиотекарь</w:t>
            </w:r>
          </w:p>
        </w:tc>
        <w:tc>
          <w:tcPr>
            <w:tcW w:w="1289" w:type="dxa"/>
          </w:tcPr>
          <w:p w:rsidR="00024DC9" w:rsidRPr="009757EB" w:rsidRDefault="009757EB" w:rsidP="002119EF">
            <w:pPr>
              <w:jc w:val="both"/>
              <w:rPr>
                <w:rFonts w:eastAsia="Calibri"/>
                <w:lang w:eastAsia="en-US"/>
              </w:rPr>
            </w:pPr>
            <w:r w:rsidRPr="009757EB">
              <w:rPr>
                <w:rFonts w:eastAsia="Calibri"/>
                <w:lang w:eastAsia="en-US"/>
              </w:rPr>
              <w:t>185</w:t>
            </w:r>
          </w:p>
        </w:tc>
        <w:tc>
          <w:tcPr>
            <w:tcW w:w="1456" w:type="dxa"/>
          </w:tcPr>
          <w:p w:rsidR="00024DC9" w:rsidRPr="006F56E6" w:rsidRDefault="00024DC9" w:rsidP="002119EF">
            <w:pPr>
              <w:jc w:val="both"/>
              <w:rPr>
                <w:rFonts w:eastAsia="Calibri"/>
                <w:lang w:eastAsia="en-US"/>
              </w:rPr>
            </w:pPr>
            <w:r w:rsidRPr="006F56E6">
              <w:rPr>
                <w:rFonts w:eastAsia="Calibri"/>
                <w:lang w:eastAsia="en-US"/>
              </w:rPr>
              <w:t>нет</w:t>
            </w:r>
          </w:p>
        </w:tc>
        <w:tc>
          <w:tcPr>
            <w:tcW w:w="1491" w:type="dxa"/>
          </w:tcPr>
          <w:p w:rsidR="00024DC9" w:rsidRPr="006F56E6" w:rsidRDefault="00B65C3F" w:rsidP="002119EF">
            <w:pPr>
              <w:jc w:val="both"/>
              <w:rPr>
                <w:rFonts w:eastAsia="Calibri"/>
                <w:lang w:eastAsia="en-US"/>
              </w:rPr>
            </w:pPr>
            <w:r w:rsidRPr="006F56E6">
              <w:rPr>
                <w:rFonts w:eastAsia="Calibri"/>
                <w:lang w:eastAsia="en-US"/>
              </w:rPr>
              <w:t>Не менее 3</w:t>
            </w:r>
            <w:r w:rsidR="00024DC9" w:rsidRPr="006F56E6">
              <w:rPr>
                <w:rFonts w:eastAsia="Calibri"/>
                <w:lang w:eastAsia="en-US"/>
              </w:rPr>
              <w:t xml:space="preserve"> в неделю</w:t>
            </w:r>
          </w:p>
        </w:tc>
      </w:tr>
      <w:tr w:rsidR="00024DC9" w:rsidRPr="00947551" w:rsidTr="002119EF">
        <w:tc>
          <w:tcPr>
            <w:tcW w:w="1392" w:type="dxa"/>
          </w:tcPr>
          <w:p w:rsidR="00024DC9" w:rsidRPr="006F56E6" w:rsidRDefault="00024DC9" w:rsidP="002119EF">
            <w:pPr>
              <w:jc w:val="both"/>
              <w:rPr>
                <w:rFonts w:eastAsia="Calibri"/>
                <w:lang w:eastAsia="en-US"/>
              </w:rPr>
            </w:pPr>
            <w:r w:rsidRPr="006F56E6">
              <w:rPr>
                <w:rFonts w:eastAsia="Calibri"/>
                <w:lang w:eastAsia="en-US"/>
              </w:rPr>
              <w:t>Филиал Отрадновской библиотеки</w:t>
            </w:r>
          </w:p>
        </w:tc>
        <w:tc>
          <w:tcPr>
            <w:tcW w:w="1410" w:type="dxa"/>
          </w:tcPr>
          <w:p w:rsidR="00024DC9" w:rsidRPr="006F56E6" w:rsidRDefault="00C26642" w:rsidP="002119EF">
            <w:pPr>
              <w:jc w:val="both"/>
              <w:rPr>
                <w:rFonts w:eastAsia="Calibri"/>
                <w:lang w:eastAsia="en-US"/>
              </w:rPr>
            </w:pPr>
            <w:r w:rsidRPr="006F56E6">
              <w:rPr>
                <w:rFonts w:eastAsia="Calibri"/>
                <w:lang w:eastAsia="en-US"/>
              </w:rPr>
              <w:t>https://vk.com/filialotraddk</w:t>
            </w:r>
          </w:p>
        </w:tc>
        <w:tc>
          <w:tcPr>
            <w:tcW w:w="1701" w:type="dxa"/>
          </w:tcPr>
          <w:p w:rsidR="00024DC9" w:rsidRPr="006F56E6" w:rsidRDefault="00C26642" w:rsidP="002119EF">
            <w:pPr>
              <w:jc w:val="both"/>
              <w:rPr>
                <w:rFonts w:eastAsia="Calibri"/>
                <w:lang w:eastAsia="en-US"/>
              </w:rPr>
            </w:pPr>
            <w:r w:rsidRPr="006F56E6">
              <w:rPr>
                <w:rFonts w:eastAsia="Calibri"/>
                <w:lang w:eastAsia="en-US"/>
              </w:rPr>
              <w:t>Филиал Отрадновского Дома культуры</w:t>
            </w:r>
          </w:p>
        </w:tc>
        <w:tc>
          <w:tcPr>
            <w:tcW w:w="1681" w:type="dxa"/>
          </w:tcPr>
          <w:p w:rsidR="00024DC9" w:rsidRPr="006F56E6" w:rsidRDefault="00C26642" w:rsidP="002119EF">
            <w:pPr>
              <w:jc w:val="both"/>
              <w:rPr>
                <w:rFonts w:eastAsia="Calibri"/>
                <w:lang w:eastAsia="en-US"/>
              </w:rPr>
            </w:pPr>
            <w:r w:rsidRPr="006F56E6">
              <w:rPr>
                <w:rFonts w:eastAsia="Calibri"/>
                <w:lang w:eastAsia="en-US"/>
              </w:rPr>
              <w:t>библиотекарь</w:t>
            </w:r>
          </w:p>
        </w:tc>
        <w:tc>
          <w:tcPr>
            <w:tcW w:w="1289" w:type="dxa"/>
          </w:tcPr>
          <w:p w:rsidR="00024DC9" w:rsidRPr="009757EB" w:rsidRDefault="00CE677B" w:rsidP="002119EF">
            <w:pPr>
              <w:jc w:val="both"/>
              <w:rPr>
                <w:rFonts w:eastAsia="Calibri"/>
                <w:lang w:eastAsia="en-US"/>
              </w:rPr>
            </w:pPr>
            <w:r w:rsidRPr="009757EB">
              <w:rPr>
                <w:rFonts w:eastAsia="Calibri"/>
                <w:lang w:eastAsia="en-US"/>
              </w:rPr>
              <w:t>3</w:t>
            </w:r>
            <w:r w:rsidR="009757EB" w:rsidRPr="009757EB">
              <w:rPr>
                <w:rFonts w:eastAsia="Calibri"/>
                <w:lang w:eastAsia="en-US"/>
              </w:rPr>
              <w:t>67</w:t>
            </w:r>
          </w:p>
        </w:tc>
        <w:tc>
          <w:tcPr>
            <w:tcW w:w="1456" w:type="dxa"/>
          </w:tcPr>
          <w:p w:rsidR="00024DC9" w:rsidRPr="006F56E6" w:rsidRDefault="00CE677B" w:rsidP="002119EF">
            <w:pPr>
              <w:jc w:val="both"/>
              <w:rPr>
                <w:rFonts w:eastAsia="Calibri"/>
                <w:lang w:eastAsia="en-US"/>
              </w:rPr>
            </w:pPr>
            <w:r w:rsidRPr="006F56E6">
              <w:rPr>
                <w:rFonts w:eastAsia="Calibri"/>
                <w:lang w:eastAsia="en-US"/>
              </w:rPr>
              <w:t>нет</w:t>
            </w:r>
          </w:p>
        </w:tc>
        <w:tc>
          <w:tcPr>
            <w:tcW w:w="1491" w:type="dxa"/>
          </w:tcPr>
          <w:p w:rsidR="00024DC9" w:rsidRPr="006F56E6" w:rsidRDefault="00CE677B" w:rsidP="002119EF">
            <w:pPr>
              <w:jc w:val="both"/>
              <w:rPr>
                <w:rFonts w:eastAsia="Calibri"/>
                <w:lang w:eastAsia="en-US"/>
              </w:rPr>
            </w:pPr>
            <w:r w:rsidRPr="006F56E6">
              <w:rPr>
                <w:rFonts w:eastAsia="Calibri"/>
                <w:lang w:eastAsia="en-US"/>
              </w:rPr>
              <w:t>Не менее 2 в неделю</w:t>
            </w:r>
          </w:p>
        </w:tc>
      </w:tr>
    </w:tbl>
    <w:p w:rsidR="00417338" w:rsidRPr="00947551" w:rsidRDefault="00417338" w:rsidP="00417338">
      <w:pPr>
        <w:jc w:val="both"/>
        <w:rPr>
          <w:rFonts w:eastAsia="Calibri"/>
          <w:highlight w:val="yellow"/>
          <w:lang w:eastAsia="en-US"/>
        </w:rPr>
      </w:pPr>
    </w:p>
    <w:p w:rsidR="00662D95" w:rsidRPr="00FB538A" w:rsidRDefault="00662D95" w:rsidP="00662D95">
      <w:pPr>
        <w:ind w:left="720"/>
        <w:jc w:val="both"/>
        <w:rPr>
          <w:rFonts w:eastAsia="Calibri"/>
          <w:lang w:eastAsia="en-US"/>
        </w:rPr>
      </w:pPr>
      <w:r w:rsidRPr="00FB538A">
        <w:rPr>
          <w:rFonts w:eastAsia="Calibri"/>
          <w:lang w:eastAsia="en-US"/>
        </w:rPr>
        <w:t>Социальная сеть «Одноклассники»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92"/>
        <w:gridCol w:w="984"/>
        <w:gridCol w:w="2127"/>
        <w:gridCol w:w="1681"/>
        <w:gridCol w:w="1289"/>
        <w:gridCol w:w="1456"/>
        <w:gridCol w:w="1491"/>
      </w:tblGrid>
      <w:tr w:rsidR="00662D95" w:rsidRPr="00947551" w:rsidTr="002119EF">
        <w:tc>
          <w:tcPr>
            <w:tcW w:w="1392" w:type="dxa"/>
          </w:tcPr>
          <w:p w:rsidR="00662D95" w:rsidRPr="00FB538A" w:rsidRDefault="00662D95" w:rsidP="002119EF">
            <w:pPr>
              <w:jc w:val="both"/>
              <w:rPr>
                <w:rFonts w:eastAsia="Calibri"/>
                <w:lang w:eastAsia="en-US"/>
              </w:rPr>
            </w:pPr>
            <w:r w:rsidRPr="00FB538A">
              <w:rPr>
                <w:rFonts w:eastAsia="Calibri"/>
                <w:lang w:eastAsia="en-US"/>
              </w:rPr>
              <w:t>Название библиотеки-филиала</w:t>
            </w:r>
          </w:p>
        </w:tc>
        <w:tc>
          <w:tcPr>
            <w:tcW w:w="984" w:type="dxa"/>
          </w:tcPr>
          <w:p w:rsidR="00662D95" w:rsidRPr="00FB538A" w:rsidRDefault="00662D95" w:rsidP="002119EF">
            <w:pPr>
              <w:jc w:val="both"/>
              <w:rPr>
                <w:rFonts w:eastAsia="Calibri"/>
                <w:lang w:eastAsia="en-US"/>
              </w:rPr>
            </w:pPr>
            <w:r w:rsidRPr="00FB538A">
              <w:rPr>
                <w:rFonts w:eastAsia="Calibri"/>
                <w:lang w:eastAsia="en-US"/>
              </w:rPr>
              <w:t>Ссылка</w:t>
            </w:r>
          </w:p>
        </w:tc>
        <w:tc>
          <w:tcPr>
            <w:tcW w:w="2127" w:type="dxa"/>
          </w:tcPr>
          <w:p w:rsidR="00662D95" w:rsidRPr="00FB538A" w:rsidRDefault="00662D95" w:rsidP="002119EF">
            <w:pPr>
              <w:jc w:val="both"/>
              <w:rPr>
                <w:rFonts w:eastAsia="Calibri"/>
                <w:lang w:eastAsia="en-US"/>
              </w:rPr>
            </w:pPr>
            <w:r w:rsidRPr="00FB538A">
              <w:rPr>
                <w:rFonts w:eastAsia="Calibri"/>
                <w:lang w:eastAsia="en-US"/>
              </w:rPr>
              <w:t>Название группы</w:t>
            </w:r>
          </w:p>
        </w:tc>
        <w:tc>
          <w:tcPr>
            <w:tcW w:w="1681" w:type="dxa"/>
          </w:tcPr>
          <w:p w:rsidR="00662D95" w:rsidRPr="00FB538A" w:rsidRDefault="00662D95" w:rsidP="002119EF">
            <w:pPr>
              <w:jc w:val="both"/>
              <w:rPr>
                <w:rFonts w:eastAsia="Calibri"/>
                <w:lang w:eastAsia="en-US"/>
              </w:rPr>
            </w:pPr>
            <w:r w:rsidRPr="00FB538A">
              <w:rPr>
                <w:rFonts w:eastAsia="Calibri"/>
                <w:lang w:eastAsia="en-US"/>
              </w:rPr>
              <w:t>Кто ведет группу, должность</w:t>
            </w:r>
          </w:p>
        </w:tc>
        <w:tc>
          <w:tcPr>
            <w:tcW w:w="1289" w:type="dxa"/>
          </w:tcPr>
          <w:p w:rsidR="00662D95" w:rsidRPr="00FB538A" w:rsidRDefault="00662D95" w:rsidP="002119EF">
            <w:pPr>
              <w:jc w:val="both"/>
              <w:rPr>
                <w:rFonts w:eastAsia="Calibri"/>
                <w:lang w:eastAsia="en-US"/>
              </w:rPr>
            </w:pPr>
            <w:r w:rsidRPr="00FB538A">
              <w:rPr>
                <w:rFonts w:eastAsia="Calibri"/>
                <w:lang w:eastAsia="en-US"/>
              </w:rPr>
              <w:t>Кол-во подписчиков группы</w:t>
            </w:r>
          </w:p>
        </w:tc>
        <w:tc>
          <w:tcPr>
            <w:tcW w:w="1456" w:type="dxa"/>
          </w:tcPr>
          <w:p w:rsidR="00662D95" w:rsidRPr="00FB538A" w:rsidRDefault="00662D95" w:rsidP="002119EF">
            <w:pPr>
              <w:jc w:val="both"/>
              <w:rPr>
                <w:rFonts w:eastAsia="Calibri"/>
                <w:lang w:eastAsia="en-US"/>
              </w:rPr>
            </w:pPr>
            <w:r w:rsidRPr="00FB538A">
              <w:rPr>
                <w:rFonts w:eastAsia="Calibri"/>
                <w:lang w:eastAsia="en-US"/>
              </w:rPr>
              <w:t>Утвержденный контент-план</w:t>
            </w:r>
          </w:p>
        </w:tc>
        <w:tc>
          <w:tcPr>
            <w:tcW w:w="1491" w:type="dxa"/>
          </w:tcPr>
          <w:p w:rsidR="00662D95" w:rsidRPr="00FB538A" w:rsidRDefault="00662D95" w:rsidP="002119EF">
            <w:pPr>
              <w:jc w:val="both"/>
              <w:rPr>
                <w:rFonts w:eastAsia="Calibri"/>
                <w:lang w:eastAsia="en-US"/>
              </w:rPr>
            </w:pPr>
            <w:r w:rsidRPr="00FB538A">
              <w:rPr>
                <w:rFonts w:eastAsia="Calibri"/>
                <w:lang w:eastAsia="en-US"/>
              </w:rPr>
              <w:t>Периодичность размещения постов</w:t>
            </w:r>
          </w:p>
        </w:tc>
      </w:tr>
      <w:tr w:rsidR="005B5F74" w:rsidRPr="00947551" w:rsidTr="002119EF">
        <w:tc>
          <w:tcPr>
            <w:tcW w:w="1392" w:type="dxa"/>
          </w:tcPr>
          <w:p w:rsidR="005B5F74" w:rsidRPr="00FB538A" w:rsidRDefault="005B5F74" w:rsidP="002119EF">
            <w:pPr>
              <w:jc w:val="both"/>
              <w:rPr>
                <w:rFonts w:eastAsia="Calibri"/>
                <w:lang w:eastAsia="en-US"/>
              </w:rPr>
            </w:pPr>
            <w:r w:rsidRPr="00FB538A">
              <w:rPr>
                <w:rFonts w:eastAsia="Calibri"/>
                <w:lang w:eastAsia="en-US"/>
              </w:rPr>
              <w:t>ЦРБ им. М. Горького</w:t>
            </w:r>
          </w:p>
        </w:tc>
        <w:tc>
          <w:tcPr>
            <w:tcW w:w="984" w:type="dxa"/>
          </w:tcPr>
          <w:p w:rsidR="005B5F74" w:rsidRPr="00FB538A" w:rsidRDefault="005B5F74" w:rsidP="002119EF">
            <w:pPr>
              <w:jc w:val="both"/>
              <w:rPr>
                <w:rFonts w:eastAsia="Calibri"/>
                <w:lang w:eastAsia="en-US"/>
              </w:rPr>
            </w:pPr>
            <w:r w:rsidRPr="00FB538A">
              <w:rPr>
                <w:rFonts w:eastAsia="Calibri"/>
                <w:lang w:eastAsia="en-US"/>
              </w:rPr>
              <w:t>https://ok.ru/biblioteka.imgorkogo</w:t>
            </w:r>
          </w:p>
        </w:tc>
        <w:tc>
          <w:tcPr>
            <w:tcW w:w="2127" w:type="dxa"/>
          </w:tcPr>
          <w:p w:rsidR="005B5F74" w:rsidRPr="00FB538A" w:rsidRDefault="005B5F74" w:rsidP="00050C38">
            <w:pPr>
              <w:rPr>
                <w:rFonts w:eastAsia="Calibri"/>
              </w:rPr>
            </w:pPr>
            <w:r w:rsidRPr="00FB538A">
              <w:rPr>
                <w:rFonts w:eastAsia="Calibri"/>
              </w:rPr>
              <w:t>Библиотека им Горького</w:t>
            </w:r>
          </w:p>
        </w:tc>
        <w:tc>
          <w:tcPr>
            <w:tcW w:w="1681" w:type="dxa"/>
          </w:tcPr>
          <w:p w:rsidR="005B5F74" w:rsidRPr="00FB538A" w:rsidRDefault="005B5F74" w:rsidP="002119EF">
            <w:pPr>
              <w:jc w:val="both"/>
              <w:rPr>
                <w:rFonts w:eastAsia="Calibri"/>
                <w:lang w:eastAsia="en-US"/>
              </w:rPr>
            </w:pPr>
            <w:r w:rsidRPr="00FB538A">
              <w:rPr>
                <w:rFonts w:eastAsia="Calibri"/>
                <w:lang w:eastAsia="en-US"/>
              </w:rPr>
              <w:t>Библиограф, библиотекари, заведующий и заведующий ОК</w:t>
            </w:r>
          </w:p>
        </w:tc>
        <w:tc>
          <w:tcPr>
            <w:tcW w:w="1289" w:type="dxa"/>
          </w:tcPr>
          <w:p w:rsidR="005B5F74" w:rsidRPr="006C04B2" w:rsidRDefault="001A2FCB" w:rsidP="002119EF">
            <w:pPr>
              <w:jc w:val="both"/>
              <w:rPr>
                <w:rFonts w:eastAsia="Calibri"/>
                <w:lang w:eastAsia="en-US"/>
              </w:rPr>
            </w:pPr>
            <w:r w:rsidRPr="006C04B2">
              <w:rPr>
                <w:rFonts w:eastAsia="Calibri"/>
                <w:lang w:eastAsia="en-US"/>
              </w:rPr>
              <w:t>1</w:t>
            </w:r>
            <w:r w:rsidR="006C04B2" w:rsidRPr="006C04B2">
              <w:rPr>
                <w:rFonts w:eastAsia="Calibri"/>
                <w:lang w:eastAsia="en-US"/>
              </w:rPr>
              <w:t>888</w:t>
            </w:r>
          </w:p>
        </w:tc>
        <w:tc>
          <w:tcPr>
            <w:tcW w:w="1456" w:type="dxa"/>
          </w:tcPr>
          <w:p w:rsidR="005B5F74" w:rsidRPr="00FB538A" w:rsidRDefault="005B5F74" w:rsidP="002119EF">
            <w:pPr>
              <w:jc w:val="both"/>
              <w:rPr>
                <w:rFonts w:eastAsia="Calibri"/>
                <w:lang w:eastAsia="en-US"/>
              </w:rPr>
            </w:pPr>
            <w:r w:rsidRPr="00FB538A">
              <w:rPr>
                <w:rFonts w:eastAsia="Calibri"/>
                <w:lang w:eastAsia="en-US"/>
              </w:rPr>
              <w:t>нет</w:t>
            </w:r>
          </w:p>
        </w:tc>
        <w:tc>
          <w:tcPr>
            <w:tcW w:w="1491" w:type="dxa"/>
          </w:tcPr>
          <w:p w:rsidR="005B5F74" w:rsidRPr="00FB538A" w:rsidRDefault="005B5F74" w:rsidP="002119EF">
            <w:pPr>
              <w:jc w:val="both"/>
              <w:rPr>
                <w:rFonts w:eastAsia="Calibri"/>
                <w:lang w:eastAsia="en-US"/>
              </w:rPr>
            </w:pPr>
            <w:r w:rsidRPr="00FB538A">
              <w:rPr>
                <w:rFonts w:eastAsia="Calibri"/>
                <w:lang w:eastAsia="en-US"/>
              </w:rPr>
              <w:t>4-6 в неделю</w:t>
            </w:r>
          </w:p>
        </w:tc>
      </w:tr>
      <w:tr w:rsidR="001A2FCB" w:rsidRPr="00947551" w:rsidTr="002119EF">
        <w:tc>
          <w:tcPr>
            <w:tcW w:w="1392" w:type="dxa"/>
          </w:tcPr>
          <w:p w:rsidR="001A2FCB" w:rsidRPr="00FB538A" w:rsidRDefault="001A2FCB" w:rsidP="002119EF">
            <w:pPr>
              <w:jc w:val="both"/>
              <w:rPr>
                <w:rFonts w:eastAsia="Calibri"/>
                <w:lang w:eastAsia="en-US"/>
              </w:rPr>
            </w:pPr>
            <w:r w:rsidRPr="00FB538A">
              <w:rPr>
                <w:rFonts w:eastAsia="Calibri"/>
                <w:lang w:eastAsia="en-US"/>
              </w:rPr>
              <w:t>ДБ им. А.С. Пушкина</w:t>
            </w:r>
          </w:p>
        </w:tc>
        <w:tc>
          <w:tcPr>
            <w:tcW w:w="984" w:type="dxa"/>
          </w:tcPr>
          <w:p w:rsidR="001A2FCB" w:rsidRPr="00FB538A" w:rsidRDefault="001A2FCB" w:rsidP="001A2FCB">
            <w:pPr>
              <w:rPr>
                <w:rFonts w:eastAsia="Calibri"/>
              </w:rPr>
            </w:pPr>
            <w:r w:rsidRPr="00FB538A">
              <w:rPr>
                <w:rFonts w:eastAsia="Calibri"/>
              </w:rPr>
              <w:t>https://ok.ru/group/52955184</w:t>
            </w:r>
            <w:r w:rsidRPr="00FB538A">
              <w:rPr>
                <w:rFonts w:eastAsia="Calibri"/>
              </w:rPr>
              <w:lastRenderedPageBreak/>
              <w:t>300226</w:t>
            </w:r>
          </w:p>
        </w:tc>
        <w:tc>
          <w:tcPr>
            <w:tcW w:w="2127" w:type="dxa"/>
          </w:tcPr>
          <w:p w:rsidR="001A2FCB" w:rsidRPr="00FB538A" w:rsidRDefault="001A2FCB" w:rsidP="00185660">
            <w:pPr>
              <w:rPr>
                <w:rFonts w:eastAsia="Calibri"/>
              </w:rPr>
            </w:pPr>
            <w:r w:rsidRPr="00FB538A">
              <w:rPr>
                <w:rFonts w:eastAsia="Calibri"/>
              </w:rPr>
              <w:lastRenderedPageBreak/>
              <w:t>Детская библиотека им. А. С. Пушкина п. Сосьва</w:t>
            </w:r>
          </w:p>
        </w:tc>
        <w:tc>
          <w:tcPr>
            <w:tcW w:w="1681" w:type="dxa"/>
          </w:tcPr>
          <w:p w:rsidR="001A2FCB" w:rsidRPr="00FB538A" w:rsidRDefault="001A2FCB" w:rsidP="002119EF">
            <w:pPr>
              <w:jc w:val="both"/>
              <w:rPr>
                <w:rFonts w:eastAsia="Calibri"/>
                <w:lang w:eastAsia="en-US"/>
              </w:rPr>
            </w:pPr>
            <w:r w:rsidRPr="00FB538A">
              <w:rPr>
                <w:rFonts w:eastAsia="Calibri"/>
                <w:lang w:eastAsia="en-US"/>
              </w:rPr>
              <w:t>Библиотекари, методист</w:t>
            </w:r>
          </w:p>
        </w:tc>
        <w:tc>
          <w:tcPr>
            <w:tcW w:w="1289" w:type="dxa"/>
          </w:tcPr>
          <w:p w:rsidR="001A2FCB" w:rsidRPr="006C04B2" w:rsidRDefault="001A2FCB" w:rsidP="002119EF">
            <w:pPr>
              <w:jc w:val="both"/>
              <w:rPr>
                <w:rFonts w:eastAsia="Calibri"/>
                <w:lang w:eastAsia="en-US"/>
              </w:rPr>
            </w:pPr>
            <w:r w:rsidRPr="006C04B2">
              <w:rPr>
                <w:rFonts w:eastAsia="Calibri"/>
                <w:lang w:eastAsia="en-US"/>
              </w:rPr>
              <w:t>7</w:t>
            </w:r>
            <w:r w:rsidR="006C04B2" w:rsidRPr="006C04B2">
              <w:rPr>
                <w:rFonts w:eastAsia="Calibri"/>
                <w:lang w:eastAsia="en-US"/>
              </w:rPr>
              <w:t>6</w:t>
            </w:r>
          </w:p>
        </w:tc>
        <w:tc>
          <w:tcPr>
            <w:tcW w:w="1456" w:type="dxa"/>
          </w:tcPr>
          <w:p w:rsidR="001A2FCB" w:rsidRPr="00FB538A" w:rsidRDefault="001A2FCB" w:rsidP="002119EF">
            <w:pPr>
              <w:jc w:val="both"/>
              <w:rPr>
                <w:rFonts w:eastAsia="Calibri"/>
                <w:lang w:eastAsia="en-US"/>
              </w:rPr>
            </w:pPr>
            <w:r w:rsidRPr="00FB538A">
              <w:rPr>
                <w:rFonts w:eastAsia="Calibri"/>
                <w:lang w:eastAsia="en-US"/>
              </w:rPr>
              <w:t>нет</w:t>
            </w:r>
          </w:p>
        </w:tc>
        <w:tc>
          <w:tcPr>
            <w:tcW w:w="1491" w:type="dxa"/>
          </w:tcPr>
          <w:p w:rsidR="001A2FCB" w:rsidRPr="00FB538A" w:rsidRDefault="001A2FCB" w:rsidP="002119EF">
            <w:pPr>
              <w:jc w:val="both"/>
              <w:rPr>
                <w:rFonts w:eastAsia="Calibri"/>
                <w:lang w:eastAsia="en-US"/>
              </w:rPr>
            </w:pPr>
            <w:r w:rsidRPr="00FB538A">
              <w:rPr>
                <w:rFonts w:eastAsia="Calibri"/>
                <w:lang w:eastAsia="en-US"/>
              </w:rPr>
              <w:t>3-5 в неделю</w:t>
            </w:r>
          </w:p>
        </w:tc>
      </w:tr>
      <w:tr w:rsidR="00185660" w:rsidRPr="00947551" w:rsidTr="002119EF">
        <w:tc>
          <w:tcPr>
            <w:tcW w:w="1392" w:type="dxa"/>
          </w:tcPr>
          <w:p w:rsidR="00185660" w:rsidRPr="00FB538A" w:rsidRDefault="00185660" w:rsidP="002119EF">
            <w:pPr>
              <w:jc w:val="both"/>
              <w:rPr>
                <w:rFonts w:eastAsia="Calibri"/>
                <w:lang w:eastAsia="en-US"/>
              </w:rPr>
            </w:pPr>
            <w:r w:rsidRPr="00FB538A">
              <w:rPr>
                <w:rFonts w:eastAsia="Calibri"/>
                <w:lang w:eastAsia="en-US"/>
              </w:rPr>
              <w:lastRenderedPageBreak/>
              <w:t>Пасынковская сельская библиотека</w:t>
            </w:r>
          </w:p>
        </w:tc>
        <w:tc>
          <w:tcPr>
            <w:tcW w:w="984" w:type="dxa"/>
          </w:tcPr>
          <w:p w:rsidR="00185660" w:rsidRPr="00FB538A" w:rsidRDefault="00185660" w:rsidP="00185660">
            <w:pPr>
              <w:rPr>
                <w:rFonts w:eastAsia="Calibri"/>
              </w:rPr>
            </w:pPr>
            <w:r w:rsidRPr="00FB538A">
              <w:rPr>
                <w:rFonts w:eastAsia="Calibri"/>
              </w:rPr>
              <w:t>https://ok.ru/profile/571705186968</w:t>
            </w:r>
          </w:p>
        </w:tc>
        <w:tc>
          <w:tcPr>
            <w:tcW w:w="2127" w:type="dxa"/>
          </w:tcPr>
          <w:p w:rsidR="00185660" w:rsidRPr="00FB538A" w:rsidRDefault="00185660" w:rsidP="00185660">
            <w:pPr>
              <w:rPr>
                <w:rFonts w:eastAsia="Calibri"/>
              </w:rPr>
            </w:pPr>
            <w:r w:rsidRPr="00FB538A">
              <w:rPr>
                <w:rFonts w:eastAsia="Calibri"/>
              </w:rPr>
              <w:t>Пасынковская библиотека</w:t>
            </w:r>
          </w:p>
        </w:tc>
        <w:tc>
          <w:tcPr>
            <w:tcW w:w="1681" w:type="dxa"/>
          </w:tcPr>
          <w:p w:rsidR="00185660" w:rsidRPr="00FB538A" w:rsidRDefault="00185660" w:rsidP="002119EF">
            <w:pPr>
              <w:jc w:val="both"/>
              <w:rPr>
                <w:rFonts w:eastAsia="Calibri"/>
                <w:lang w:eastAsia="en-US"/>
              </w:rPr>
            </w:pPr>
            <w:r w:rsidRPr="00FB538A">
              <w:rPr>
                <w:rFonts w:eastAsia="Calibri"/>
                <w:lang w:eastAsia="en-US"/>
              </w:rPr>
              <w:t>библиотекарь</w:t>
            </w:r>
          </w:p>
        </w:tc>
        <w:tc>
          <w:tcPr>
            <w:tcW w:w="1289" w:type="dxa"/>
          </w:tcPr>
          <w:p w:rsidR="00185660" w:rsidRPr="006C04B2" w:rsidRDefault="006C04B2" w:rsidP="002119EF">
            <w:pPr>
              <w:jc w:val="both"/>
              <w:rPr>
                <w:rFonts w:eastAsia="Calibri"/>
                <w:lang w:eastAsia="en-US"/>
              </w:rPr>
            </w:pPr>
            <w:r w:rsidRPr="006C04B2">
              <w:rPr>
                <w:rFonts w:eastAsia="Calibri"/>
                <w:lang w:eastAsia="en-US"/>
              </w:rPr>
              <w:t>320</w:t>
            </w:r>
          </w:p>
        </w:tc>
        <w:tc>
          <w:tcPr>
            <w:tcW w:w="1456" w:type="dxa"/>
          </w:tcPr>
          <w:p w:rsidR="00185660" w:rsidRPr="00FB538A" w:rsidRDefault="00185660" w:rsidP="002119EF">
            <w:pPr>
              <w:jc w:val="both"/>
              <w:rPr>
                <w:rFonts w:eastAsia="Calibri"/>
                <w:lang w:eastAsia="en-US"/>
              </w:rPr>
            </w:pPr>
            <w:r w:rsidRPr="00FB538A">
              <w:rPr>
                <w:rFonts w:eastAsia="Calibri"/>
                <w:lang w:eastAsia="en-US"/>
              </w:rPr>
              <w:t>нет</w:t>
            </w:r>
          </w:p>
        </w:tc>
        <w:tc>
          <w:tcPr>
            <w:tcW w:w="1491" w:type="dxa"/>
          </w:tcPr>
          <w:p w:rsidR="00185660" w:rsidRPr="00FB538A" w:rsidRDefault="00185660" w:rsidP="002119EF">
            <w:pPr>
              <w:jc w:val="both"/>
              <w:rPr>
                <w:rFonts w:eastAsia="Calibri"/>
                <w:lang w:eastAsia="en-US"/>
              </w:rPr>
            </w:pPr>
            <w:r w:rsidRPr="00FB538A">
              <w:rPr>
                <w:rFonts w:eastAsia="Calibri"/>
                <w:lang w:eastAsia="en-US"/>
              </w:rPr>
              <w:t>3-5 в неделю</w:t>
            </w:r>
          </w:p>
        </w:tc>
      </w:tr>
      <w:tr w:rsidR="00D74800" w:rsidRPr="00947551" w:rsidTr="002119EF">
        <w:tc>
          <w:tcPr>
            <w:tcW w:w="1392" w:type="dxa"/>
          </w:tcPr>
          <w:p w:rsidR="00D74800" w:rsidRPr="00FB538A" w:rsidRDefault="00D74800" w:rsidP="002119EF">
            <w:pPr>
              <w:jc w:val="both"/>
              <w:rPr>
                <w:rFonts w:eastAsia="Calibri"/>
                <w:lang w:eastAsia="en-US"/>
              </w:rPr>
            </w:pPr>
            <w:r w:rsidRPr="00FB538A">
              <w:rPr>
                <w:rFonts w:eastAsia="Calibri"/>
                <w:lang w:eastAsia="en-US"/>
              </w:rPr>
              <w:t>Романовская</w:t>
            </w:r>
          </w:p>
          <w:p w:rsidR="00D74800" w:rsidRPr="00FB538A" w:rsidRDefault="00D74800" w:rsidP="002119EF">
            <w:pPr>
              <w:jc w:val="both"/>
              <w:rPr>
                <w:rFonts w:eastAsia="Calibri"/>
                <w:lang w:eastAsia="en-US"/>
              </w:rPr>
            </w:pPr>
            <w:r w:rsidRPr="00FB538A">
              <w:rPr>
                <w:rFonts w:eastAsia="Calibri"/>
                <w:lang w:eastAsia="en-US"/>
              </w:rPr>
              <w:t>сельская библиотека</w:t>
            </w:r>
          </w:p>
        </w:tc>
        <w:tc>
          <w:tcPr>
            <w:tcW w:w="984" w:type="dxa"/>
          </w:tcPr>
          <w:p w:rsidR="00D74800" w:rsidRPr="00FB538A" w:rsidRDefault="00D74800" w:rsidP="002119EF">
            <w:pPr>
              <w:jc w:val="both"/>
              <w:rPr>
                <w:rFonts w:eastAsia="Calibri"/>
                <w:lang w:eastAsia="en-US"/>
              </w:rPr>
            </w:pPr>
            <w:r w:rsidRPr="00FB538A">
              <w:rPr>
                <w:rFonts w:eastAsia="Calibri"/>
                <w:lang w:eastAsia="en-US"/>
              </w:rPr>
              <w:t>https://ok.ru/profile/589834633006</w:t>
            </w:r>
          </w:p>
        </w:tc>
        <w:tc>
          <w:tcPr>
            <w:tcW w:w="2127" w:type="dxa"/>
          </w:tcPr>
          <w:p w:rsidR="00D74800" w:rsidRPr="00FB538A" w:rsidRDefault="00D74800" w:rsidP="002119EF">
            <w:pPr>
              <w:jc w:val="both"/>
              <w:rPr>
                <w:rFonts w:eastAsia="Calibri"/>
                <w:lang w:eastAsia="en-US"/>
              </w:rPr>
            </w:pPr>
            <w:r w:rsidRPr="00FB538A">
              <w:rPr>
                <w:rFonts w:eastAsia="Calibri"/>
                <w:lang w:eastAsia="en-US"/>
              </w:rPr>
              <w:t>Романовская сельская библиотека</w:t>
            </w:r>
          </w:p>
        </w:tc>
        <w:tc>
          <w:tcPr>
            <w:tcW w:w="1681" w:type="dxa"/>
          </w:tcPr>
          <w:p w:rsidR="00D74800" w:rsidRPr="00FB538A" w:rsidRDefault="00D74800" w:rsidP="002119EF">
            <w:pPr>
              <w:jc w:val="both"/>
              <w:rPr>
                <w:rFonts w:eastAsia="Calibri"/>
                <w:lang w:eastAsia="en-US"/>
              </w:rPr>
            </w:pPr>
            <w:r w:rsidRPr="00FB538A">
              <w:rPr>
                <w:rFonts w:eastAsia="Calibri"/>
                <w:lang w:eastAsia="en-US"/>
              </w:rPr>
              <w:t>библиотекарь</w:t>
            </w:r>
          </w:p>
        </w:tc>
        <w:tc>
          <w:tcPr>
            <w:tcW w:w="1289" w:type="dxa"/>
          </w:tcPr>
          <w:p w:rsidR="00D74800" w:rsidRPr="006C04B2" w:rsidRDefault="00D74800" w:rsidP="002119EF">
            <w:pPr>
              <w:jc w:val="both"/>
              <w:rPr>
                <w:rFonts w:eastAsia="Calibri"/>
                <w:lang w:eastAsia="en-US"/>
              </w:rPr>
            </w:pPr>
            <w:r w:rsidRPr="006C04B2">
              <w:rPr>
                <w:rFonts w:eastAsia="Calibri"/>
                <w:lang w:eastAsia="en-US"/>
              </w:rPr>
              <w:t>2</w:t>
            </w:r>
            <w:r w:rsidR="006C04B2" w:rsidRPr="006C04B2">
              <w:rPr>
                <w:rFonts w:eastAsia="Calibri"/>
                <w:lang w:eastAsia="en-US"/>
              </w:rPr>
              <w:t>57</w:t>
            </w:r>
          </w:p>
        </w:tc>
        <w:tc>
          <w:tcPr>
            <w:tcW w:w="1456" w:type="dxa"/>
          </w:tcPr>
          <w:p w:rsidR="00D74800" w:rsidRPr="00FB538A" w:rsidRDefault="00D74800" w:rsidP="002119EF">
            <w:pPr>
              <w:jc w:val="both"/>
              <w:rPr>
                <w:rFonts w:eastAsia="Calibri"/>
                <w:lang w:eastAsia="en-US"/>
              </w:rPr>
            </w:pPr>
            <w:r w:rsidRPr="00FB538A">
              <w:rPr>
                <w:rFonts w:eastAsia="Calibri"/>
                <w:lang w:eastAsia="en-US"/>
              </w:rPr>
              <w:t>нет</w:t>
            </w:r>
          </w:p>
        </w:tc>
        <w:tc>
          <w:tcPr>
            <w:tcW w:w="1491" w:type="dxa"/>
          </w:tcPr>
          <w:p w:rsidR="00D74800" w:rsidRPr="00FB538A" w:rsidRDefault="00D74800" w:rsidP="002119EF">
            <w:pPr>
              <w:jc w:val="both"/>
              <w:rPr>
                <w:rFonts w:eastAsia="Calibri"/>
                <w:lang w:eastAsia="en-US"/>
              </w:rPr>
            </w:pPr>
            <w:r w:rsidRPr="00FB538A">
              <w:rPr>
                <w:rFonts w:eastAsia="Calibri"/>
                <w:lang w:eastAsia="en-US"/>
              </w:rPr>
              <w:t>3-5 в неделю</w:t>
            </w:r>
          </w:p>
        </w:tc>
      </w:tr>
      <w:tr w:rsidR="00341F82" w:rsidRPr="00947551" w:rsidTr="006C04B2">
        <w:tc>
          <w:tcPr>
            <w:tcW w:w="1392" w:type="dxa"/>
            <w:tcBorders>
              <w:bottom w:val="single" w:sz="4" w:space="0" w:color="auto"/>
            </w:tcBorders>
          </w:tcPr>
          <w:p w:rsidR="00341F82" w:rsidRPr="00FB538A" w:rsidRDefault="00341F82" w:rsidP="002119EF">
            <w:pPr>
              <w:jc w:val="both"/>
              <w:rPr>
                <w:rFonts w:eastAsia="Calibri"/>
                <w:lang w:eastAsia="en-US"/>
              </w:rPr>
            </w:pPr>
            <w:r w:rsidRPr="00FB538A">
              <w:rPr>
                <w:rFonts w:eastAsia="Calibri"/>
                <w:lang w:eastAsia="en-US"/>
              </w:rPr>
              <w:t>Кошайская сельская библиотека</w:t>
            </w:r>
          </w:p>
        </w:tc>
        <w:tc>
          <w:tcPr>
            <w:tcW w:w="984" w:type="dxa"/>
            <w:tcBorders>
              <w:bottom w:val="single" w:sz="4" w:space="0" w:color="auto"/>
            </w:tcBorders>
          </w:tcPr>
          <w:p w:rsidR="00341F82" w:rsidRPr="00FB538A" w:rsidRDefault="00341F82" w:rsidP="002119EF">
            <w:pPr>
              <w:jc w:val="both"/>
              <w:rPr>
                <w:rFonts w:eastAsia="Calibri"/>
                <w:lang w:eastAsia="en-US"/>
              </w:rPr>
            </w:pPr>
            <w:r w:rsidRPr="00FB538A">
              <w:rPr>
                <w:rFonts w:eastAsia="Calibri"/>
                <w:lang w:eastAsia="en-US"/>
              </w:rPr>
              <w:t>https://ok.ru/profile/580382967703</w:t>
            </w:r>
          </w:p>
        </w:tc>
        <w:tc>
          <w:tcPr>
            <w:tcW w:w="2127" w:type="dxa"/>
            <w:tcBorders>
              <w:bottom w:val="single" w:sz="4" w:space="0" w:color="auto"/>
            </w:tcBorders>
          </w:tcPr>
          <w:p w:rsidR="00341F82" w:rsidRPr="00FB538A" w:rsidRDefault="00341F82" w:rsidP="002119EF">
            <w:pPr>
              <w:jc w:val="both"/>
              <w:rPr>
                <w:rFonts w:eastAsia="Calibri"/>
                <w:lang w:eastAsia="en-US"/>
              </w:rPr>
            </w:pPr>
            <w:r w:rsidRPr="00FB538A">
              <w:rPr>
                <w:rFonts w:eastAsia="Calibri"/>
                <w:lang w:eastAsia="en-US"/>
              </w:rPr>
              <w:t>Кошайская Сельская-Библиотека</w:t>
            </w:r>
          </w:p>
        </w:tc>
        <w:tc>
          <w:tcPr>
            <w:tcW w:w="1681" w:type="dxa"/>
            <w:tcBorders>
              <w:bottom w:val="single" w:sz="4" w:space="0" w:color="auto"/>
            </w:tcBorders>
          </w:tcPr>
          <w:p w:rsidR="00341F82" w:rsidRPr="00FB538A" w:rsidRDefault="00341F82" w:rsidP="002119EF">
            <w:pPr>
              <w:jc w:val="both"/>
              <w:rPr>
                <w:rFonts w:eastAsia="Calibri"/>
                <w:lang w:eastAsia="en-US"/>
              </w:rPr>
            </w:pPr>
            <w:r w:rsidRPr="00FB538A">
              <w:rPr>
                <w:rFonts w:eastAsia="Calibri"/>
                <w:lang w:eastAsia="en-US"/>
              </w:rPr>
              <w:t>библиотекарь</w:t>
            </w:r>
          </w:p>
        </w:tc>
        <w:tc>
          <w:tcPr>
            <w:tcW w:w="1289" w:type="dxa"/>
            <w:tcBorders>
              <w:bottom w:val="single" w:sz="4" w:space="0" w:color="auto"/>
            </w:tcBorders>
          </w:tcPr>
          <w:p w:rsidR="00341F82" w:rsidRPr="006C04B2" w:rsidRDefault="00341F82" w:rsidP="002119EF">
            <w:pPr>
              <w:jc w:val="both"/>
              <w:rPr>
                <w:rFonts w:eastAsia="Calibri"/>
                <w:lang w:eastAsia="en-US"/>
              </w:rPr>
            </w:pPr>
            <w:r w:rsidRPr="006C04B2">
              <w:rPr>
                <w:rFonts w:eastAsia="Calibri"/>
                <w:lang w:eastAsia="en-US"/>
              </w:rPr>
              <w:t>2</w:t>
            </w:r>
            <w:r w:rsidR="006C04B2" w:rsidRPr="006C04B2">
              <w:rPr>
                <w:rFonts w:eastAsia="Calibri"/>
                <w:lang w:eastAsia="en-US"/>
              </w:rPr>
              <w:t>88</w:t>
            </w:r>
          </w:p>
        </w:tc>
        <w:tc>
          <w:tcPr>
            <w:tcW w:w="1456" w:type="dxa"/>
            <w:tcBorders>
              <w:bottom w:val="single" w:sz="4" w:space="0" w:color="auto"/>
            </w:tcBorders>
          </w:tcPr>
          <w:p w:rsidR="00341F82" w:rsidRPr="00FB538A" w:rsidRDefault="00341F82" w:rsidP="002119EF">
            <w:pPr>
              <w:jc w:val="both"/>
              <w:rPr>
                <w:rFonts w:eastAsia="Calibri"/>
                <w:lang w:eastAsia="en-US"/>
              </w:rPr>
            </w:pPr>
            <w:r w:rsidRPr="00FB538A">
              <w:rPr>
                <w:rFonts w:eastAsia="Calibri"/>
                <w:lang w:eastAsia="en-US"/>
              </w:rPr>
              <w:t>нет</w:t>
            </w:r>
          </w:p>
        </w:tc>
        <w:tc>
          <w:tcPr>
            <w:tcW w:w="1491" w:type="dxa"/>
            <w:tcBorders>
              <w:bottom w:val="single" w:sz="4" w:space="0" w:color="auto"/>
            </w:tcBorders>
          </w:tcPr>
          <w:p w:rsidR="00341F82" w:rsidRPr="00FB538A" w:rsidRDefault="00341F82" w:rsidP="002119EF">
            <w:pPr>
              <w:jc w:val="both"/>
              <w:rPr>
                <w:rFonts w:eastAsia="Calibri"/>
                <w:lang w:eastAsia="en-US"/>
              </w:rPr>
            </w:pPr>
            <w:r w:rsidRPr="00FB538A">
              <w:rPr>
                <w:rFonts w:eastAsia="Calibri"/>
                <w:lang w:eastAsia="en-US"/>
              </w:rPr>
              <w:t>Не менее 2 в неделю</w:t>
            </w:r>
          </w:p>
        </w:tc>
      </w:tr>
      <w:tr w:rsidR="004E2DD7" w:rsidRPr="00947551" w:rsidTr="006C04B2">
        <w:tc>
          <w:tcPr>
            <w:tcW w:w="1392" w:type="dxa"/>
            <w:tcBorders>
              <w:bottom w:val="single" w:sz="4" w:space="0" w:color="auto"/>
            </w:tcBorders>
          </w:tcPr>
          <w:p w:rsidR="004E2DD7" w:rsidRPr="00FB538A" w:rsidRDefault="004E2DD7" w:rsidP="002119EF">
            <w:pPr>
              <w:jc w:val="both"/>
              <w:rPr>
                <w:rFonts w:eastAsia="Calibri"/>
                <w:lang w:eastAsia="en-US"/>
              </w:rPr>
            </w:pPr>
            <w:r w:rsidRPr="00FB538A">
              <w:rPr>
                <w:rFonts w:eastAsia="Calibri"/>
                <w:lang w:eastAsia="en-US"/>
              </w:rPr>
              <w:t>Отрадновская библиотека</w:t>
            </w:r>
          </w:p>
        </w:tc>
        <w:tc>
          <w:tcPr>
            <w:tcW w:w="984" w:type="dxa"/>
            <w:tcBorders>
              <w:bottom w:val="single" w:sz="4" w:space="0" w:color="auto"/>
            </w:tcBorders>
          </w:tcPr>
          <w:p w:rsidR="004E2DD7" w:rsidRPr="00FB538A" w:rsidRDefault="004E2DD7" w:rsidP="002119EF">
            <w:pPr>
              <w:jc w:val="both"/>
              <w:rPr>
                <w:rFonts w:eastAsia="Calibri"/>
                <w:lang w:eastAsia="en-US"/>
              </w:rPr>
            </w:pPr>
            <w:r w:rsidRPr="00FB538A">
              <w:rPr>
                <w:rFonts w:eastAsia="Calibri"/>
                <w:lang w:eastAsia="en-US"/>
              </w:rPr>
              <w:t>https://ok.ru/profile/572603920868</w:t>
            </w:r>
          </w:p>
        </w:tc>
        <w:tc>
          <w:tcPr>
            <w:tcW w:w="2127" w:type="dxa"/>
            <w:tcBorders>
              <w:bottom w:val="single" w:sz="4" w:space="0" w:color="auto"/>
            </w:tcBorders>
          </w:tcPr>
          <w:p w:rsidR="004E2DD7" w:rsidRPr="00FB538A" w:rsidRDefault="004E2DD7" w:rsidP="002119EF">
            <w:pPr>
              <w:jc w:val="both"/>
              <w:rPr>
                <w:rFonts w:eastAsia="Calibri"/>
                <w:lang w:eastAsia="en-US"/>
              </w:rPr>
            </w:pPr>
            <w:r w:rsidRPr="00FB538A">
              <w:rPr>
                <w:rFonts w:eastAsia="Calibri"/>
                <w:lang w:eastAsia="en-US"/>
              </w:rPr>
              <w:t>Отрадновская библиотека</w:t>
            </w:r>
          </w:p>
        </w:tc>
        <w:tc>
          <w:tcPr>
            <w:tcW w:w="1681" w:type="dxa"/>
            <w:tcBorders>
              <w:bottom w:val="single" w:sz="4" w:space="0" w:color="auto"/>
            </w:tcBorders>
          </w:tcPr>
          <w:p w:rsidR="004E2DD7" w:rsidRPr="00FB538A" w:rsidRDefault="004E2DD7" w:rsidP="002119EF">
            <w:pPr>
              <w:jc w:val="both"/>
              <w:rPr>
                <w:rFonts w:eastAsia="Calibri"/>
                <w:lang w:eastAsia="en-US"/>
              </w:rPr>
            </w:pPr>
            <w:r w:rsidRPr="00FB538A">
              <w:rPr>
                <w:rFonts w:eastAsia="Calibri"/>
                <w:lang w:eastAsia="en-US"/>
              </w:rPr>
              <w:t>библиотекарь</w:t>
            </w:r>
          </w:p>
        </w:tc>
        <w:tc>
          <w:tcPr>
            <w:tcW w:w="1289" w:type="dxa"/>
            <w:tcBorders>
              <w:bottom w:val="single" w:sz="4" w:space="0" w:color="auto"/>
            </w:tcBorders>
          </w:tcPr>
          <w:p w:rsidR="004E2DD7" w:rsidRPr="006C04B2" w:rsidRDefault="004E2DD7" w:rsidP="002119EF">
            <w:pPr>
              <w:jc w:val="both"/>
              <w:rPr>
                <w:rFonts w:eastAsia="Calibri"/>
                <w:lang w:eastAsia="en-US"/>
              </w:rPr>
            </w:pPr>
            <w:r w:rsidRPr="006C04B2">
              <w:rPr>
                <w:rFonts w:eastAsia="Calibri"/>
                <w:lang w:eastAsia="en-US"/>
              </w:rPr>
              <w:t>1</w:t>
            </w:r>
            <w:r w:rsidR="006C04B2" w:rsidRPr="006C04B2">
              <w:rPr>
                <w:rFonts w:eastAsia="Calibri"/>
                <w:lang w:eastAsia="en-US"/>
              </w:rPr>
              <w:t>92</w:t>
            </w:r>
          </w:p>
        </w:tc>
        <w:tc>
          <w:tcPr>
            <w:tcW w:w="1456" w:type="dxa"/>
            <w:tcBorders>
              <w:bottom w:val="single" w:sz="4" w:space="0" w:color="auto"/>
            </w:tcBorders>
          </w:tcPr>
          <w:p w:rsidR="004E2DD7" w:rsidRPr="00FB538A" w:rsidRDefault="004E2DD7" w:rsidP="002119EF">
            <w:pPr>
              <w:jc w:val="both"/>
              <w:rPr>
                <w:rFonts w:eastAsia="Calibri"/>
                <w:lang w:eastAsia="en-US"/>
              </w:rPr>
            </w:pPr>
            <w:r w:rsidRPr="00FB538A">
              <w:rPr>
                <w:rFonts w:eastAsia="Calibri"/>
                <w:lang w:eastAsia="en-US"/>
              </w:rPr>
              <w:t>нет</w:t>
            </w:r>
          </w:p>
        </w:tc>
        <w:tc>
          <w:tcPr>
            <w:tcW w:w="1491" w:type="dxa"/>
            <w:tcBorders>
              <w:bottom w:val="single" w:sz="4" w:space="0" w:color="auto"/>
            </w:tcBorders>
          </w:tcPr>
          <w:p w:rsidR="004E2DD7" w:rsidRPr="00FB538A" w:rsidRDefault="004E2DD7" w:rsidP="002119EF">
            <w:pPr>
              <w:jc w:val="both"/>
              <w:rPr>
                <w:rFonts w:eastAsia="Calibri"/>
                <w:lang w:eastAsia="en-US"/>
              </w:rPr>
            </w:pPr>
            <w:r w:rsidRPr="00FB538A">
              <w:rPr>
                <w:rFonts w:eastAsia="Calibri"/>
                <w:lang w:eastAsia="en-US"/>
              </w:rPr>
              <w:t>Не менее 3 в неделю</w:t>
            </w:r>
          </w:p>
        </w:tc>
      </w:tr>
      <w:tr w:rsidR="006C04B2" w:rsidRPr="00947551" w:rsidTr="006C04B2">
        <w:tc>
          <w:tcPr>
            <w:tcW w:w="1392" w:type="dxa"/>
            <w:tcBorders>
              <w:top w:val="nil"/>
              <w:left w:val="nil"/>
              <w:bottom w:val="nil"/>
              <w:right w:val="nil"/>
            </w:tcBorders>
          </w:tcPr>
          <w:p w:rsidR="006C04B2" w:rsidRPr="00FB538A" w:rsidRDefault="006C04B2" w:rsidP="002119EF">
            <w:pPr>
              <w:jc w:val="both"/>
              <w:rPr>
                <w:rFonts w:eastAsia="Calibri"/>
                <w:lang w:eastAsia="en-US"/>
              </w:rPr>
            </w:pPr>
          </w:p>
        </w:tc>
        <w:tc>
          <w:tcPr>
            <w:tcW w:w="984" w:type="dxa"/>
            <w:tcBorders>
              <w:top w:val="nil"/>
              <w:left w:val="nil"/>
              <w:bottom w:val="nil"/>
              <w:right w:val="nil"/>
            </w:tcBorders>
          </w:tcPr>
          <w:p w:rsidR="006C04B2" w:rsidRPr="00FB538A" w:rsidRDefault="006C04B2" w:rsidP="002119EF">
            <w:pPr>
              <w:jc w:val="both"/>
              <w:rPr>
                <w:rFonts w:eastAsia="Calibri"/>
                <w:lang w:eastAsia="en-US"/>
              </w:rPr>
            </w:pPr>
          </w:p>
        </w:tc>
        <w:tc>
          <w:tcPr>
            <w:tcW w:w="2127" w:type="dxa"/>
            <w:tcBorders>
              <w:top w:val="nil"/>
              <w:left w:val="nil"/>
              <w:bottom w:val="nil"/>
              <w:right w:val="nil"/>
            </w:tcBorders>
          </w:tcPr>
          <w:p w:rsidR="006C04B2" w:rsidRPr="00FB538A" w:rsidRDefault="006C04B2" w:rsidP="002119EF">
            <w:pPr>
              <w:jc w:val="both"/>
              <w:rPr>
                <w:rFonts w:eastAsia="Calibri"/>
                <w:lang w:eastAsia="en-US"/>
              </w:rPr>
            </w:pPr>
          </w:p>
        </w:tc>
        <w:tc>
          <w:tcPr>
            <w:tcW w:w="1681" w:type="dxa"/>
            <w:tcBorders>
              <w:top w:val="nil"/>
              <w:left w:val="nil"/>
              <w:bottom w:val="nil"/>
              <w:right w:val="nil"/>
            </w:tcBorders>
          </w:tcPr>
          <w:p w:rsidR="006C04B2" w:rsidRPr="00FB538A" w:rsidRDefault="006C04B2" w:rsidP="002119EF">
            <w:pPr>
              <w:jc w:val="both"/>
              <w:rPr>
                <w:rFonts w:eastAsia="Calibri"/>
                <w:lang w:eastAsia="en-US"/>
              </w:rPr>
            </w:pPr>
          </w:p>
        </w:tc>
        <w:tc>
          <w:tcPr>
            <w:tcW w:w="1289" w:type="dxa"/>
            <w:tcBorders>
              <w:top w:val="nil"/>
              <w:left w:val="nil"/>
              <w:bottom w:val="nil"/>
              <w:right w:val="nil"/>
            </w:tcBorders>
          </w:tcPr>
          <w:p w:rsidR="006C04B2" w:rsidRPr="006C04B2" w:rsidRDefault="006C04B2" w:rsidP="002119EF">
            <w:pPr>
              <w:jc w:val="both"/>
              <w:rPr>
                <w:rFonts w:eastAsia="Calibri"/>
                <w:lang w:eastAsia="en-US"/>
              </w:rPr>
            </w:pPr>
          </w:p>
        </w:tc>
        <w:tc>
          <w:tcPr>
            <w:tcW w:w="1456" w:type="dxa"/>
            <w:tcBorders>
              <w:top w:val="nil"/>
              <w:left w:val="nil"/>
              <w:bottom w:val="nil"/>
              <w:right w:val="nil"/>
            </w:tcBorders>
          </w:tcPr>
          <w:p w:rsidR="006C04B2" w:rsidRPr="00FB538A" w:rsidRDefault="006C04B2" w:rsidP="002119EF">
            <w:pPr>
              <w:jc w:val="both"/>
              <w:rPr>
                <w:rFonts w:eastAsia="Calibri"/>
                <w:lang w:eastAsia="en-US"/>
              </w:rPr>
            </w:pPr>
          </w:p>
        </w:tc>
        <w:tc>
          <w:tcPr>
            <w:tcW w:w="1491" w:type="dxa"/>
            <w:tcBorders>
              <w:top w:val="nil"/>
              <w:left w:val="nil"/>
              <w:bottom w:val="nil"/>
              <w:right w:val="nil"/>
            </w:tcBorders>
          </w:tcPr>
          <w:p w:rsidR="006C04B2" w:rsidRPr="00FB538A" w:rsidRDefault="006C04B2" w:rsidP="002119EF">
            <w:pPr>
              <w:jc w:val="both"/>
              <w:rPr>
                <w:rFonts w:eastAsia="Calibri"/>
                <w:lang w:eastAsia="en-US"/>
              </w:rPr>
            </w:pPr>
          </w:p>
        </w:tc>
      </w:tr>
      <w:tr w:rsidR="006C04B2" w:rsidRPr="00947551" w:rsidTr="006C04B2">
        <w:tc>
          <w:tcPr>
            <w:tcW w:w="10420" w:type="dxa"/>
            <w:gridSpan w:val="7"/>
            <w:tcBorders>
              <w:top w:val="nil"/>
              <w:left w:val="nil"/>
              <w:right w:val="nil"/>
            </w:tcBorders>
          </w:tcPr>
          <w:p w:rsidR="006C04B2" w:rsidRPr="00FB538A" w:rsidRDefault="006C04B2" w:rsidP="002119EF">
            <w:pPr>
              <w:jc w:val="both"/>
              <w:rPr>
                <w:rFonts w:eastAsia="Calibri"/>
                <w:lang w:eastAsia="en-US"/>
              </w:rPr>
            </w:pPr>
            <w:r>
              <w:rPr>
                <w:rFonts w:eastAsia="Calibri"/>
                <w:lang w:eastAsia="en-US"/>
              </w:rPr>
              <w:t>Инстаграм</w:t>
            </w:r>
          </w:p>
        </w:tc>
      </w:tr>
      <w:tr w:rsidR="006C04B2" w:rsidRPr="00947551" w:rsidTr="002119EF">
        <w:tc>
          <w:tcPr>
            <w:tcW w:w="1392" w:type="dxa"/>
          </w:tcPr>
          <w:p w:rsidR="006C04B2" w:rsidRPr="00FB538A" w:rsidRDefault="006C04B2" w:rsidP="0030689D">
            <w:pPr>
              <w:jc w:val="both"/>
              <w:rPr>
                <w:rFonts w:eastAsia="Calibri"/>
                <w:lang w:eastAsia="en-US"/>
              </w:rPr>
            </w:pPr>
            <w:r w:rsidRPr="00FB538A">
              <w:rPr>
                <w:rFonts w:eastAsia="Calibri"/>
                <w:lang w:eastAsia="en-US"/>
              </w:rPr>
              <w:t>ЦРБ им. М. Горького</w:t>
            </w:r>
          </w:p>
        </w:tc>
        <w:tc>
          <w:tcPr>
            <w:tcW w:w="984" w:type="dxa"/>
          </w:tcPr>
          <w:p w:rsidR="006C04B2" w:rsidRPr="00656890" w:rsidRDefault="006C04B2" w:rsidP="00656890">
            <w:pPr>
              <w:rPr>
                <w:rFonts w:eastAsia="Calibri"/>
              </w:rPr>
            </w:pPr>
            <w:r w:rsidRPr="00656890">
              <w:rPr>
                <w:rFonts w:eastAsia="Calibri"/>
              </w:rPr>
              <w:t>https://www.instagram.com/_bibliososva_/</w:t>
            </w:r>
          </w:p>
        </w:tc>
        <w:tc>
          <w:tcPr>
            <w:tcW w:w="2127" w:type="dxa"/>
          </w:tcPr>
          <w:p w:rsidR="006C04B2" w:rsidRPr="006C04B2" w:rsidRDefault="006C04B2" w:rsidP="006C04B2">
            <w:pPr>
              <w:rPr>
                <w:rFonts w:eastAsia="Calibri"/>
              </w:rPr>
            </w:pPr>
            <w:r w:rsidRPr="006C04B2">
              <w:t>Библиотека им.М.Горького</w:t>
            </w:r>
          </w:p>
        </w:tc>
        <w:tc>
          <w:tcPr>
            <w:tcW w:w="1681" w:type="dxa"/>
          </w:tcPr>
          <w:p w:rsidR="006C04B2" w:rsidRPr="00FB538A" w:rsidRDefault="006C04B2" w:rsidP="002119EF">
            <w:pPr>
              <w:jc w:val="both"/>
              <w:rPr>
                <w:rFonts w:eastAsia="Calibri"/>
                <w:lang w:eastAsia="en-US"/>
              </w:rPr>
            </w:pPr>
            <w:r>
              <w:rPr>
                <w:rFonts w:eastAsia="Calibri"/>
                <w:lang w:eastAsia="en-US"/>
              </w:rPr>
              <w:t>Заведующий</w:t>
            </w:r>
          </w:p>
        </w:tc>
        <w:tc>
          <w:tcPr>
            <w:tcW w:w="1289" w:type="dxa"/>
          </w:tcPr>
          <w:p w:rsidR="006C04B2" w:rsidRPr="006C04B2" w:rsidRDefault="00656890" w:rsidP="002119EF">
            <w:pPr>
              <w:jc w:val="both"/>
              <w:rPr>
                <w:rFonts w:eastAsia="Calibri"/>
                <w:lang w:eastAsia="en-US"/>
              </w:rPr>
            </w:pPr>
            <w:r>
              <w:rPr>
                <w:rFonts w:eastAsia="Calibri"/>
                <w:lang w:eastAsia="en-US"/>
              </w:rPr>
              <w:t>95</w:t>
            </w:r>
          </w:p>
        </w:tc>
        <w:tc>
          <w:tcPr>
            <w:tcW w:w="1456" w:type="dxa"/>
          </w:tcPr>
          <w:p w:rsidR="006C04B2" w:rsidRPr="00FB538A" w:rsidRDefault="006C04B2" w:rsidP="002119EF">
            <w:pPr>
              <w:jc w:val="both"/>
              <w:rPr>
                <w:rFonts w:eastAsia="Calibri"/>
                <w:lang w:eastAsia="en-US"/>
              </w:rPr>
            </w:pPr>
            <w:r>
              <w:rPr>
                <w:rFonts w:eastAsia="Calibri"/>
                <w:lang w:eastAsia="en-US"/>
              </w:rPr>
              <w:t>нет</w:t>
            </w:r>
          </w:p>
        </w:tc>
        <w:tc>
          <w:tcPr>
            <w:tcW w:w="1491" w:type="dxa"/>
          </w:tcPr>
          <w:p w:rsidR="006C04B2" w:rsidRPr="00FB538A" w:rsidRDefault="006C04B2" w:rsidP="006C04B2">
            <w:pPr>
              <w:jc w:val="both"/>
              <w:rPr>
                <w:rFonts w:eastAsia="Calibri"/>
                <w:lang w:eastAsia="en-US"/>
              </w:rPr>
            </w:pPr>
            <w:r>
              <w:rPr>
                <w:rFonts w:eastAsia="Calibri"/>
                <w:lang w:eastAsia="en-US"/>
              </w:rPr>
              <w:t>1 в день – лента, 2 в день - сторис</w:t>
            </w:r>
          </w:p>
        </w:tc>
      </w:tr>
      <w:tr w:rsidR="006C04B2" w:rsidRPr="00947551" w:rsidTr="002119EF">
        <w:tc>
          <w:tcPr>
            <w:tcW w:w="1392" w:type="dxa"/>
          </w:tcPr>
          <w:p w:rsidR="006C04B2" w:rsidRPr="00FB538A" w:rsidRDefault="006C04B2" w:rsidP="002119EF">
            <w:pPr>
              <w:jc w:val="both"/>
              <w:rPr>
                <w:rFonts w:eastAsia="Calibri"/>
                <w:lang w:eastAsia="en-US"/>
              </w:rPr>
            </w:pPr>
          </w:p>
        </w:tc>
        <w:tc>
          <w:tcPr>
            <w:tcW w:w="984" w:type="dxa"/>
          </w:tcPr>
          <w:p w:rsidR="006C04B2" w:rsidRPr="00FB538A" w:rsidRDefault="006C04B2" w:rsidP="002119EF">
            <w:pPr>
              <w:jc w:val="both"/>
              <w:rPr>
                <w:rFonts w:eastAsia="Calibri"/>
                <w:lang w:eastAsia="en-US"/>
              </w:rPr>
            </w:pPr>
          </w:p>
        </w:tc>
        <w:tc>
          <w:tcPr>
            <w:tcW w:w="2127" w:type="dxa"/>
          </w:tcPr>
          <w:p w:rsidR="006C04B2" w:rsidRPr="00FB538A" w:rsidRDefault="006C04B2" w:rsidP="002119EF">
            <w:pPr>
              <w:jc w:val="both"/>
              <w:rPr>
                <w:rFonts w:eastAsia="Calibri"/>
                <w:lang w:eastAsia="en-US"/>
              </w:rPr>
            </w:pPr>
          </w:p>
        </w:tc>
        <w:tc>
          <w:tcPr>
            <w:tcW w:w="1681" w:type="dxa"/>
          </w:tcPr>
          <w:p w:rsidR="006C04B2" w:rsidRPr="00FB538A" w:rsidRDefault="006C04B2" w:rsidP="002119EF">
            <w:pPr>
              <w:jc w:val="both"/>
              <w:rPr>
                <w:rFonts w:eastAsia="Calibri"/>
                <w:lang w:eastAsia="en-US"/>
              </w:rPr>
            </w:pPr>
          </w:p>
        </w:tc>
        <w:tc>
          <w:tcPr>
            <w:tcW w:w="1289" w:type="dxa"/>
          </w:tcPr>
          <w:p w:rsidR="006C04B2" w:rsidRPr="006C04B2" w:rsidRDefault="006C04B2" w:rsidP="002119EF">
            <w:pPr>
              <w:jc w:val="both"/>
              <w:rPr>
                <w:rFonts w:eastAsia="Calibri"/>
                <w:lang w:eastAsia="en-US"/>
              </w:rPr>
            </w:pPr>
          </w:p>
        </w:tc>
        <w:tc>
          <w:tcPr>
            <w:tcW w:w="1456" w:type="dxa"/>
          </w:tcPr>
          <w:p w:rsidR="006C04B2" w:rsidRPr="00FB538A" w:rsidRDefault="006C04B2" w:rsidP="002119EF">
            <w:pPr>
              <w:jc w:val="both"/>
              <w:rPr>
                <w:rFonts w:eastAsia="Calibri"/>
                <w:lang w:eastAsia="en-US"/>
              </w:rPr>
            </w:pPr>
          </w:p>
        </w:tc>
        <w:tc>
          <w:tcPr>
            <w:tcW w:w="1491" w:type="dxa"/>
          </w:tcPr>
          <w:p w:rsidR="006C04B2" w:rsidRPr="00FB538A" w:rsidRDefault="006C04B2" w:rsidP="002119EF">
            <w:pPr>
              <w:jc w:val="both"/>
              <w:rPr>
                <w:rFonts w:eastAsia="Calibri"/>
                <w:lang w:eastAsia="en-US"/>
              </w:rPr>
            </w:pPr>
          </w:p>
        </w:tc>
      </w:tr>
    </w:tbl>
    <w:p w:rsidR="00662D95" w:rsidRDefault="00662D95" w:rsidP="00417338">
      <w:pPr>
        <w:jc w:val="both"/>
        <w:rPr>
          <w:rFonts w:eastAsia="Calibri"/>
          <w:highlight w:val="yellow"/>
          <w:lang w:eastAsia="en-US"/>
        </w:rPr>
      </w:pPr>
    </w:p>
    <w:p w:rsidR="00420013" w:rsidRDefault="00420013" w:rsidP="00420013">
      <w:pPr>
        <w:ind w:firstLine="709"/>
        <w:jc w:val="both"/>
      </w:pPr>
      <w:r>
        <w:t>В соцсетях библиотеки размещают афиши предстоящих мероприятий, информац</w:t>
      </w:r>
      <w:r w:rsidR="00202158">
        <w:t>ию о прошедших, проводят онлайн викторины, конкурсы</w:t>
      </w:r>
      <w:r w:rsidR="00864909">
        <w:t>, рассказывают об услугах библиотек</w:t>
      </w:r>
      <w:r w:rsidR="00202158">
        <w:t xml:space="preserve"> и др.</w:t>
      </w:r>
    </w:p>
    <w:p w:rsidR="00420013" w:rsidRPr="00947551" w:rsidRDefault="00420013" w:rsidP="00420013">
      <w:pPr>
        <w:ind w:firstLine="709"/>
        <w:jc w:val="both"/>
        <w:rPr>
          <w:rFonts w:eastAsia="Calibri"/>
          <w:highlight w:val="yellow"/>
          <w:lang w:eastAsia="en-US"/>
        </w:rPr>
      </w:pPr>
    </w:p>
    <w:p w:rsidR="00E745D3" w:rsidRPr="004C7BA1" w:rsidRDefault="00E745D3" w:rsidP="002119EF">
      <w:pPr>
        <w:numPr>
          <w:ilvl w:val="2"/>
          <w:numId w:val="12"/>
        </w:numPr>
        <w:ind w:left="567" w:hanging="567"/>
        <w:jc w:val="both"/>
        <w:rPr>
          <w:rFonts w:eastAsia="Calibri"/>
          <w:lang w:eastAsia="en-US"/>
        </w:rPr>
      </w:pPr>
      <w:r w:rsidRPr="004C7BA1">
        <w:rPr>
          <w:rFonts w:eastAsia="Calibri"/>
          <w:lang w:eastAsia="en-US"/>
        </w:rPr>
        <w:t>Виртуальные услуги и сервисы (напр.</w:t>
      </w:r>
      <w:r w:rsidR="006E06AF" w:rsidRPr="004C7BA1">
        <w:rPr>
          <w:rFonts w:eastAsia="Calibri"/>
          <w:lang w:eastAsia="en-US"/>
        </w:rPr>
        <w:t>,</w:t>
      </w:r>
      <w:r w:rsidRPr="004C7BA1">
        <w:rPr>
          <w:rFonts w:eastAsia="Calibri"/>
          <w:lang w:eastAsia="en-US"/>
        </w:rPr>
        <w:t xml:space="preserve"> продление книг; виртуальная справка</w:t>
      </w:r>
      <w:r w:rsidR="006E06AF" w:rsidRPr="004C7BA1">
        <w:rPr>
          <w:rFonts w:eastAsia="Calibri"/>
          <w:lang w:eastAsia="en-US"/>
        </w:rPr>
        <w:t>, др.</w:t>
      </w:r>
      <w:r w:rsidRPr="004C7BA1">
        <w:rPr>
          <w:rFonts w:eastAsia="Calibri"/>
          <w:lang w:eastAsia="en-US"/>
        </w:rPr>
        <w:t>). Перечислить все, указать наиболее востребованную услугу в отчетном году.</w:t>
      </w:r>
    </w:p>
    <w:p w:rsidR="00FC5749" w:rsidRPr="004C7BA1" w:rsidRDefault="00C65C7E" w:rsidP="006807EB">
      <w:pPr>
        <w:ind w:firstLine="709"/>
        <w:jc w:val="both"/>
        <w:rPr>
          <w:rFonts w:eastAsia="Calibri"/>
          <w:lang w:eastAsia="en-US"/>
        </w:rPr>
      </w:pPr>
      <w:r w:rsidRPr="004C7BA1">
        <w:rPr>
          <w:rFonts w:eastAsia="Calibri"/>
          <w:lang w:eastAsia="en-US"/>
        </w:rPr>
        <w:t>Пользователи библиотек обращаются через Интернет за справками и продлением книг.</w:t>
      </w:r>
    </w:p>
    <w:p w:rsidR="001069F5" w:rsidRPr="006C04B2" w:rsidRDefault="003F2CAE" w:rsidP="002119EF">
      <w:pPr>
        <w:numPr>
          <w:ilvl w:val="1"/>
          <w:numId w:val="12"/>
        </w:numPr>
        <w:ind w:left="0" w:firstLine="0"/>
        <w:jc w:val="both"/>
        <w:rPr>
          <w:rFonts w:eastAsia="Calibri"/>
          <w:lang w:eastAsia="en-US"/>
        </w:rPr>
      </w:pPr>
      <w:r w:rsidRPr="006C04B2">
        <w:rPr>
          <w:rFonts w:eastAsia="Calibri"/>
          <w:lang w:eastAsia="en-US"/>
        </w:rPr>
        <w:t xml:space="preserve">Краткий вывод по подразделу. </w:t>
      </w:r>
      <w:r w:rsidR="001069F5" w:rsidRPr="006C04B2">
        <w:rPr>
          <w:bCs/>
          <w:iCs/>
          <w:sz w:val="23"/>
          <w:szCs w:val="23"/>
        </w:rPr>
        <w:t>Положительные изменения и ключевые проблемы формирования и использования электронных ресурсов в библиотечной сфере ЦБС.</w:t>
      </w:r>
    </w:p>
    <w:p w:rsidR="00632E9C" w:rsidRPr="00947551" w:rsidRDefault="00D40A3F" w:rsidP="00E665E0">
      <w:pPr>
        <w:ind w:firstLine="709"/>
        <w:jc w:val="both"/>
        <w:rPr>
          <w:highlight w:val="yellow"/>
        </w:rPr>
      </w:pPr>
      <w:r>
        <w:t xml:space="preserve">Автоматизация библиотечных процессов и внедрение новых информационных технологий является одним из приоритетных направлений деятельности библиотек Сосьвинского городского округа. Представительство библиотеки в социальных сетях позволяет быть более доступной для пользователей. Социальные сети позволяют библиотекарям общаться с пользователями в онлайн-режиме, слышать их пожелания, выяснить их с помощью опросов и обсуждений; оперативно информировать о мероприятиях, планируемых в библиотеке и рассказывать о прошедших. В отчетном году Центральная районная библиотека им. М. Горького создала аккаунт в «Инстаграм». </w:t>
      </w:r>
    </w:p>
    <w:p w:rsidR="00780B34" w:rsidRPr="00947551" w:rsidRDefault="00780B34" w:rsidP="00780B34">
      <w:pPr>
        <w:jc w:val="both"/>
        <w:rPr>
          <w:rFonts w:eastAsia="Calibri"/>
          <w:highlight w:val="yellow"/>
          <w:lang w:eastAsia="en-US"/>
        </w:rPr>
      </w:pPr>
    </w:p>
    <w:p w:rsidR="00BA5A00" w:rsidRPr="00FA5668" w:rsidRDefault="009F6A34" w:rsidP="002119EF">
      <w:pPr>
        <w:numPr>
          <w:ilvl w:val="0"/>
          <w:numId w:val="12"/>
        </w:numPr>
      </w:pPr>
      <w:bookmarkStart w:id="6" w:name="_Ref62498839"/>
      <w:r w:rsidRPr="00FA5668">
        <w:rPr>
          <w:b/>
        </w:rPr>
        <w:t>ОРГАНИЗАЦИЯ И СОДЕРЖАНИЕ БИБЛИОТЕЧНОГО ОБСЛУЖИВАНИЯ ПОЛЬЗОВАТЕЛЕЙ</w:t>
      </w:r>
      <w:bookmarkEnd w:id="6"/>
    </w:p>
    <w:p w:rsidR="00D80AAA" w:rsidRPr="00FA5668" w:rsidRDefault="001A02B8" w:rsidP="002119EF">
      <w:pPr>
        <w:numPr>
          <w:ilvl w:val="1"/>
          <w:numId w:val="12"/>
        </w:numPr>
        <w:ind w:left="0" w:firstLine="0"/>
        <w:jc w:val="both"/>
      </w:pPr>
      <w:r w:rsidRPr="00FA5668">
        <w:t>Общая характеристика основных направлений</w:t>
      </w:r>
      <w:r w:rsidR="003836BC" w:rsidRPr="00FA5668">
        <w:t xml:space="preserve"> библиотечного</w:t>
      </w:r>
      <w:r w:rsidR="00FD38E0" w:rsidRPr="00FA5668">
        <w:t xml:space="preserve"> обслуживания населения</w:t>
      </w:r>
      <w:r w:rsidRPr="00FA5668">
        <w:t xml:space="preserve">, </w:t>
      </w:r>
      <w:r w:rsidR="00B102EE" w:rsidRPr="00FA5668">
        <w:t xml:space="preserve">с учетом </w:t>
      </w:r>
      <w:r w:rsidRPr="00FA5668">
        <w:t>расстановк</w:t>
      </w:r>
      <w:r w:rsidR="00B102EE" w:rsidRPr="00FA5668">
        <w:t>и</w:t>
      </w:r>
      <w:r w:rsidRPr="00FA5668">
        <w:t xml:space="preserve"> приоритетов в анализируемом году. </w:t>
      </w:r>
      <w:r w:rsidR="0025455F" w:rsidRPr="00FA5668">
        <w:t>А</w:t>
      </w:r>
      <w:r w:rsidR="00FD38E0" w:rsidRPr="00FA5668">
        <w:t xml:space="preserve">кцент на проектах, программах, актуальных услугах и инновационных формах обслуживания. </w:t>
      </w:r>
    </w:p>
    <w:p w:rsidR="003322B6" w:rsidRPr="00AF2CF5" w:rsidRDefault="003322B6" w:rsidP="00AF2CF5">
      <w:pPr>
        <w:ind w:firstLine="709"/>
        <w:jc w:val="both"/>
      </w:pPr>
      <w:r w:rsidRPr="00AF2CF5">
        <w:lastRenderedPageBreak/>
        <w:t>В 202</w:t>
      </w:r>
      <w:r w:rsidR="00B82531" w:rsidRPr="00AF2CF5">
        <w:t>1</w:t>
      </w:r>
      <w:r w:rsidRPr="00AF2CF5">
        <w:t xml:space="preserve"> году библиотеки Сосьвинского городского округа работали по всем направлениям деятельности, но основными были продвижение книги и чтения, патриотическое, нравственно-эстетическое, краеведческое просвещение. Приоритет</w:t>
      </w:r>
      <w:r w:rsidR="00B82531" w:rsidRPr="00AF2CF5">
        <w:t xml:space="preserve">ными </w:t>
      </w:r>
      <w:r w:rsidRPr="00AF2CF5">
        <w:t xml:space="preserve">были направления, </w:t>
      </w:r>
      <w:r w:rsidR="00B82531" w:rsidRPr="00AF2CF5">
        <w:t>определенные Указа</w:t>
      </w:r>
      <w:r w:rsidRPr="00AF2CF5">
        <w:t>м</w:t>
      </w:r>
      <w:r w:rsidR="00B82531" w:rsidRPr="00AF2CF5">
        <w:t>и Президента РФ об</w:t>
      </w:r>
      <w:r w:rsidRPr="00AF2CF5">
        <w:t xml:space="preserve"> объявлен</w:t>
      </w:r>
      <w:r w:rsidR="00B82531" w:rsidRPr="00AF2CF5">
        <w:t>ии 2021 года Годом науки и технологий</w:t>
      </w:r>
      <w:r w:rsidRPr="00AF2CF5">
        <w:t>,</w:t>
      </w:r>
      <w:r w:rsidR="00B82531" w:rsidRPr="00AF2CF5">
        <w:t xml:space="preserve"> </w:t>
      </w:r>
      <w:r w:rsidR="0067727D" w:rsidRPr="00AF2CF5">
        <w:t xml:space="preserve">Годом главных космических достижений страны, </w:t>
      </w:r>
      <w:r w:rsidR="00B82531" w:rsidRPr="00AF2CF5">
        <w:t xml:space="preserve">Годом </w:t>
      </w:r>
      <w:r w:rsidR="0067727D" w:rsidRPr="00AF2CF5">
        <w:t>празднования 800-летия со дня рождения князя А. Невского</w:t>
      </w:r>
      <w:r w:rsidR="00AF2CF5" w:rsidRPr="00AF2CF5">
        <w:t>. Объявление</w:t>
      </w:r>
      <w:r w:rsidR="0067727D" w:rsidRPr="00AF2CF5">
        <w:t xml:space="preserve"> </w:t>
      </w:r>
      <w:r w:rsidRPr="00AF2CF5">
        <w:t xml:space="preserve">Указом Губернатора Свердловской области </w:t>
      </w:r>
      <w:r w:rsidR="00AF2CF5" w:rsidRPr="00AF2CF5">
        <w:t xml:space="preserve">2021 года </w:t>
      </w:r>
      <w:r w:rsidRPr="00AF2CF5">
        <w:t xml:space="preserve">– </w:t>
      </w:r>
      <w:r w:rsidR="00AF2CF5" w:rsidRPr="00AF2CF5">
        <w:t xml:space="preserve">Годом медицинского работника. </w:t>
      </w:r>
      <w:r w:rsidRPr="00AF2CF5">
        <w:t xml:space="preserve">Также важным для библиотек стал Указ Президента РФ о праздновании </w:t>
      </w:r>
      <w:r w:rsidR="00AF2CF5" w:rsidRPr="00AF2CF5">
        <w:t>200-летия со дня рождения Ф.М.Достоевского</w:t>
      </w:r>
      <w:r w:rsidRPr="00AF2CF5">
        <w:t>.</w:t>
      </w:r>
    </w:p>
    <w:p w:rsidR="004105B4" w:rsidRPr="00F378A0" w:rsidRDefault="004105B4" w:rsidP="004105B4">
      <w:pPr>
        <w:ind w:firstLine="709"/>
        <w:jc w:val="both"/>
      </w:pPr>
      <w:r w:rsidRPr="00307A07">
        <w:t xml:space="preserve">Необходимо отметить, что </w:t>
      </w:r>
      <w:r w:rsidR="00307A07" w:rsidRPr="00307A07">
        <w:t xml:space="preserve">в отчетном году </w:t>
      </w:r>
      <w:r w:rsidRPr="00307A07">
        <w:t xml:space="preserve">на организацию и содержание библиотечного обслуживания пользователей повлияли события, произошедшие в стране и мире в 2020 году. </w:t>
      </w:r>
      <w:r w:rsidR="00307A07" w:rsidRPr="00307A07">
        <w:t xml:space="preserve">Сократилось обслуживание взрослого населения старше 60 лет, так как многие продолжали находится на самоизоляции. </w:t>
      </w:r>
      <w:r w:rsidR="00F378A0">
        <w:t xml:space="preserve">Школы неоднократно переводили учеников на дистанционное обучение. Также правила школ не соответствовали повышению посещения детьми культурных учреждений. </w:t>
      </w:r>
      <w:r w:rsidR="00307A07" w:rsidRPr="00307A07">
        <w:t xml:space="preserve"> </w:t>
      </w:r>
      <w:r w:rsidRPr="00F378A0">
        <w:t xml:space="preserve">Но, тем не менее, работа библиотек не приостановилась, а перешла в формат онлайн и в формат внестационарной работы. </w:t>
      </w:r>
    </w:p>
    <w:p w:rsidR="003322B6" w:rsidRPr="00AF018B" w:rsidRDefault="003322B6" w:rsidP="003322B6">
      <w:pPr>
        <w:shd w:val="clear" w:color="auto" w:fill="FFFFFF"/>
        <w:ind w:firstLine="709"/>
        <w:jc w:val="both"/>
        <w:rPr>
          <w:shd w:val="clear" w:color="auto" w:fill="FFFFFF"/>
        </w:rPr>
      </w:pPr>
      <w:r w:rsidRPr="00AF018B">
        <w:rPr>
          <w:bCs/>
          <w:shd w:val="clear" w:color="auto" w:fill="FFFFFF"/>
        </w:rPr>
        <w:t>В своей повседневной деятельности библиотеки округа так или иначе взаимодействуют со всеми организациями и учреждениями, находящимися в зоне обслуживания библиотек</w:t>
      </w:r>
      <w:r w:rsidRPr="00AF018B">
        <w:t xml:space="preserve">. Это детские сады, средние и общеобразовательные школы, дома творчества и дома культуры, некоммерческие организации и др. </w:t>
      </w:r>
    </w:p>
    <w:p w:rsidR="003322B6" w:rsidRPr="00947551" w:rsidRDefault="003322B6" w:rsidP="003322B6">
      <w:pPr>
        <w:ind w:firstLine="709"/>
        <w:jc w:val="both"/>
        <w:rPr>
          <w:highlight w:val="yellow"/>
        </w:rPr>
      </w:pPr>
      <w:r w:rsidRPr="00AF018B">
        <w:t>С целью привлечения пользователей в библиотеки, организации их интеллектуального досуга в отчетном периоде проведено</w:t>
      </w:r>
      <w:r w:rsidRPr="00947551">
        <w:rPr>
          <w:rStyle w:val="apple-converted-space"/>
          <w:rFonts w:eastAsia="Calibri"/>
        </w:rPr>
        <w:t xml:space="preserve"> </w:t>
      </w:r>
      <w:r w:rsidR="00AF018B" w:rsidRPr="00AF018B">
        <w:t>1234</w:t>
      </w:r>
      <w:r w:rsidRPr="00AF018B">
        <w:t xml:space="preserve"> культурно-просветительск</w:t>
      </w:r>
      <w:r w:rsidR="00AF018B" w:rsidRPr="00AF018B">
        <w:t>их мероприятия в т.ч. онлайн - 15</w:t>
      </w:r>
      <w:r w:rsidRPr="00AF018B">
        <w:t>,</w:t>
      </w:r>
      <w:r w:rsidR="00AF018B" w:rsidRPr="00AF018B">
        <w:t xml:space="preserve"> в которых приняли участие 21268</w:t>
      </w:r>
      <w:r w:rsidRPr="00AF018B">
        <w:t xml:space="preserve"> человек в</w:t>
      </w:r>
      <w:r w:rsidR="00AF018B" w:rsidRPr="00AF018B">
        <w:t xml:space="preserve"> т.ч. удаленных пользователей 571.</w:t>
      </w:r>
    </w:p>
    <w:p w:rsidR="00C01A8E" w:rsidRPr="00947551" w:rsidRDefault="00C01A8E" w:rsidP="00C01A8E">
      <w:pPr>
        <w:jc w:val="both"/>
        <w:rPr>
          <w:highlight w:val="yellow"/>
        </w:rPr>
      </w:pPr>
    </w:p>
    <w:p w:rsidR="00B6502D" w:rsidRPr="00FA5668" w:rsidRDefault="001A02B8" w:rsidP="002119EF">
      <w:pPr>
        <w:numPr>
          <w:ilvl w:val="1"/>
          <w:numId w:val="12"/>
        </w:numPr>
        <w:ind w:left="0" w:firstLine="0"/>
        <w:jc w:val="both"/>
      </w:pPr>
      <w:r w:rsidRPr="00FA5668">
        <w:t>П</w:t>
      </w:r>
      <w:r w:rsidR="00B6502D" w:rsidRPr="00FA5668">
        <w:t>рограммно-п</w:t>
      </w:r>
      <w:r w:rsidR="008B2B25" w:rsidRPr="00FA5668">
        <w:t xml:space="preserve">роектная </w:t>
      </w:r>
      <w:r w:rsidR="00B6502D" w:rsidRPr="00FA5668">
        <w:t>деятельность библиотек</w:t>
      </w:r>
      <w:r w:rsidR="00C03E06" w:rsidRPr="00FA5668">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21"/>
        <w:gridCol w:w="1714"/>
        <w:gridCol w:w="1701"/>
        <w:gridCol w:w="1984"/>
        <w:gridCol w:w="4820"/>
      </w:tblGrid>
      <w:tr w:rsidR="00347A49" w:rsidRPr="00947551"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Pr="00FA5668" w:rsidRDefault="00347A49">
            <w:pPr>
              <w:jc w:val="center"/>
              <w:rPr>
                <w:lang w:eastAsia="en-US"/>
              </w:rPr>
            </w:pPr>
            <w:r w:rsidRPr="00FA5668">
              <w:t>№</w:t>
            </w:r>
          </w:p>
          <w:p w:rsidR="00347A49" w:rsidRPr="00FA5668" w:rsidRDefault="00347A49">
            <w:pPr>
              <w:jc w:val="center"/>
              <w:rPr>
                <w:lang w:eastAsia="en-US"/>
              </w:rPr>
            </w:pPr>
            <w:r w:rsidRPr="00FA5668">
              <w:t>п/п</w:t>
            </w: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Pr="00FA5668" w:rsidRDefault="00347A49">
            <w:pPr>
              <w:jc w:val="center"/>
              <w:rPr>
                <w:lang w:eastAsia="en-US"/>
              </w:rPr>
            </w:pPr>
            <w:r w:rsidRPr="00FA5668">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Pr="00FA5668" w:rsidRDefault="00347A49">
            <w:pPr>
              <w:jc w:val="center"/>
              <w:rPr>
                <w:lang w:eastAsia="en-US"/>
              </w:rPr>
            </w:pPr>
            <w:r w:rsidRPr="00FA5668">
              <w:t xml:space="preserve">Дата и место </w:t>
            </w:r>
          </w:p>
          <w:p w:rsidR="00347A49" w:rsidRPr="00FA5668" w:rsidRDefault="00347A49">
            <w:pPr>
              <w:jc w:val="center"/>
              <w:rPr>
                <w:lang w:eastAsia="en-US"/>
              </w:rPr>
            </w:pPr>
            <w:r w:rsidRPr="00FA5668">
              <w:t>проведения</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Pr="00FA5668" w:rsidRDefault="00347A49">
            <w:pPr>
              <w:jc w:val="center"/>
              <w:rPr>
                <w:lang w:eastAsia="en-US"/>
              </w:rPr>
            </w:pPr>
            <w:r w:rsidRPr="00FA5668">
              <w:t>Количество</w:t>
            </w:r>
            <w:r w:rsidRPr="00FA5668">
              <w:rPr>
                <w:lang w:eastAsia="en-US"/>
              </w:rPr>
              <w:t xml:space="preserve"> </w:t>
            </w:r>
            <w:r w:rsidRPr="00FA5668">
              <w:t>и категория участников</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47A49" w:rsidRPr="00FA5668" w:rsidRDefault="00347A49">
            <w:pPr>
              <w:jc w:val="center"/>
              <w:rPr>
                <w:lang w:eastAsia="en-US"/>
              </w:rPr>
            </w:pPr>
            <w:r w:rsidRPr="00FA5668">
              <w:t>Информация о мероприятии</w:t>
            </w:r>
          </w:p>
          <w:p w:rsidR="00347A49" w:rsidRPr="00FA5668" w:rsidRDefault="00347A49">
            <w:pPr>
              <w:jc w:val="center"/>
              <w:rPr>
                <w:lang w:eastAsia="en-US"/>
              </w:rPr>
            </w:pPr>
            <w:r w:rsidRPr="00FA5668">
              <w:t>(содержание,  итоги и т.д.)</w:t>
            </w:r>
          </w:p>
        </w:tc>
      </w:tr>
      <w:tr w:rsidR="00347A49" w:rsidRPr="00947551" w:rsidTr="00347A49">
        <w:trPr>
          <w:trHeight w:val="3807"/>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Pr="00947551" w:rsidRDefault="00347A49">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Pr="00C61801" w:rsidRDefault="00347A49">
            <w:pPr>
              <w:shd w:val="clear" w:color="auto" w:fill="FFFFFF"/>
              <w:suppressAutoHyphens/>
              <w:rPr>
                <w:bCs/>
                <w:lang w:eastAsia="ar-SA"/>
              </w:rPr>
            </w:pPr>
            <w:r w:rsidRPr="00C61801">
              <w:rPr>
                <w:bCs/>
              </w:rPr>
              <w:t>Программа «Время читать»</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347A49" w:rsidRPr="00C61801" w:rsidRDefault="00347A49">
            <w:pPr>
              <w:suppressAutoHyphens/>
              <w:snapToGrid w:val="0"/>
              <w:rPr>
                <w:lang w:eastAsia="ar-SA"/>
              </w:rPr>
            </w:pPr>
            <w:r w:rsidRPr="00C61801">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47A49" w:rsidRPr="00C61801" w:rsidRDefault="00347A49">
            <w:pPr>
              <w:shd w:val="clear" w:color="auto" w:fill="FFFFFF"/>
              <w:suppressAutoHyphens/>
            </w:pPr>
            <w:r w:rsidRPr="00C61801">
              <w:t>Дети, молодежь, взрослые</w:t>
            </w:r>
          </w:p>
          <w:p w:rsidR="00347A49" w:rsidRPr="00947551" w:rsidRDefault="00347A49">
            <w:pPr>
              <w:shd w:val="clear" w:color="auto" w:fill="FFFFFF"/>
              <w:suppressAutoHyphens/>
              <w:rPr>
                <w:highlight w:val="yellow"/>
              </w:rPr>
            </w:pPr>
          </w:p>
          <w:p w:rsidR="00347A49" w:rsidRPr="00947551" w:rsidRDefault="007A5A8C" w:rsidP="007A5A8C">
            <w:pPr>
              <w:shd w:val="clear" w:color="auto" w:fill="FFFFFF"/>
              <w:rPr>
                <w:highlight w:val="yellow"/>
                <w:lang w:eastAsia="ar-SA"/>
              </w:rPr>
            </w:pPr>
            <w:r w:rsidRPr="007A5A8C">
              <w:t>Проведено 12</w:t>
            </w:r>
            <w:r w:rsidR="00347A49" w:rsidRPr="007A5A8C">
              <w:t xml:space="preserve"> мероприятий (офлайн, онлайн), колич</w:t>
            </w:r>
            <w:r w:rsidRPr="007A5A8C">
              <w:t>ество присутствующих в офлайн 149</w:t>
            </w:r>
            <w:r w:rsidR="00347A49" w:rsidRPr="007A5A8C">
              <w:t xml:space="preserve"> человек, количество просмотров </w:t>
            </w:r>
            <w:r w:rsidRPr="007A5A8C">
              <w:t>851</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47A49" w:rsidRPr="00C61801" w:rsidRDefault="00347A49" w:rsidP="00347A49">
            <w:pPr>
              <w:shd w:val="clear" w:color="auto" w:fill="FFFFFF"/>
              <w:contextualSpacing/>
              <w:jc w:val="both"/>
              <w:rPr>
                <w:color w:val="000000"/>
              </w:rPr>
            </w:pPr>
            <w:r w:rsidRPr="00C61801">
              <w:rPr>
                <w:u w:val="single"/>
              </w:rPr>
              <w:t>Цель:</w:t>
            </w:r>
            <w:r w:rsidRPr="00C61801">
              <w:t xml:space="preserve"> </w:t>
            </w:r>
            <w:r w:rsidRPr="00C61801">
              <w:rPr>
                <w:color w:val="000000"/>
              </w:rPr>
              <w:t>привить ребятам культуру чтения с помощью ознакомления с лучшими произведениями современной российской и зарубежной литературы, развить читательский интерес к творчеству и писателей, приобщить читателей к ценностям классической и современной культуры.</w:t>
            </w:r>
          </w:p>
          <w:p w:rsidR="00347A49" w:rsidRPr="00C61801" w:rsidRDefault="00347A49" w:rsidP="00347A49">
            <w:pPr>
              <w:shd w:val="clear" w:color="auto" w:fill="FFFFFF"/>
              <w:contextualSpacing/>
              <w:rPr>
                <w:u w:val="single"/>
              </w:rPr>
            </w:pPr>
            <w:r w:rsidRPr="00C61801">
              <w:rPr>
                <w:u w:val="single"/>
              </w:rPr>
              <w:t xml:space="preserve">Задачи: </w:t>
            </w:r>
          </w:p>
          <w:p w:rsidR="00347A49" w:rsidRPr="00C61801" w:rsidRDefault="00347A49" w:rsidP="00347A49">
            <w:pPr>
              <w:shd w:val="clear" w:color="auto" w:fill="FFFFFF"/>
              <w:contextualSpacing/>
              <w:rPr>
                <w:color w:val="000000"/>
              </w:rPr>
            </w:pPr>
            <w:r w:rsidRPr="00C61801">
              <w:t xml:space="preserve">- </w:t>
            </w:r>
            <w:r w:rsidRPr="00C61801">
              <w:rPr>
                <w:color w:val="000000"/>
              </w:rPr>
              <w:t>объединить людей, заинтересованных в работе программы;</w:t>
            </w:r>
          </w:p>
          <w:p w:rsidR="00347A49" w:rsidRPr="00C61801" w:rsidRDefault="006F70B2" w:rsidP="006F70B2">
            <w:pPr>
              <w:shd w:val="clear" w:color="auto" w:fill="FFFFFF"/>
              <w:contextualSpacing/>
              <w:jc w:val="both"/>
              <w:rPr>
                <w:color w:val="000000"/>
              </w:rPr>
            </w:pPr>
            <w:r w:rsidRPr="00C61801">
              <w:rPr>
                <w:color w:val="000000"/>
              </w:rPr>
              <w:t>- </w:t>
            </w:r>
            <w:r w:rsidR="00347A49" w:rsidRPr="00C61801">
              <w:rPr>
                <w:color w:val="000000"/>
              </w:rPr>
              <w:t>способствовать нравственно-эстетическому и интеллектуальному развитию детей</w:t>
            </w:r>
          </w:p>
        </w:tc>
      </w:tr>
      <w:tr w:rsidR="00197A1D" w:rsidRPr="00947551" w:rsidTr="00C2204E">
        <w:trPr>
          <w:trHeight w:val="2698"/>
        </w:trPr>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C61801" w:rsidRDefault="00197A1D">
            <w:pPr>
              <w:shd w:val="clear" w:color="auto" w:fill="FFFFFF"/>
              <w:suppressAutoHyphens/>
              <w:rPr>
                <w:bCs/>
              </w:rPr>
            </w:pPr>
            <w:r>
              <w:rPr>
                <w:bCs/>
              </w:rPr>
              <w:t>Проект «Через кукольный театр – к книге»</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A1D" w:rsidRPr="00C61801" w:rsidRDefault="00197A1D" w:rsidP="00CC1774">
            <w:pPr>
              <w:suppressAutoHyphens/>
              <w:snapToGrid w:val="0"/>
              <w:rPr>
                <w:lang w:eastAsia="ar-SA"/>
              </w:rPr>
            </w:pPr>
            <w:r w:rsidRPr="00C61801">
              <w:t>Детская библиотека им. А.С. Пушкина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EB7008" w:rsidRDefault="00197A1D">
            <w:pPr>
              <w:shd w:val="clear" w:color="auto" w:fill="FFFFFF"/>
              <w:suppressAutoHyphens/>
            </w:pPr>
            <w:r w:rsidRPr="00A942F4">
              <w:t>Дети до</w:t>
            </w:r>
            <w:r w:rsidR="00EB7008">
              <w:t xml:space="preserve"> </w:t>
            </w:r>
            <w:r w:rsidR="00EB7008" w:rsidRPr="00A942F4">
              <w:t>14 лет</w:t>
            </w:r>
            <w:r w:rsidR="00EB7008">
              <w:t>, взрослые</w:t>
            </w:r>
          </w:p>
          <w:p w:rsidR="00197A1D" w:rsidRDefault="00197A1D">
            <w:pPr>
              <w:shd w:val="clear" w:color="auto" w:fill="FFFFFF"/>
              <w:suppressAutoHyphens/>
            </w:pPr>
            <w:r w:rsidRPr="00A942F4">
              <w:t xml:space="preserve"> </w:t>
            </w:r>
          </w:p>
          <w:p w:rsidR="00197A1D" w:rsidRPr="008273C1" w:rsidRDefault="008273C1" w:rsidP="00197A1D">
            <w:pPr>
              <w:shd w:val="clear" w:color="auto" w:fill="FFFFFF"/>
              <w:rPr>
                <w:lang w:eastAsia="ar-SA"/>
              </w:rPr>
            </w:pPr>
            <w:r w:rsidRPr="008273C1">
              <w:t>Проведено 8</w:t>
            </w:r>
            <w:r w:rsidR="00197A1D" w:rsidRPr="008273C1">
              <w:t xml:space="preserve"> мероприятий (оффлайн), количе</w:t>
            </w:r>
            <w:r w:rsidRPr="008273C1">
              <w:t>ство присутствующих в оффлайн 185</w:t>
            </w:r>
            <w:r w:rsidR="00197A1D" w:rsidRPr="008273C1">
              <w:t xml:space="preserve"> человек.</w:t>
            </w:r>
          </w:p>
          <w:p w:rsidR="00197A1D" w:rsidRPr="00C61801" w:rsidRDefault="00197A1D">
            <w:pPr>
              <w:shd w:val="clear" w:color="auto" w:fill="FFFFFF"/>
              <w:suppressAutoHyphens/>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197A1D" w:rsidRPr="00C2204E" w:rsidRDefault="00C2204E" w:rsidP="00C2204E">
            <w:pPr>
              <w:ind w:firstLine="176"/>
              <w:jc w:val="both"/>
            </w:pPr>
            <w:r>
              <w:t>Театр осуществляет свою деятельность с 2017 года. В репертуаре уже 7 спектаклей. Показ спектаклей проходит как в самой библиотеке, так и осуществляется выезд в образовательные учреждения – детские сады и школы. В работе кукольного театра задействованы все сотрудники библиотеки. Куклы, реквизит и декорации изготавливаются сотрудниками самостоятельно.</w:t>
            </w:r>
          </w:p>
        </w:tc>
      </w:tr>
      <w:tr w:rsidR="00197A1D" w:rsidRPr="00947551"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C61801" w:rsidRDefault="00197A1D" w:rsidP="00123915">
            <w:pPr>
              <w:shd w:val="clear" w:color="auto" w:fill="FFFFFF"/>
              <w:rPr>
                <w:bCs/>
                <w:color w:val="000000"/>
              </w:rPr>
            </w:pPr>
            <w:r w:rsidRPr="00C61801">
              <w:rPr>
                <w:bCs/>
                <w:color w:val="000000"/>
              </w:rPr>
              <w:t>Программа</w:t>
            </w:r>
          </w:p>
          <w:p w:rsidR="00197A1D" w:rsidRPr="00C61801" w:rsidRDefault="00197A1D">
            <w:pPr>
              <w:shd w:val="clear" w:color="auto" w:fill="FFFFFF"/>
              <w:jc w:val="center"/>
              <w:rPr>
                <w:color w:val="000000"/>
              </w:rPr>
            </w:pPr>
            <w:r w:rsidRPr="00C61801">
              <w:t>по работе с детьми из классов коррекции и ОВЗ</w:t>
            </w:r>
          </w:p>
          <w:p w:rsidR="00197A1D" w:rsidRPr="00C61801" w:rsidRDefault="00197A1D">
            <w:pPr>
              <w:shd w:val="clear" w:color="auto" w:fill="FFFFFF"/>
              <w:jc w:val="center"/>
              <w:rPr>
                <w:lang w:eastAsia="ar-SA"/>
              </w:rPr>
            </w:pPr>
            <w:r w:rsidRPr="00C61801">
              <w:t>«Особый ребенок в детской библиотеке»</w:t>
            </w:r>
          </w:p>
          <w:p w:rsidR="00197A1D" w:rsidRPr="00C61801" w:rsidRDefault="00197A1D">
            <w:pPr>
              <w:shd w:val="clear" w:color="auto" w:fill="FFFFFF"/>
              <w:suppressAutoHyphens/>
              <w:rPr>
                <w:bCs/>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A1D" w:rsidRPr="00C61801" w:rsidRDefault="00197A1D">
            <w:pPr>
              <w:suppressAutoHyphens/>
              <w:snapToGrid w:val="0"/>
              <w:rPr>
                <w:lang w:eastAsia="ar-SA"/>
              </w:rPr>
            </w:pPr>
            <w:r w:rsidRPr="00C61801">
              <w:t>Детская библиотека им. А.С. Пушкина</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rsidR="00197A1D" w:rsidRPr="00C61801" w:rsidRDefault="00197A1D" w:rsidP="00347A49">
            <w:pPr>
              <w:suppressAutoHyphens/>
              <w:snapToGrid w:val="0"/>
            </w:pPr>
            <w:r w:rsidRPr="00C61801">
              <w:t>Дети с ОВЗ, коррекционные классы</w:t>
            </w:r>
          </w:p>
          <w:p w:rsidR="00197A1D" w:rsidRPr="00947551" w:rsidRDefault="00197A1D" w:rsidP="00347A49">
            <w:pPr>
              <w:suppressAutoHyphens/>
              <w:snapToGrid w:val="0"/>
              <w:rPr>
                <w:highlight w:val="yellow"/>
              </w:rPr>
            </w:pPr>
          </w:p>
          <w:p w:rsidR="00197A1D" w:rsidRPr="00947551" w:rsidRDefault="00197A1D" w:rsidP="00347A49">
            <w:pPr>
              <w:suppressAutoHyphens/>
              <w:snapToGrid w:val="0"/>
              <w:rPr>
                <w:highlight w:val="yellow"/>
              </w:rPr>
            </w:pPr>
          </w:p>
          <w:p w:rsidR="00197A1D" w:rsidRPr="007A5A8C" w:rsidRDefault="007A5A8C" w:rsidP="00347A49">
            <w:pPr>
              <w:shd w:val="clear" w:color="auto" w:fill="FFFFFF"/>
              <w:rPr>
                <w:lang w:eastAsia="ar-SA"/>
              </w:rPr>
            </w:pPr>
            <w:r w:rsidRPr="007A5A8C">
              <w:t>Проведено 18</w:t>
            </w:r>
            <w:r w:rsidR="00197A1D" w:rsidRPr="007A5A8C">
              <w:t xml:space="preserve"> мероприятий (оффлайн), количество присутствующих в оффлайн </w:t>
            </w:r>
            <w:r w:rsidRPr="007A5A8C">
              <w:t>483</w:t>
            </w:r>
            <w:r w:rsidR="00197A1D" w:rsidRPr="007A5A8C">
              <w:t xml:space="preserve"> человек.</w:t>
            </w:r>
          </w:p>
          <w:p w:rsidR="00197A1D" w:rsidRPr="00947551" w:rsidRDefault="00197A1D" w:rsidP="00347A49">
            <w:pPr>
              <w:suppressAutoHyphens/>
              <w:snapToGrid w:val="0"/>
              <w:rPr>
                <w:highlight w:val="yellow"/>
                <w:lang w:eastAsia="ar-SA"/>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C61801" w:rsidRDefault="00197A1D" w:rsidP="006F70B2">
            <w:pPr>
              <w:jc w:val="both"/>
              <w:rPr>
                <w:shd w:val="clear" w:color="auto" w:fill="FFFFFF"/>
              </w:rPr>
            </w:pPr>
            <w:r w:rsidRPr="00C61801">
              <w:rPr>
                <w:u w:val="single"/>
              </w:rPr>
              <w:t>Цель:</w:t>
            </w:r>
            <w:r w:rsidRPr="00C61801">
              <w:t xml:space="preserve"> </w:t>
            </w:r>
            <w:r w:rsidRPr="00C61801">
              <w:rPr>
                <w:shd w:val="clear" w:color="auto" w:fill="FFFFFF"/>
              </w:rPr>
              <w:t>создать </w:t>
            </w:r>
            <w:r w:rsidRPr="00C61801">
              <w:rPr>
                <w:bCs/>
                <w:shd w:val="clear" w:color="auto" w:fill="FFFFFF"/>
              </w:rPr>
              <w:t>в</w:t>
            </w:r>
            <w:r w:rsidRPr="00C61801">
              <w:rPr>
                <w:shd w:val="clear" w:color="auto" w:fill="FFFFFF"/>
              </w:rPr>
              <w:t> </w:t>
            </w:r>
            <w:r w:rsidRPr="00C61801">
              <w:rPr>
                <w:bCs/>
                <w:shd w:val="clear" w:color="auto" w:fill="FFFFFF"/>
              </w:rPr>
              <w:t>библиотеке</w:t>
            </w:r>
            <w:r w:rsidRPr="00C61801">
              <w:rPr>
                <w:shd w:val="clear" w:color="auto" w:fill="FFFFFF"/>
              </w:rPr>
              <w:t> информационную, культурно-творческую среду, способствующую развитию информационной культуры, коммуникативных навыков, творческого и духовно-нравственного потенциала и социокультурной адаптации </w:t>
            </w:r>
            <w:r w:rsidRPr="00C61801">
              <w:rPr>
                <w:bCs/>
                <w:shd w:val="clear" w:color="auto" w:fill="FFFFFF"/>
              </w:rPr>
              <w:t>детей</w:t>
            </w:r>
            <w:r w:rsidRPr="00C61801">
              <w:rPr>
                <w:shd w:val="clear" w:color="auto" w:fill="FFFFFF"/>
              </w:rPr>
              <w:t>  с особенностями развития.</w:t>
            </w:r>
          </w:p>
          <w:p w:rsidR="00197A1D" w:rsidRPr="00C61801" w:rsidRDefault="00197A1D">
            <w:pPr>
              <w:shd w:val="clear" w:color="auto" w:fill="FFFFFF"/>
              <w:jc w:val="both"/>
              <w:rPr>
                <w:u w:val="single"/>
              </w:rPr>
            </w:pPr>
            <w:r w:rsidRPr="00C61801">
              <w:rPr>
                <w:u w:val="single"/>
              </w:rPr>
              <w:t xml:space="preserve">Задачи: </w:t>
            </w:r>
          </w:p>
          <w:p w:rsidR="00197A1D" w:rsidRPr="00C61801" w:rsidRDefault="00197A1D" w:rsidP="006F70B2">
            <w:pPr>
              <w:shd w:val="clear" w:color="auto" w:fill="FFFFFF"/>
              <w:jc w:val="both"/>
            </w:pPr>
            <w:r w:rsidRPr="00C61801">
              <w:t>- повысить качество информационных и культурно-досуговых услуг, предоставляемых библиотекой детям с особенностями развития;</w:t>
            </w:r>
          </w:p>
          <w:p w:rsidR="00197A1D" w:rsidRPr="00C61801" w:rsidRDefault="00197A1D" w:rsidP="006F70B2">
            <w:pPr>
              <w:shd w:val="clear" w:color="auto" w:fill="FFFFFF"/>
              <w:jc w:val="both"/>
            </w:pPr>
            <w:r w:rsidRPr="00C61801">
              <w:t>- расширить информационные ресурсы библиотеки для более полного удовлетворения информационных и общекультурных потребностей детей с особенностями развития;</w:t>
            </w:r>
          </w:p>
          <w:p w:rsidR="00197A1D" w:rsidRPr="00C61801" w:rsidRDefault="00197A1D" w:rsidP="006F70B2">
            <w:pPr>
              <w:shd w:val="clear" w:color="auto" w:fill="FFFFFF"/>
              <w:suppressAutoHyphens/>
              <w:jc w:val="both"/>
              <w:rPr>
                <w:sz w:val="28"/>
                <w:szCs w:val="28"/>
                <w:lang w:eastAsia="ar-SA"/>
              </w:rPr>
            </w:pPr>
            <w:r w:rsidRPr="00C61801">
              <w:t>- укрепить имеющиеся и наладить новые партнерские связи с коррекционными образовательными учреждениями для совместной работы по преодолению социальной изоляции детей с особенностями развития.</w:t>
            </w:r>
          </w:p>
        </w:tc>
      </w:tr>
      <w:tr w:rsidR="00197A1D" w:rsidRPr="00947551" w:rsidTr="003B57E4">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A942F4" w:rsidRDefault="00197A1D">
            <w:pPr>
              <w:suppressAutoHyphens/>
              <w:rPr>
                <w:lang w:eastAsia="ar-SA"/>
              </w:rPr>
            </w:pPr>
            <w:r w:rsidRPr="00A942F4">
              <w:t>Программа по продвижению чтения «Будь на волне! Читай!»</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A1D" w:rsidRPr="00A942F4" w:rsidRDefault="00197A1D">
            <w:pPr>
              <w:suppressAutoHyphens/>
              <w:snapToGrid w:val="0"/>
              <w:rPr>
                <w:lang w:eastAsia="ar-SA"/>
              </w:rPr>
            </w:pPr>
            <w:r w:rsidRPr="00A942F4">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A942F4" w:rsidRDefault="00197A1D" w:rsidP="00A615FA">
            <w:pPr>
              <w:shd w:val="clear" w:color="auto" w:fill="FFFFFF"/>
            </w:pPr>
            <w:r w:rsidRPr="00A942F4">
              <w:t>Дети до 14 лет</w:t>
            </w:r>
          </w:p>
          <w:p w:rsidR="00197A1D" w:rsidRPr="00947551" w:rsidRDefault="00197A1D" w:rsidP="00A615FA">
            <w:pPr>
              <w:shd w:val="clear" w:color="auto" w:fill="FFFFFF"/>
              <w:rPr>
                <w:highlight w:val="yellow"/>
              </w:rPr>
            </w:pPr>
          </w:p>
          <w:p w:rsidR="00197A1D" w:rsidRPr="00363F82" w:rsidRDefault="00363F82" w:rsidP="00A615FA">
            <w:pPr>
              <w:shd w:val="clear" w:color="auto" w:fill="FFFFFF"/>
              <w:rPr>
                <w:lang w:eastAsia="ar-SA"/>
              </w:rPr>
            </w:pPr>
            <w:r w:rsidRPr="00363F82">
              <w:t>Проведено 8 мероприятий (офлайн – 211 человек, онлайн – 184</w:t>
            </w:r>
            <w:r w:rsidR="00197A1D" w:rsidRPr="00363F82">
              <w:t xml:space="preserve"> просмотр</w:t>
            </w:r>
            <w:r w:rsidRPr="00363F82">
              <w:t>а</w:t>
            </w:r>
            <w:r w:rsidR="00197A1D" w:rsidRPr="00363F82">
              <w:t>)</w:t>
            </w:r>
          </w:p>
          <w:p w:rsidR="00197A1D" w:rsidRPr="00947551" w:rsidRDefault="00197A1D">
            <w:pPr>
              <w:shd w:val="clear" w:color="auto" w:fill="FFFFFF"/>
              <w:suppressAutoHyphens/>
              <w:rPr>
                <w:highlight w:val="yellow"/>
                <w:lang w:eastAsia="ar-SA"/>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A942F4" w:rsidRDefault="00197A1D" w:rsidP="002C270B">
            <w:pPr>
              <w:shd w:val="clear" w:color="auto" w:fill="FFFFFF"/>
              <w:jc w:val="both"/>
              <w:rPr>
                <w:color w:val="000000"/>
              </w:rPr>
            </w:pPr>
            <w:r w:rsidRPr="00A942F4">
              <w:rPr>
                <w:u w:val="single"/>
              </w:rPr>
              <w:t>Цель:</w:t>
            </w:r>
            <w:r w:rsidRPr="00A942F4">
              <w:t xml:space="preserve"> продвижение книги и чтения в детской среде с целью формирования устойчивого читательского интереса.</w:t>
            </w:r>
          </w:p>
          <w:p w:rsidR="00197A1D" w:rsidRPr="00A942F4" w:rsidRDefault="00197A1D" w:rsidP="002C270B">
            <w:pPr>
              <w:shd w:val="clear" w:color="auto" w:fill="FFFFFF"/>
              <w:jc w:val="both"/>
              <w:rPr>
                <w:u w:val="single"/>
              </w:rPr>
            </w:pPr>
            <w:r w:rsidRPr="00A942F4">
              <w:rPr>
                <w:u w:val="single"/>
              </w:rPr>
              <w:t xml:space="preserve">Задачи: </w:t>
            </w:r>
          </w:p>
          <w:p w:rsidR="00197A1D" w:rsidRPr="00A942F4" w:rsidRDefault="00197A1D" w:rsidP="002C270B">
            <w:pPr>
              <w:shd w:val="clear" w:color="auto" w:fill="FFFFFF"/>
              <w:jc w:val="both"/>
            </w:pPr>
            <w:r w:rsidRPr="00A942F4">
              <w:t xml:space="preserve">- воспитание стремления к чтению; </w:t>
            </w:r>
          </w:p>
          <w:p w:rsidR="00197A1D" w:rsidRPr="00A942F4" w:rsidRDefault="00197A1D" w:rsidP="002C270B">
            <w:pPr>
              <w:shd w:val="clear" w:color="auto" w:fill="FFFFFF"/>
              <w:jc w:val="both"/>
            </w:pPr>
            <w:r w:rsidRPr="00A942F4">
              <w:t xml:space="preserve">- продвижение литературы, которая воспитывает нравственность, гражданственность и патриотизм; </w:t>
            </w:r>
          </w:p>
          <w:p w:rsidR="00197A1D" w:rsidRPr="00A942F4" w:rsidRDefault="00197A1D" w:rsidP="002C270B">
            <w:pPr>
              <w:shd w:val="clear" w:color="auto" w:fill="FFFFFF"/>
              <w:suppressAutoHyphens/>
              <w:jc w:val="both"/>
              <w:rPr>
                <w:sz w:val="28"/>
                <w:szCs w:val="28"/>
                <w:lang w:eastAsia="ar-SA"/>
              </w:rPr>
            </w:pPr>
            <w:r w:rsidRPr="00A942F4">
              <w:t>- развитие познавательной и творческой активности пользователей библиотеки.</w:t>
            </w:r>
            <w:r w:rsidRPr="00A942F4">
              <w:rPr>
                <w:sz w:val="28"/>
                <w:szCs w:val="28"/>
              </w:rPr>
              <w:t xml:space="preserve">  </w:t>
            </w:r>
          </w:p>
        </w:tc>
      </w:tr>
      <w:tr w:rsidR="00197A1D" w:rsidRPr="00947551" w:rsidTr="00CC1774">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197A1D" w:rsidRPr="008B0F6E" w:rsidRDefault="00197A1D" w:rsidP="00CC1774">
            <w:pPr>
              <w:autoSpaceDE w:val="0"/>
              <w:autoSpaceDN w:val="0"/>
              <w:adjustRightInd w:val="0"/>
              <w:rPr>
                <w:color w:val="000000"/>
                <w:shd w:val="clear" w:color="auto" w:fill="FFFFFF"/>
              </w:rPr>
            </w:pPr>
            <w:r w:rsidRPr="008B0F6E">
              <w:rPr>
                <w:color w:val="000000"/>
                <w:shd w:val="clear" w:color="auto" w:fill="FFFFFF"/>
              </w:rPr>
              <w:t xml:space="preserve">Программа летнего чтения «БиблиоГрад»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A1D" w:rsidRPr="00A942F4" w:rsidRDefault="00197A1D" w:rsidP="00CC1774">
            <w:pPr>
              <w:suppressAutoHyphens/>
              <w:snapToGrid w:val="0"/>
              <w:rPr>
                <w:lang w:eastAsia="ar-SA"/>
              </w:rPr>
            </w:pPr>
            <w:r w:rsidRPr="00A942F4">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8B0F6E" w:rsidRDefault="00197A1D" w:rsidP="002F1514">
            <w:pPr>
              <w:autoSpaceDE w:val="0"/>
              <w:autoSpaceDN w:val="0"/>
              <w:adjustRightInd w:val="0"/>
              <w:rPr>
                <w:color w:val="000000"/>
                <w:shd w:val="clear" w:color="auto" w:fill="FFFFFF"/>
              </w:rPr>
            </w:pPr>
            <w:r w:rsidRPr="008B0F6E">
              <w:rPr>
                <w:color w:val="000000"/>
                <w:shd w:val="clear" w:color="auto" w:fill="FFFFFF"/>
              </w:rPr>
              <w:t xml:space="preserve">дети до 14 лет </w:t>
            </w:r>
          </w:p>
          <w:p w:rsidR="00197A1D" w:rsidRDefault="00197A1D" w:rsidP="002F1514">
            <w:pPr>
              <w:shd w:val="clear" w:color="auto" w:fill="FFFFFF"/>
              <w:rPr>
                <w:color w:val="000000"/>
                <w:shd w:val="clear" w:color="auto" w:fill="FFFFFF"/>
              </w:rPr>
            </w:pPr>
            <w:r w:rsidRPr="008B0F6E">
              <w:rPr>
                <w:color w:val="000000"/>
                <w:shd w:val="clear" w:color="auto" w:fill="FFFFFF"/>
              </w:rPr>
              <w:t>молодежь 15-30 лет</w:t>
            </w:r>
          </w:p>
          <w:p w:rsidR="00197A1D" w:rsidRPr="002F1514" w:rsidRDefault="001F67B4" w:rsidP="001F67B4">
            <w:pPr>
              <w:shd w:val="clear" w:color="auto" w:fill="FFFFFF"/>
              <w:rPr>
                <w:highlight w:val="yellow"/>
                <w:lang w:eastAsia="ar-SA"/>
              </w:rPr>
            </w:pPr>
            <w:r w:rsidRPr="001F67B4">
              <w:t>Проведено 22 мероприятия (офлайн – 637</w:t>
            </w:r>
            <w:r w:rsidR="00197A1D" w:rsidRPr="001F67B4">
              <w:t xml:space="preserve"> человек, онлайн – </w:t>
            </w:r>
            <w:r w:rsidRPr="001F67B4">
              <w:t xml:space="preserve">1357 </w:t>
            </w:r>
            <w:r w:rsidR="00197A1D" w:rsidRPr="001F67B4">
              <w:t>просмотров)</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1F67B4" w:rsidRPr="001F67B4" w:rsidRDefault="001F67B4" w:rsidP="001F67B4">
            <w:r w:rsidRPr="001F67B4">
              <w:t>- привлечение детей  в дни летних каникул к систематическому посещению библиотек и чтению;</w:t>
            </w:r>
          </w:p>
          <w:p w:rsidR="001F67B4" w:rsidRPr="001F67B4" w:rsidRDefault="001F67B4" w:rsidP="001F67B4">
            <w:r w:rsidRPr="001F67B4">
              <w:t>- организация досуга детей;</w:t>
            </w:r>
          </w:p>
          <w:p w:rsidR="001F67B4" w:rsidRPr="001F67B4" w:rsidRDefault="001F67B4" w:rsidP="001F67B4">
            <w:r w:rsidRPr="001F67B4">
              <w:t>- формирование у юных читателей ценности и значимости чтения.</w:t>
            </w:r>
          </w:p>
          <w:p w:rsidR="001F67B4" w:rsidRPr="001F67B4" w:rsidRDefault="001F67B4" w:rsidP="001F67B4">
            <w:r w:rsidRPr="001F67B4">
              <w:t>Задачи:</w:t>
            </w:r>
          </w:p>
          <w:p w:rsidR="001F67B4" w:rsidRPr="001F67B4" w:rsidRDefault="001F67B4" w:rsidP="001F67B4">
            <w:r w:rsidRPr="001F67B4">
              <w:t>- способствовать формированию и расширению читательского кругозора;</w:t>
            </w:r>
          </w:p>
          <w:p w:rsidR="00197A1D" w:rsidRPr="001F67B4" w:rsidRDefault="001F67B4" w:rsidP="001F67B4">
            <w:r w:rsidRPr="001F67B4">
              <w:t>- способствовать развитию читательского интереса.</w:t>
            </w:r>
          </w:p>
        </w:tc>
      </w:tr>
      <w:tr w:rsidR="00197A1D" w:rsidRPr="00947551" w:rsidTr="00CC1774">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197A1D" w:rsidRPr="008B0F6E" w:rsidRDefault="00197A1D" w:rsidP="00CC1774">
            <w:pPr>
              <w:autoSpaceDE w:val="0"/>
              <w:autoSpaceDN w:val="0"/>
              <w:adjustRightInd w:val="0"/>
              <w:rPr>
                <w:bCs/>
                <w:color w:val="000000"/>
              </w:rPr>
            </w:pPr>
            <w:r w:rsidRPr="008B0F6E">
              <w:rPr>
                <w:color w:val="000000"/>
                <w:shd w:val="clear" w:color="auto" w:fill="FFFFFF"/>
              </w:rPr>
              <w:t xml:space="preserve">Программа по привлечению детей в библиотеку «Все тропинки </w:t>
            </w:r>
            <w:r w:rsidRPr="008B0F6E">
              <w:rPr>
                <w:color w:val="000000"/>
                <w:shd w:val="clear" w:color="auto" w:fill="FFFFFF"/>
              </w:rPr>
              <w:lastRenderedPageBreak/>
              <w:t xml:space="preserve">ведут в библиотеку» </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197A1D" w:rsidRPr="00A942F4" w:rsidRDefault="00197A1D" w:rsidP="00CC1774">
            <w:pPr>
              <w:suppressAutoHyphens/>
              <w:snapToGrid w:val="0"/>
              <w:rPr>
                <w:lang w:eastAsia="ar-SA"/>
              </w:rPr>
            </w:pPr>
            <w:r w:rsidRPr="00A942F4">
              <w:lastRenderedPageBreak/>
              <w:t>Детская библиотека им. А.С. Пушкина, соцсети, видеохостинг.</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8B0F6E" w:rsidRDefault="00197A1D" w:rsidP="00CC1774">
            <w:pPr>
              <w:autoSpaceDE w:val="0"/>
              <w:autoSpaceDN w:val="0"/>
              <w:adjustRightInd w:val="0"/>
              <w:rPr>
                <w:color w:val="000000"/>
                <w:shd w:val="clear" w:color="auto" w:fill="FFFFFF"/>
              </w:rPr>
            </w:pPr>
            <w:r w:rsidRPr="008B0F6E">
              <w:rPr>
                <w:color w:val="000000"/>
                <w:shd w:val="clear" w:color="auto" w:fill="FFFFFF"/>
              </w:rPr>
              <w:t xml:space="preserve">дети до 14 лет </w:t>
            </w:r>
          </w:p>
          <w:p w:rsidR="00197A1D" w:rsidRPr="002F1514" w:rsidRDefault="00DD518C" w:rsidP="00DD518C">
            <w:pPr>
              <w:shd w:val="clear" w:color="auto" w:fill="FFFFFF"/>
              <w:rPr>
                <w:highlight w:val="yellow"/>
                <w:lang w:eastAsia="ar-SA"/>
              </w:rPr>
            </w:pPr>
            <w:r w:rsidRPr="00DD518C">
              <w:t>Проведено 11</w:t>
            </w:r>
            <w:r w:rsidR="00197A1D" w:rsidRPr="00DD518C">
              <w:t xml:space="preserve"> мероприятий (офлайн – </w:t>
            </w:r>
            <w:r w:rsidRPr="00DD518C">
              <w:t xml:space="preserve">158 </w:t>
            </w:r>
            <w:r w:rsidR="00197A1D" w:rsidRPr="00DD518C">
              <w:t>человек</w:t>
            </w:r>
            <w:r w:rsidRPr="00DD518C">
              <w:t>)</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DD518C" w:rsidRPr="00DD518C" w:rsidRDefault="00DD518C" w:rsidP="00DD518C">
            <w:r w:rsidRPr="00DD518C">
              <w:t>Цель: привитие любви к чтению с раннего возраста, работа с детскими садами.</w:t>
            </w:r>
          </w:p>
          <w:p w:rsidR="00DD518C" w:rsidRPr="00DD518C" w:rsidRDefault="00DD518C" w:rsidP="00DD518C">
            <w:r w:rsidRPr="00DD518C">
              <w:t>Задачи:</w:t>
            </w:r>
          </w:p>
          <w:p w:rsidR="00DD518C" w:rsidRDefault="00DD518C" w:rsidP="00DD518C">
            <w:r>
              <w:t>- организация досуга детей;</w:t>
            </w:r>
          </w:p>
          <w:p w:rsidR="00DD518C" w:rsidRPr="00DD518C" w:rsidRDefault="00DD518C" w:rsidP="00DD518C">
            <w:r>
              <w:t>- повышение информационной грамотности детей и подростков</w:t>
            </w:r>
          </w:p>
          <w:p w:rsidR="00197A1D" w:rsidRPr="00DD518C" w:rsidRDefault="00197A1D" w:rsidP="00DD518C"/>
        </w:tc>
      </w:tr>
      <w:tr w:rsidR="00197A1D" w:rsidRPr="00947551"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r w:rsidRPr="001335C1">
              <w:rPr>
                <w:bCs/>
                <w:szCs w:val="28"/>
              </w:rPr>
              <w:t>Проект «Создаем мультфильм совместно с детьми «Серая шейка» по мотивам сказки Д.Н. М.-Сибиряка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FA5668" w:rsidRDefault="00197A1D" w:rsidP="00EE72AA">
            <w:pPr>
              <w:jc w:val="center"/>
            </w:pPr>
            <w:r w:rsidRPr="00FA5668">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3428F" w:rsidRDefault="00197A1D">
            <w:pPr>
              <w:jc w:val="center"/>
            </w:pPr>
            <w:r w:rsidRPr="0093428F">
              <w:t>Дети, подростки</w:t>
            </w:r>
          </w:p>
          <w:p w:rsidR="00197A1D" w:rsidRPr="0093428F" w:rsidRDefault="00197A1D">
            <w:pPr>
              <w:jc w:val="center"/>
            </w:pPr>
            <w:r w:rsidRPr="0093428F">
              <w:t>Проведено 5 мероприятий,</w:t>
            </w:r>
          </w:p>
          <w:p w:rsidR="00197A1D" w:rsidRPr="00947551" w:rsidRDefault="00197A1D">
            <w:pPr>
              <w:jc w:val="center"/>
              <w:rPr>
                <w:highlight w:val="yellow"/>
              </w:rPr>
            </w:pPr>
            <w:r w:rsidRPr="0093428F">
              <w:t>Посещение - 20</w:t>
            </w: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3418FD" w:rsidRPr="003418FD" w:rsidRDefault="003418FD" w:rsidP="003418FD">
            <w:pPr>
              <w:shd w:val="clear" w:color="auto" w:fill="FFFFFF"/>
              <w:ind w:firstLine="34"/>
              <w:contextualSpacing/>
              <w:jc w:val="both"/>
              <w:rPr>
                <w:color w:val="000000"/>
                <w:szCs w:val="30"/>
              </w:rPr>
            </w:pPr>
            <w:r w:rsidRPr="003418FD">
              <w:rPr>
                <w:bCs/>
                <w:color w:val="000000"/>
                <w:szCs w:val="28"/>
                <w:u w:val="single"/>
              </w:rPr>
              <w:t>Цель:</w:t>
            </w:r>
            <w:r w:rsidRPr="003418FD">
              <w:rPr>
                <w:bCs/>
                <w:color w:val="000000"/>
                <w:szCs w:val="28"/>
              </w:rPr>
              <w:t xml:space="preserve"> ф</w:t>
            </w:r>
            <w:r w:rsidRPr="003418FD">
              <w:rPr>
                <w:color w:val="000000"/>
                <w:szCs w:val="28"/>
              </w:rPr>
              <w:t>ормирование потребности в познавательной, творческой и речевой активности через участие в создании мультфильмов.</w:t>
            </w:r>
          </w:p>
          <w:p w:rsidR="003418FD" w:rsidRPr="003418FD" w:rsidRDefault="003418FD" w:rsidP="003418FD">
            <w:pPr>
              <w:shd w:val="clear" w:color="auto" w:fill="FFFFFF"/>
              <w:ind w:firstLine="34"/>
              <w:contextualSpacing/>
              <w:jc w:val="both"/>
              <w:rPr>
                <w:color w:val="000000"/>
                <w:szCs w:val="30"/>
                <w:u w:val="single"/>
              </w:rPr>
            </w:pPr>
            <w:r w:rsidRPr="003418FD">
              <w:rPr>
                <w:bCs/>
                <w:color w:val="000000"/>
                <w:szCs w:val="28"/>
                <w:u w:val="single"/>
              </w:rPr>
              <w:t>Задачи:</w:t>
            </w:r>
          </w:p>
          <w:p w:rsidR="003418FD" w:rsidRPr="003418FD" w:rsidRDefault="003418FD" w:rsidP="003418FD">
            <w:pPr>
              <w:shd w:val="clear" w:color="auto" w:fill="FFFFFF"/>
              <w:ind w:firstLine="34"/>
              <w:contextualSpacing/>
              <w:jc w:val="both"/>
              <w:rPr>
                <w:i/>
                <w:color w:val="000000"/>
                <w:szCs w:val="30"/>
                <w:u w:val="single"/>
              </w:rPr>
            </w:pPr>
            <w:r w:rsidRPr="003418FD">
              <w:rPr>
                <w:b/>
                <w:bCs/>
                <w:i/>
                <w:color w:val="000000"/>
                <w:szCs w:val="28"/>
                <w:u w:val="single"/>
              </w:rPr>
              <w:t>Образовательные</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познакомить с историей возникновения и видами мультипликации;</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познакомить с технологией создания мультипликационного фильма;</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обогащать знания о профессиях: сценарист, режиссер, художник-мультипликатор, оператор, звукорежиссер.</w:t>
            </w:r>
          </w:p>
          <w:p w:rsidR="003418FD" w:rsidRPr="003418FD" w:rsidRDefault="003418FD" w:rsidP="003418FD">
            <w:pPr>
              <w:shd w:val="clear" w:color="auto" w:fill="FFFFFF"/>
              <w:ind w:firstLine="34"/>
              <w:contextualSpacing/>
              <w:jc w:val="both"/>
              <w:rPr>
                <w:i/>
                <w:color w:val="000000"/>
                <w:szCs w:val="30"/>
                <w:u w:val="single"/>
              </w:rPr>
            </w:pPr>
            <w:r w:rsidRPr="003418FD">
              <w:rPr>
                <w:b/>
                <w:bCs/>
                <w:i/>
                <w:color w:val="000000"/>
                <w:szCs w:val="28"/>
                <w:u w:val="single"/>
              </w:rPr>
              <w:t>Развивающие</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развивать творческое мышление и воображение;</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развивать детское экспериментирование, поощряя действия по преобразованию объектов;</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способствовать проявлению индивидуальных интересов и потребностей.</w:t>
            </w:r>
          </w:p>
          <w:p w:rsidR="003418FD" w:rsidRPr="003418FD" w:rsidRDefault="003418FD" w:rsidP="003418FD">
            <w:pPr>
              <w:shd w:val="clear" w:color="auto" w:fill="FFFFFF"/>
              <w:ind w:firstLine="34"/>
              <w:contextualSpacing/>
              <w:jc w:val="both"/>
              <w:rPr>
                <w:i/>
                <w:color w:val="000000"/>
                <w:szCs w:val="30"/>
                <w:u w:val="single"/>
              </w:rPr>
            </w:pPr>
            <w:r w:rsidRPr="003418FD">
              <w:rPr>
                <w:b/>
                <w:bCs/>
                <w:i/>
                <w:color w:val="000000"/>
                <w:szCs w:val="28"/>
                <w:u w:val="single"/>
              </w:rPr>
              <w:t>Воспитательные</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воспитывать чувство коллективизма;</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поддерживать стремление детей к отражению своих представлений посредством анимационной деятельности;</w:t>
            </w:r>
          </w:p>
          <w:p w:rsidR="003418FD" w:rsidRPr="003418FD" w:rsidRDefault="003418FD" w:rsidP="003418FD">
            <w:pPr>
              <w:shd w:val="clear" w:color="auto" w:fill="FFFFFF"/>
              <w:ind w:firstLine="34"/>
              <w:contextualSpacing/>
              <w:jc w:val="both"/>
              <w:rPr>
                <w:color w:val="000000"/>
                <w:szCs w:val="30"/>
              </w:rPr>
            </w:pPr>
            <w:r w:rsidRPr="003418FD">
              <w:rPr>
                <w:color w:val="000000"/>
                <w:szCs w:val="28"/>
              </w:rPr>
              <w:t>− воспитывать ценностное отношение к собственному труду, труду сверстников и его результатам;</w:t>
            </w:r>
          </w:p>
          <w:p w:rsidR="00197A1D" w:rsidRPr="003418FD" w:rsidRDefault="003418FD" w:rsidP="003418FD">
            <w:pPr>
              <w:shd w:val="clear" w:color="auto" w:fill="FFFFFF"/>
              <w:ind w:firstLine="34"/>
              <w:contextualSpacing/>
              <w:jc w:val="both"/>
              <w:rPr>
                <w:color w:val="000000"/>
                <w:szCs w:val="30"/>
              </w:rPr>
            </w:pPr>
            <w:r w:rsidRPr="003418FD">
              <w:rPr>
                <w:color w:val="000000"/>
                <w:szCs w:val="28"/>
              </w:rPr>
              <w:t>− воспитывать умение доводить начатое дело до конца.</w:t>
            </w:r>
          </w:p>
        </w:tc>
      </w:tr>
      <w:tr w:rsidR="00197A1D" w:rsidRPr="00947551" w:rsidTr="00737720">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rsidP="001274D2">
            <w:pPr>
              <w:rPr>
                <w:highlight w:val="yellow"/>
              </w:rPr>
            </w:pPr>
            <w:r w:rsidRPr="00FA5668">
              <w:t xml:space="preserve">Программа </w:t>
            </w:r>
            <w:r>
              <w:rPr>
                <w:bCs/>
                <w:szCs w:val="28"/>
              </w:rPr>
              <w:t>«Подрастаю с книжкой 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rsidP="003B57E4">
            <w:pPr>
              <w:jc w:val="center"/>
              <w:rPr>
                <w:highlight w:val="yellow"/>
              </w:rPr>
            </w:pPr>
            <w:r w:rsidRPr="00FA5668">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FA5668" w:rsidRDefault="00197A1D">
            <w:pPr>
              <w:jc w:val="center"/>
            </w:pPr>
            <w:r w:rsidRPr="00FA5668">
              <w:t>Дети до 7 лет</w:t>
            </w:r>
          </w:p>
          <w:p w:rsidR="00197A1D" w:rsidRPr="00947551" w:rsidRDefault="00197A1D">
            <w:pPr>
              <w:jc w:val="center"/>
              <w:rPr>
                <w:highlight w:val="yellow"/>
              </w:rPr>
            </w:pPr>
          </w:p>
          <w:p w:rsidR="00197A1D" w:rsidRPr="00947551" w:rsidRDefault="00197A1D">
            <w:pPr>
              <w:jc w:val="center"/>
              <w:rPr>
                <w:highlight w:val="yellow"/>
              </w:rPr>
            </w:pPr>
          </w:p>
          <w:p w:rsidR="00197A1D" w:rsidRPr="0093428F" w:rsidRDefault="00197A1D">
            <w:pPr>
              <w:jc w:val="center"/>
            </w:pPr>
            <w:r w:rsidRPr="0093428F">
              <w:t>Проведено 6 мероприятий,</w:t>
            </w:r>
          </w:p>
          <w:p w:rsidR="00197A1D" w:rsidRPr="00FA5668" w:rsidRDefault="00197A1D" w:rsidP="0093428F">
            <w:pPr>
              <w:jc w:val="center"/>
            </w:pPr>
            <w:r w:rsidRPr="00FA5668">
              <w:t>Посещение –</w:t>
            </w:r>
            <w:r>
              <w:t xml:space="preserve"> 92</w:t>
            </w:r>
          </w:p>
          <w:p w:rsidR="00197A1D" w:rsidRPr="00947551" w:rsidRDefault="00197A1D">
            <w:pPr>
              <w:jc w:val="center"/>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197A1D" w:rsidRPr="0093428F" w:rsidRDefault="00197A1D" w:rsidP="000110D5">
            <w:pPr>
              <w:jc w:val="both"/>
            </w:pPr>
            <w:r w:rsidRPr="0093428F">
              <w:t>Программа начала работу с декабря 2020 года и продолжится в 2021 году.</w:t>
            </w:r>
          </w:p>
          <w:p w:rsidR="00197A1D" w:rsidRPr="0093428F" w:rsidRDefault="00197A1D" w:rsidP="000110D5">
            <w:pPr>
              <w:jc w:val="both"/>
            </w:pPr>
            <w:r w:rsidRPr="0093428F">
              <w:t>Цель: Развитие интереса к книге с раннего возраста ребенка, информационно-психологическая поддержка молодых родителей.</w:t>
            </w:r>
          </w:p>
          <w:p w:rsidR="00197A1D" w:rsidRPr="0093428F" w:rsidRDefault="00197A1D" w:rsidP="000110D5">
            <w:pPr>
              <w:jc w:val="both"/>
            </w:pPr>
            <w:r>
              <w:t>- </w:t>
            </w:r>
            <w:r w:rsidRPr="0093428F">
              <w:t>расширение сферы познавательных интересов ребенка через книгу и игру;</w:t>
            </w:r>
          </w:p>
          <w:p w:rsidR="00197A1D" w:rsidRPr="0093428F" w:rsidRDefault="00197A1D" w:rsidP="000110D5">
            <w:pPr>
              <w:jc w:val="both"/>
            </w:pPr>
            <w:r>
              <w:t>- </w:t>
            </w:r>
            <w:r w:rsidRPr="0093428F">
              <w:t>создание условий для раскрытия творческих способностей детей;</w:t>
            </w:r>
          </w:p>
          <w:p w:rsidR="00197A1D" w:rsidRPr="0093428F" w:rsidRDefault="00197A1D" w:rsidP="000110D5">
            <w:pPr>
              <w:jc w:val="both"/>
            </w:pPr>
            <w:r w:rsidRPr="0093428F">
              <w:t>- поиск новых форм и методов работы по организации семейного чтения</w:t>
            </w:r>
          </w:p>
        </w:tc>
      </w:tr>
      <w:tr w:rsidR="00197A1D" w:rsidRPr="00947551" w:rsidTr="00737720">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rsidP="0012697B">
            <w:pPr>
              <w:rPr>
                <w:highlight w:val="yellow"/>
              </w:rPr>
            </w:pPr>
            <w:r>
              <w:rPr>
                <w:bCs/>
                <w:szCs w:val="28"/>
              </w:rPr>
              <w:t>Программа «Здесь Родины моей начало»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rsidP="003B57E4">
            <w:pPr>
              <w:jc w:val="center"/>
              <w:rPr>
                <w:highlight w:val="yellow"/>
              </w:rPr>
            </w:pPr>
            <w:r w:rsidRPr="00FA5668">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FA5668" w:rsidRDefault="00197A1D" w:rsidP="003B57E4">
            <w:pPr>
              <w:jc w:val="center"/>
            </w:pPr>
            <w:r w:rsidRPr="00FA5668">
              <w:t>Дети, молодежь, взрослые</w:t>
            </w:r>
          </w:p>
          <w:p w:rsidR="00197A1D" w:rsidRPr="00FA5668" w:rsidRDefault="00197A1D" w:rsidP="003B57E4">
            <w:pPr>
              <w:jc w:val="center"/>
            </w:pPr>
          </w:p>
          <w:p w:rsidR="00197A1D" w:rsidRPr="00FA5668" w:rsidRDefault="00197A1D" w:rsidP="003B57E4">
            <w:pPr>
              <w:jc w:val="center"/>
            </w:pPr>
          </w:p>
          <w:p w:rsidR="00197A1D" w:rsidRPr="00FA5668" w:rsidRDefault="00197A1D" w:rsidP="003B57E4">
            <w:pPr>
              <w:jc w:val="center"/>
            </w:pPr>
            <w:r w:rsidRPr="00FA5668">
              <w:t>Проведено 19 мероприятий,</w:t>
            </w:r>
          </w:p>
          <w:p w:rsidR="00197A1D" w:rsidRPr="00FA5668" w:rsidRDefault="00197A1D" w:rsidP="003B57E4">
            <w:pPr>
              <w:jc w:val="center"/>
            </w:pPr>
            <w:r w:rsidRPr="00FA5668">
              <w:t>Посещение – 580</w:t>
            </w:r>
          </w:p>
          <w:p w:rsidR="00197A1D" w:rsidRPr="00947551" w:rsidRDefault="00197A1D" w:rsidP="00DE23C3">
            <w:pPr>
              <w:jc w:val="center"/>
              <w:rPr>
                <w:highlight w:val="yellow"/>
              </w:rPr>
            </w:pPr>
            <w:r w:rsidRPr="00FA5668">
              <w:lastRenderedPageBreak/>
              <w:t>выставок 2, на них представлено 54 экземпляра</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197A1D" w:rsidRDefault="00197A1D" w:rsidP="000D7357">
            <w:pPr>
              <w:jc w:val="both"/>
            </w:pPr>
            <w:r>
              <w:lastRenderedPageBreak/>
              <w:t>Цели: ознакомление с историей и современной жизнью своего населенного пункта.</w:t>
            </w:r>
            <w:r w:rsidRPr="0093428F">
              <w:t xml:space="preserve"> </w:t>
            </w:r>
          </w:p>
          <w:p w:rsidR="00197A1D" w:rsidRDefault="00197A1D" w:rsidP="000D7357">
            <w:pPr>
              <w:jc w:val="both"/>
            </w:pPr>
            <w:r w:rsidRPr="0093428F">
              <w:t xml:space="preserve">Задачи: </w:t>
            </w:r>
          </w:p>
          <w:p w:rsidR="00197A1D" w:rsidRDefault="00197A1D" w:rsidP="000D7357">
            <w:pPr>
              <w:jc w:val="both"/>
            </w:pPr>
            <w:r>
              <w:t xml:space="preserve">- познакомить учащихся с историко-культурным наследием </w:t>
            </w:r>
            <w:r w:rsidR="00887C5A">
              <w:t>поселка</w:t>
            </w:r>
          </w:p>
          <w:p w:rsidR="00197A1D" w:rsidRDefault="00197A1D" w:rsidP="000D7357">
            <w:pPr>
              <w:jc w:val="both"/>
            </w:pPr>
            <w:r>
              <w:t xml:space="preserve">- сформировать черты патриотизма и </w:t>
            </w:r>
            <w:r>
              <w:lastRenderedPageBreak/>
              <w:t>гражданственности;</w:t>
            </w:r>
          </w:p>
          <w:p w:rsidR="00197A1D" w:rsidRPr="000D7357" w:rsidRDefault="00197A1D" w:rsidP="000D7357">
            <w:pPr>
              <w:jc w:val="both"/>
            </w:pPr>
            <w:r>
              <w:t>- сформировать представлений о различных сторонах жизни своего края и поселка</w:t>
            </w:r>
          </w:p>
        </w:tc>
      </w:tr>
      <w:tr w:rsidR="00197A1D" w:rsidRPr="00947551" w:rsidTr="00347A49">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Default="00197A1D">
            <w:pPr>
              <w:jc w:val="center"/>
              <w:rPr>
                <w:bCs/>
                <w:szCs w:val="28"/>
              </w:rPr>
            </w:pPr>
            <w:r>
              <w:rPr>
                <w:bCs/>
                <w:szCs w:val="28"/>
              </w:rPr>
              <w:t>Программа</w:t>
            </w:r>
          </w:p>
          <w:p w:rsidR="00197A1D" w:rsidRPr="00947551" w:rsidRDefault="00197A1D">
            <w:pPr>
              <w:jc w:val="center"/>
              <w:rPr>
                <w:highlight w:val="yellow"/>
              </w:rPr>
            </w:pPr>
            <w:r>
              <w:rPr>
                <w:bCs/>
                <w:szCs w:val="28"/>
              </w:rPr>
              <w:t>«Профилактика – основа всего»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rsidP="003B57E4">
            <w:pPr>
              <w:jc w:val="center"/>
              <w:rPr>
                <w:highlight w:val="yellow"/>
              </w:rPr>
            </w:pPr>
            <w:r w:rsidRPr="00A019DA">
              <w:t>Центральная районная библиотека им. М. Горького</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A019DA" w:rsidRDefault="00197A1D">
            <w:pPr>
              <w:jc w:val="center"/>
            </w:pPr>
            <w:r w:rsidRPr="00A019DA">
              <w:t>подростки, молодежь, взрослые</w:t>
            </w:r>
          </w:p>
          <w:p w:rsidR="00197A1D" w:rsidRPr="00815BC0" w:rsidRDefault="00197A1D">
            <w:pPr>
              <w:jc w:val="center"/>
            </w:pPr>
          </w:p>
          <w:p w:rsidR="00197A1D" w:rsidRPr="00815BC0" w:rsidRDefault="00197A1D">
            <w:pPr>
              <w:jc w:val="center"/>
            </w:pPr>
            <w:r w:rsidRPr="00815BC0">
              <w:t>Проведено 10 мероприятий,</w:t>
            </w:r>
          </w:p>
          <w:p w:rsidR="00197A1D" w:rsidRPr="00947551" w:rsidRDefault="00197A1D" w:rsidP="00815BC0">
            <w:pPr>
              <w:jc w:val="center"/>
            </w:pPr>
            <w:r w:rsidRPr="00815BC0">
              <w:t>Посетило 239 человек</w:t>
            </w:r>
          </w:p>
          <w:p w:rsidR="00197A1D" w:rsidRPr="00947551" w:rsidRDefault="00197A1D" w:rsidP="00993FF1">
            <w:pPr>
              <w:jc w:val="center"/>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Default="00197A1D" w:rsidP="00C70577">
            <w:pPr>
              <w:contextualSpacing/>
              <w:jc w:val="both"/>
              <w:rPr>
                <w:highlight w:val="yellow"/>
              </w:rPr>
            </w:pPr>
            <w:r w:rsidRPr="007664D4">
              <w:t xml:space="preserve">Цель: </w:t>
            </w:r>
            <w:r w:rsidRPr="000D427A">
              <w:rPr>
                <w:color w:val="000000" w:themeColor="text1"/>
              </w:rPr>
              <w:t xml:space="preserve">профилактика </w:t>
            </w:r>
            <w:r>
              <w:rPr>
                <w:color w:val="000000" w:themeColor="text1"/>
              </w:rPr>
              <w:t>асоциального образа жизни</w:t>
            </w:r>
            <w:r w:rsidRPr="000D427A">
              <w:rPr>
                <w:color w:val="000000" w:themeColor="text1"/>
              </w:rPr>
              <w:t xml:space="preserve"> и формирование  здорового образа жизни </w:t>
            </w:r>
          </w:p>
          <w:p w:rsidR="00197A1D" w:rsidRPr="007664D4" w:rsidRDefault="00197A1D" w:rsidP="00C70577">
            <w:pPr>
              <w:contextualSpacing/>
              <w:jc w:val="both"/>
              <w:rPr>
                <w:color w:val="000000" w:themeColor="text1"/>
              </w:rPr>
            </w:pPr>
            <w:r w:rsidRPr="007664D4">
              <w:rPr>
                <w:color w:val="000000" w:themeColor="text1"/>
              </w:rPr>
              <w:t xml:space="preserve">Задачи: </w:t>
            </w:r>
          </w:p>
          <w:p w:rsidR="00197A1D" w:rsidRPr="007664D4" w:rsidRDefault="00197A1D" w:rsidP="00C70577">
            <w:pPr>
              <w:contextualSpacing/>
              <w:jc w:val="both"/>
              <w:rPr>
                <w:color w:val="000000" w:themeColor="text1"/>
              </w:rPr>
            </w:pPr>
            <w:r w:rsidRPr="007664D4">
              <w:rPr>
                <w:color w:val="000000" w:themeColor="text1"/>
              </w:rPr>
              <w:t>-</w:t>
            </w:r>
            <w:r>
              <w:rPr>
                <w:color w:val="000000" w:themeColor="text1"/>
              </w:rPr>
              <w:t> </w:t>
            </w:r>
            <w:r w:rsidRPr="007664D4">
              <w:rPr>
                <w:color w:val="000000" w:themeColor="text1"/>
                <w:shd w:val="clear" w:color="auto" w:fill="FBFBFB"/>
              </w:rPr>
              <w:t>информировать, помочь подростку задуматься о правильном образе жизни</w:t>
            </w:r>
            <w:r w:rsidRPr="007664D4">
              <w:rPr>
                <w:color w:val="000000" w:themeColor="text1"/>
              </w:rPr>
              <w:t>;</w:t>
            </w:r>
          </w:p>
          <w:p w:rsidR="00197A1D" w:rsidRPr="007664D4" w:rsidRDefault="00197A1D" w:rsidP="007664D4">
            <w:pPr>
              <w:contextualSpacing/>
              <w:jc w:val="both"/>
              <w:rPr>
                <w:color w:val="000000" w:themeColor="text1"/>
              </w:rPr>
            </w:pPr>
            <w:r w:rsidRPr="007664D4">
              <w:rPr>
                <w:color w:val="000000" w:themeColor="text1"/>
              </w:rPr>
              <w:t>- пропагандировать здоровый образ жизни;</w:t>
            </w:r>
          </w:p>
          <w:p w:rsidR="00197A1D" w:rsidRPr="00947551" w:rsidRDefault="00197A1D" w:rsidP="007664D4">
            <w:pPr>
              <w:contextualSpacing/>
              <w:jc w:val="both"/>
              <w:rPr>
                <w:highlight w:val="yellow"/>
              </w:rPr>
            </w:pPr>
            <w:r>
              <w:rPr>
                <w:color w:val="000000" w:themeColor="text1"/>
              </w:rPr>
              <w:t>- </w:t>
            </w:r>
            <w:r w:rsidRPr="007664D4">
              <w:rPr>
                <w:color w:val="000000" w:themeColor="text1"/>
              </w:rPr>
              <w:t>проводить беседы, обзоры, профилактические акции</w:t>
            </w:r>
          </w:p>
        </w:tc>
      </w:tr>
      <w:tr w:rsidR="00197A1D" w:rsidRPr="00947551"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947551" w:rsidRDefault="00197A1D" w:rsidP="007D03DA">
            <w:pPr>
              <w:jc w:val="center"/>
              <w:rPr>
                <w:highlight w:val="yellow"/>
              </w:rPr>
            </w:pPr>
            <w:r>
              <w:t>Программа «Ура! Каникулы!»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7D03DA" w:rsidRDefault="00197A1D" w:rsidP="003B57E4">
            <w:pPr>
              <w:jc w:val="center"/>
            </w:pPr>
            <w:r w:rsidRPr="007D03DA">
              <w:t>Пасынковская</w:t>
            </w:r>
            <w:r>
              <w:t xml:space="preserve"> </w:t>
            </w:r>
            <w:r w:rsidRPr="007D03DA">
              <w:t>сельская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197A1D" w:rsidRPr="007D03DA" w:rsidRDefault="00197A1D" w:rsidP="003B57E4">
            <w:pPr>
              <w:jc w:val="center"/>
            </w:pPr>
            <w:r w:rsidRPr="007D03DA">
              <w:t>Дети и подростки</w:t>
            </w:r>
          </w:p>
          <w:p w:rsidR="00197A1D" w:rsidRDefault="00197A1D" w:rsidP="0055687B"/>
          <w:p w:rsidR="00197A1D" w:rsidRPr="00562470" w:rsidRDefault="00562470" w:rsidP="00BD6B62">
            <w:pPr>
              <w:jc w:val="center"/>
            </w:pPr>
            <w:r w:rsidRPr="00562470">
              <w:t>Проведено 13</w:t>
            </w:r>
            <w:r w:rsidR="00197A1D" w:rsidRPr="00562470">
              <w:t xml:space="preserve"> мероприятий,</w:t>
            </w:r>
          </w:p>
          <w:p w:rsidR="00197A1D" w:rsidRPr="007D03DA" w:rsidRDefault="00562470" w:rsidP="00082508">
            <w:pPr>
              <w:jc w:val="center"/>
            </w:pPr>
            <w:r w:rsidRPr="00562470">
              <w:t>Посетило 161</w:t>
            </w:r>
            <w:r w:rsidR="00197A1D" w:rsidRPr="00562470">
              <w:t xml:space="preserve"> человек</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197A1D" w:rsidRPr="00947551" w:rsidRDefault="00082508" w:rsidP="00B02E7A">
            <w:pPr>
              <w:jc w:val="both"/>
              <w:rPr>
                <w:highlight w:val="yellow"/>
              </w:rPr>
            </w:pPr>
            <w:r>
              <w:t>программа для организации досуга детей во время каникул. В программу включены  разные мероприятия (игровые и конкурсные программы, мастер классы, викторины разной тематики ; продвижение чтения, нравственное и культурно просветительское)</w:t>
            </w:r>
          </w:p>
        </w:tc>
      </w:tr>
      <w:tr w:rsidR="00365673" w:rsidRPr="00947551"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947551" w:rsidRDefault="00365673">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365673" w:rsidRDefault="00365673">
            <w:pPr>
              <w:jc w:val="center"/>
              <w:rPr>
                <w:highlight w:val="yellow"/>
              </w:rPr>
            </w:pPr>
            <w:r w:rsidRPr="00365673">
              <w:t>программа «Кругосветное путешествие по странам и континентам».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365673" w:rsidRDefault="00365673" w:rsidP="003B57E4">
            <w:pPr>
              <w:jc w:val="center"/>
            </w:pPr>
            <w:r w:rsidRPr="00365673">
              <w:t>Отрадновская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Default="00365673" w:rsidP="003B57E4">
            <w:pPr>
              <w:jc w:val="center"/>
              <w:rPr>
                <w:highlight w:val="yellow"/>
              </w:rPr>
            </w:pPr>
            <w:r>
              <w:rPr>
                <w:sz w:val="22"/>
                <w:szCs w:val="22"/>
              </w:rPr>
              <w:t>учащиеся 5-9 класса</w:t>
            </w:r>
          </w:p>
          <w:p w:rsidR="00365673" w:rsidRPr="00947551" w:rsidRDefault="0036242D" w:rsidP="00AF7BB8">
            <w:pPr>
              <w:jc w:val="center"/>
              <w:rPr>
                <w:highlight w:val="yellow"/>
              </w:rPr>
            </w:pPr>
            <w:r w:rsidRPr="00AF7BB8">
              <w:t>Проведено 8</w:t>
            </w:r>
            <w:r w:rsidR="00365673" w:rsidRPr="00AF7BB8">
              <w:t xml:space="preserve"> мероприятий, посещение – </w:t>
            </w:r>
            <w:r w:rsidR="00AF7BB8" w:rsidRPr="00AF7BB8">
              <w:t>63</w:t>
            </w:r>
            <w:r w:rsidR="00365673" w:rsidRPr="00AF7BB8">
              <w:t xml:space="preserve"> человек</w:t>
            </w:r>
            <w:r w:rsidR="00AF7BB8" w:rsidRPr="00AF7BB8">
              <w:t>а</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65673" w:rsidRPr="004B1B14" w:rsidRDefault="00365673" w:rsidP="00AF7BB8">
            <w:pPr>
              <w:autoSpaceDE w:val="0"/>
              <w:autoSpaceDN w:val="0"/>
              <w:adjustRightInd w:val="0"/>
              <w:jc w:val="both"/>
              <w:rPr>
                <w:sz w:val="22"/>
                <w:szCs w:val="22"/>
              </w:rPr>
            </w:pPr>
            <w:r>
              <w:rPr>
                <w:sz w:val="22"/>
                <w:szCs w:val="22"/>
              </w:rPr>
              <w:t xml:space="preserve">Способствовать развитию поликультурной личности учащегося. </w:t>
            </w:r>
            <w:r w:rsidRPr="00C17223">
              <w:rPr>
                <w:color w:val="000000"/>
                <w:shd w:val="clear" w:color="auto" w:fill="FFFFFF"/>
              </w:rPr>
              <w:t xml:space="preserve">Расширить представление учеников об исторических, культурных связях </w:t>
            </w:r>
            <w:r>
              <w:rPr>
                <w:color w:val="000000"/>
                <w:shd w:val="clear" w:color="auto" w:fill="FFFFFF"/>
              </w:rPr>
              <w:t>стран,</w:t>
            </w:r>
            <w:r w:rsidRPr="00C17223">
              <w:rPr>
                <w:color w:val="000000"/>
                <w:shd w:val="clear" w:color="auto" w:fill="FFFFFF"/>
              </w:rPr>
              <w:t xml:space="preserve"> расширить представления о творчестве классиков и современных известных личностях, о географи</w:t>
            </w:r>
            <w:r>
              <w:rPr>
                <w:color w:val="000000"/>
                <w:shd w:val="clear" w:color="auto" w:fill="FFFFFF"/>
              </w:rPr>
              <w:t xml:space="preserve">ческом положении </w:t>
            </w:r>
            <w:r w:rsidRPr="00C17223">
              <w:rPr>
                <w:color w:val="000000"/>
                <w:shd w:val="clear" w:color="auto" w:fill="FFFFFF"/>
              </w:rPr>
              <w:t xml:space="preserve"> стран и </w:t>
            </w:r>
            <w:r>
              <w:rPr>
                <w:color w:val="000000"/>
                <w:shd w:val="clear" w:color="auto" w:fill="FFFFFF"/>
              </w:rPr>
              <w:t xml:space="preserve">их </w:t>
            </w:r>
            <w:r w:rsidRPr="00C17223">
              <w:rPr>
                <w:color w:val="000000"/>
                <w:shd w:val="clear" w:color="auto" w:fill="FFFFFF"/>
              </w:rPr>
              <w:t>достопримечательностях.</w:t>
            </w:r>
          </w:p>
        </w:tc>
      </w:tr>
      <w:tr w:rsidR="00365673" w:rsidRPr="00947551"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947551" w:rsidRDefault="00365673">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365673" w:rsidRDefault="00365673" w:rsidP="0036242D">
            <w:pPr>
              <w:jc w:val="center"/>
              <w:rPr>
                <w:highlight w:val="yellow"/>
              </w:rPr>
            </w:pPr>
            <w:r w:rsidRPr="00365673">
              <w:t>про</w:t>
            </w:r>
            <w:r w:rsidR="0036242D">
              <w:t>грамма</w:t>
            </w:r>
            <w:r w:rsidRPr="00365673">
              <w:t xml:space="preserve"> «Самый </w:t>
            </w:r>
            <w:r w:rsidRPr="00365673">
              <w:rPr>
                <w:rFonts w:eastAsia="Calibri"/>
              </w:rPr>
              <w:t>трудный в мире классик»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365673" w:rsidRDefault="00365673" w:rsidP="00CC1774">
            <w:pPr>
              <w:jc w:val="center"/>
            </w:pPr>
            <w:r w:rsidRPr="00365673">
              <w:t>Отрадновская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Default="00365673" w:rsidP="003B57E4">
            <w:pPr>
              <w:jc w:val="center"/>
              <w:rPr>
                <w:rFonts w:eastAsia="Calibri"/>
                <w:highlight w:val="yellow"/>
                <w:lang w:eastAsia="en-US"/>
              </w:rPr>
            </w:pPr>
            <w:r>
              <w:rPr>
                <w:sz w:val="22"/>
                <w:szCs w:val="22"/>
              </w:rPr>
              <w:t>учащиеся 6-9 классов</w:t>
            </w:r>
          </w:p>
          <w:p w:rsidR="00365673" w:rsidRPr="00947551" w:rsidRDefault="0036242D" w:rsidP="0036242D">
            <w:pPr>
              <w:jc w:val="center"/>
              <w:rPr>
                <w:highlight w:val="yellow"/>
              </w:rPr>
            </w:pPr>
            <w:r w:rsidRPr="0036242D">
              <w:rPr>
                <w:rFonts w:eastAsia="Calibri"/>
                <w:lang w:eastAsia="en-US"/>
              </w:rPr>
              <w:t xml:space="preserve">С начала года прошло 3 мероприятия, посещение - </w:t>
            </w:r>
            <w:r w:rsidR="00365673" w:rsidRPr="0036242D">
              <w:rPr>
                <w:rFonts w:eastAsia="Calibri"/>
                <w:lang w:eastAsia="en-US"/>
              </w:rPr>
              <w:t>13 человек.</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65673" w:rsidRDefault="00365673" w:rsidP="00AF7BB8">
            <w:pPr>
              <w:autoSpaceDE w:val="0"/>
              <w:autoSpaceDN w:val="0"/>
              <w:adjustRightInd w:val="0"/>
              <w:jc w:val="both"/>
              <w:rPr>
                <w:sz w:val="22"/>
                <w:szCs w:val="22"/>
              </w:rPr>
            </w:pPr>
            <w:r>
              <w:rPr>
                <w:sz w:val="23"/>
                <w:szCs w:val="23"/>
              </w:rPr>
              <w:t xml:space="preserve">Через осмысление творческого наследия Ф. М. Достоевского приобщить подрастающее поколение к духовным ценностям, поставить вопросы нравственного ориентира в жизни. </w:t>
            </w:r>
          </w:p>
        </w:tc>
      </w:tr>
      <w:tr w:rsidR="00365673" w:rsidRPr="00947551" w:rsidTr="005C3041">
        <w:tc>
          <w:tcPr>
            <w:tcW w:w="521"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947551" w:rsidRDefault="00365673">
            <w:pPr>
              <w:jc w:val="center"/>
              <w:rPr>
                <w:highlight w:val="yellow"/>
              </w:rPr>
            </w:pPr>
          </w:p>
        </w:tc>
        <w:tc>
          <w:tcPr>
            <w:tcW w:w="1714"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947551" w:rsidRDefault="00365673">
            <w:pPr>
              <w:jc w:val="center"/>
              <w:rPr>
                <w:highlight w:val="yellow"/>
              </w:rPr>
            </w:pPr>
            <w:r w:rsidRPr="003E1773">
              <w:rPr>
                <w:color w:val="000000"/>
                <w:szCs w:val="27"/>
              </w:rPr>
              <w:t>Программа «Читатель с острова Павленкова»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280428" w:rsidRDefault="00365673" w:rsidP="003B57E4">
            <w:pPr>
              <w:jc w:val="center"/>
            </w:pPr>
            <w:r w:rsidRPr="00280428">
              <w:t>Масловскаясельская библиотека</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rsidR="00365673" w:rsidRPr="00280428" w:rsidRDefault="00365673" w:rsidP="003B57E4">
            <w:pPr>
              <w:jc w:val="center"/>
            </w:pPr>
            <w:r w:rsidRPr="00280428">
              <w:t>Дети, молодежь, взрослые</w:t>
            </w:r>
          </w:p>
          <w:p w:rsidR="00365673" w:rsidRPr="00280428" w:rsidRDefault="00365673" w:rsidP="006F535E">
            <w:pPr>
              <w:jc w:val="center"/>
            </w:pPr>
            <w:r w:rsidRPr="00280428">
              <w:t>Проведено 12 мероприятий, посетило 97 человек;</w:t>
            </w:r>
          </w:p>
          <w:p w:rsidR="00365673" w:rsidRPr="00280428" w:rsidRDefault="00365673" w:rsidP="006F535E">
            <w:pPr>
              <w:jc w:val="center"/>
            </w:pPr>
            <w:r w:rsidRPr="00280428">
              <w:t>оформлено 4 книжные выставки, представлено 36 книг</w:t>
            </w:r>
          </w:p>
        </w:tc>
        <w:tc>
          <w:tcPr>
            <w:tcW w:w="4820" w:type="dxa"/>
            <w:tcBorders>
              <w:top w:val="single" w:sz="4" w:space="0" w:color="auto"/>
              <w:left w:val="single" w:sz="4" w:space="0" w:color="auto"/>
              <w:bottom w:val="single" w:sz="4" w:space="0" w:color="auto"/>
              <w:right w:val="single" w:sz="4" w:space="0" w:color="auto"/>
            </w:tcBorders>
            <w:shd w:val="clear" w:color="auto" w:fill="FFFFFF"/>
          </w:tcPr>
          <w:p w:rsidR="00365673" w:rsidRDefault="00365673" w:rsidP="006F535E">
            <w:pPr>
              <w:jc w:val="center"/>
            </w:pPr>
            <w:r>
              <w:t>Цель программы: приобщение к чтению, как к источнику радости и новых знаний.</w:t>
            </w:r>
          </w:p>
          <w:p w:rsidR="00365673" w:rsidRPr="00947551" w:rsidRDefault="00365673" w:rsidP="006F535E">
            <w:pPr>
              <w:jc w:val="both"/>
              <w:rPr>
                <w:highlight w:val="yellow"/>
              </w:rPr>
            </w:pPr>
            <w:r w:rsidRPr="001708BE">
              <w:t xml:space="preserve"> Основная задача это </w:t>
            </w:r>
            <w:r>
              <w:t>-</w:t>
            </w:r>
            <w:r w:rsidRPr="001708BE">
              <w:t xml:space="preserve">привить пользователям библиотеки  любовью </w:t>
            </w:r>
            <w:r>
              <w:t xml:space="preserve"> к людям, живущим в родном селе,  гордость за свой край и односельчан.</w:t>
            </w:r>
            <w:r>
              <w:rPr>
                <w:color w:val="000000"/>
                <w:shd w:val="clear" w:color="auto" w:fill="FFFFFF"/>
              </w:rPr>
              <w:t xml:space="preserve"> </w:t>
            </w:r>
            <w:r w:rsidRPr="001708BE">
              <w:rPr>
                <w:color w:val="000000"/>
                <w:shd w:val="clear" w:color="auto" w:fill="FFFFFF"/>
              </w:rPr>
              <w:t>Организация и проведение встреч с интересными людьми</w:t>
            </w:r>
            <w:r>
              <w:rPr>
                <w:color w:val="000000"/>
                <w:shd w:val="clear" w:color="auto" w:fill="FFFFFF"/>
              </w:rPr>
              <w:t>.</w:t>
            </w:r>
            <w:r w:rsidRPr="005B690E">
              <w:t xml:space="preserve"> </w:t>
            </w:r>
            <w:r>
              <w:t>и</w:t>
            </w:r>
            <w:r w:rsidRPr="001708BE">
              <w:t xml:space="preserve"> пока мы интересуемся прошлым, изучаем свою историю – не прерывается связь поколений.</w:t>
            </w:r>
          </w:p>
        </w:tc>
      </w:tr>
    </w:tbl>
    <w:p w:rsidR="00C01A8E" w:rsidRPr="00B7343A" w:rsidRDefault="00C01A8E" w:rsidP="00C01A8E">
      <w:pPr>
        <w:jc w:val="both"/>
      </w:pPr>
    </w:p>
    <w:p w:rsidR="00A53A5E" w:rsidRPr="00B7343A" w:rsidRDefault="001A02B8" w:rsidP="002119EF">
      <w:pPr>
        <w:numPr>
          <w:ilvl w:val="1"/>
          <w:numId w:val="12"/>
        </w:numPr>
        <w:ind w:left="0" w:firstLine="0"/>
        <w:jc w:val="both"/>
      </w:pPr>
      <w:r w:rsidRPr="00B7343A">
        <w:t>К</w:t>
      </w:r>
      <w:r w:rsidR="003836BC" w:rsidRPr="00B7343A">
        <w:t>ультурно-просветительская деятельность</w:t>
      </w:r>
      <w:r w:rsidR="00C03E06" w:rsidRPr="00B7343A">
        <w:t>.</w:t>
      </w:r>
    </w:p>
    <w:p w:rsidR="002318DA" w:rsidRPr="00111F2B" w:rsidRDefault="002318DA" w:rsidP="001E7E5F">
      <w:pPr>
        <w:ind w:firstLine="709"/>
        <w:jc w:val="both"/>
      </w:pPr>
      <w:r w:rsidRPr="00111F2B">
        <w:t>Культурно-просветительская деятельность библиотек традиционно велась по актуальным направлениям и носила комплексный характер. Основу системы просвещения библиотек Сосьвинского городского округа составляет совокупность просветительских программ и проектов, основная цель которых – повышение уровня общей культуры и социальной активности населения.</w:t>
      </w:r>
    </w:p>
    <w:p w:rsidR="002775BA" w:rsidRPr="00111F2B" w:rsidRDefault="002775BA" w:rsidP="002775BA">
      <w:pPr>
        <w:ind w:firstLine="709"/>
        <w:jc w:val="both"/>
        <w:rPr>
          <w:color w:val="000000"/>
        </w:rPr>
      </w:pPr>
      <w:r w:rsidRPr="00111F2B">
        <w:rPr>
          <w:color w:val="000000"/>
        </w:rPr>
        <w:lastRenderedPageBreak/>
        <w:t>Анализ деятельности библиотек за отчетный период 202</w:t>
      </w:r>
      <w:r w:rsidR="00111F2B" w:rsidRPr="00111F2B">
        <w:rPr>
          <w:color w:val="000000"/>
        </w:rPr>
        <w:t>1</w:t>
      </w:r>
      <w:r w:rsidRPr="00111F2B">
        <w:rPr>
          <w:color w:val="000000"/>
        </w:rPr>
        <w:t xml:space="preserve"> года показал, что в библиотеках применяют разнообразные методики привлечения внимания к книге и чтению с учетом возрастных, индивидуальных особенностей посетителей. В работе библиотекари использовали как традиционные формы массовой работы (выставки, беседы, познавательные программы, обсуждения прочитанного) так и инновационные, адаптируя порой не только библиотечные, но и клубные формы работы.</w:t>
      </w:r>
    </w:p>
    <w:p w:rsidR="002775BA" w:rsidRPr="00111F2B" w:rsidRDefault="002775BA" w:rsidP="002775BA">
      <w:pPr>
        <w:ind w:firstLine="709"/>
        <w:jc w:val="both"/>
        <w:rPr>
          <w:color w:val="000000"/>
        </w:rPr>
      </w:pPr>
      <w:r w:rsidRPr="00111F2B">
        <w:rPr>
          <w:color w:val="000000"/>
        </w:rPr>
        <w:t xml:space="preserve">Большое внимание уделяется развитию творческих способностей детей. Выставки детских поделок и рисунков, мастер-классы – все это позволяет ребятам выразить себя, свое отношение к прочитанному и увиденному. </w:t>
      </w:r>
    </w:p>
    <w:p w:rsidR="002775BA" w:rsidRPr="00111F2B" w:rsidRDefault="002775BA" w:rsidP="002775BA">
      <w:pPr>
        <w:shd w:val="clear" w:color="auto" w:fill="FFFFFF"/>
        <w:ind w:firstLine="709"/>
        <w:jc w:val="both"/>
        <w:rPr>
          <w:szCs w:val="22"/>
          <w:shd w:val="clear" w:color="auto" w:fill="FFFFFF"/>
        </w:rPr>
      </w:pPr>
      <w:r w:rsidRPr="00111F2B">
        <w:rPr>
          <w:szCs w:val="22"/>
          <w:shd w:val="clear" w:color="auto" w:fill="FFFFFF"/>
        </w:rPr>
        <w:t>Репертуар форматов проводимых мероприятий в библиотеках Сосьвинского городского округа достаточно обширен. Наиболее распространенными формами остаются выставки, литературные и литературно-музыкальные вечера, посвященные памятным и знаменательным датам, уроки, беседы, мастер-классы и много других форм и методов обслуживания, которые способствуют не только получению информации, но и участию в разнообразных культурно-досуговых программах. Можно отметить, что стало проводиться больше конкурсов для населения, что помогает поменять отношение к библиотеке, способствует привлечению новых пользователей. Мероприятия проводятся для всех категорий граждан. Информация, используемая на мероприятиях доступна и понятна, но вместе с тем каждая встреча с посетителями проводится оригинально, креативно и увлекательно.</w:t>
      </w:r>
    </w:p>
    <w:p w:rsidR="002775BA" w:rsidRPr="00111F2B" w:rsidRDefault="00111F2B" w:rsidP="002775BA">
      <w:pPr>
        <w:shd w:val="clear" w:color="auto" w:fill="FFFFFF"/>
        <w:ind w:firstLine="709"/>
        <w:jc w:val="both"/>
        <w:rPr>
          <w:szCs w:val="22"/>
          <w:shd w:val="clear" w:color="auto" w:fill="FFFFFF"/>
        </w:rPr>
      </w:pPr>
      <w:r w:rsidRPr="00111F2B">
        <w:rPr>
          <w:szCs w:val="22"/>
          <w:shd w:val="clear" w:color="auto" w:fill="FFFFFF"/>
        </w:rPr>
        <w:t>С</w:t>
      </w:r>
      <w:r w:rsidR="002775BA" w:rsidRPr="00111F2B">
        <w:rPr>
          <w:szCs w:val="22"/>
          <w:shd w:val="clear" w:color="auto" w:fill="FFFFFF"/>
        </w:rPr>
        <w:t xml:space="preserve"> 2020 год</w:t>
      </w:r>
      <w:r w:rsidRPr="00111F2B">
        <w:rPr>
          <w:szCs w:val="22"/>
          <w:shd w:val="clear" w:color="auto" w:fill="FFFFFF"/>
        </w:rPr>
        <w:t>а</w:t>
      </w:r>
      <w:r w:rsidR="002775BA" w:rsidRPr="00111F2B">
        <w:rPr>
          <w:szCs w:val="22"/>
          <w:shd w:val="clear" w:color="auto" w:fill="FFFFFF"/>
        </w:rPr>
        <w:t xml:space="preserve"> больш</w:t>
      </w:r>
      <w:r w:rsidRPr="00111F2B">
        <w:rPr>
          <w:szCs w:val="22"/>
          <w:shd w:val="clear" w:color="auto" w:fill="FFFFFF"/>
        </w:rPr>
        <w:t>ое внимание</w:t>
      </w:r>
      <w:r w:rsidR="002775BA" w:rsidRPr="00111F2B">
        <w:rPr>
          <w:szCs w:val="22"/>
          <w:shd w:val="clear" w:color="auto" w:fill="FFFFFF"/>
        </w:rPr>
        <w:t xml:space="preserve"> удел</w:t>
      </w:r>
      <w:r w:rsidRPr="00111F2B">
        <w:rPr>
          <w:szCs w:val="22"/>
          <w:shd w:val="clear" w:color="auto" w:fill="FFFFFF"/>
        </w:rPr>
        <w:t>яется</w:t>
      </w:r>
      <w:r w:rsidR="002775BA" w:rsidRPr="00111F2B">
        <w:rPr>
          <w:szCs w:val="22"/>
          <w:shd w:val="clear" w:color="auto" w:fill="FFFFFF"/>
        </w:rPr>
        <w:t xml:space="preserve"> пользователям официальных страниц библиотек в социальных сетях, посетителям сайта учреждений культуры Сосьвинского городского округа.</w:t>
      </w:r>
      <w:r w:rsidRPr="00111F2B">
        <w:rPr>
          <w:szCs w:val="22"/>
          <w:shd w:val="clear" w:color="auto" w:fill="FFFFFF"/>
        </w:rPr>
        <w:t xml:space="preserve"> Проводятся онлайн мероприятия, видеопрезентации, видеоролики, интерактивные викторины и выставки.</w:t>
      </w:r>
    </w:p>
    <w:p w:rsidR="002318DA" w:rsidRPr="00111F2B" w:rsidRDefault="002775BA" w:rsidP="008E343E">
      <w:pPr>
        <w:shd w:val="clear" w:color="auto" w:fill="FFFFFF"/>
        <w:ind w:firstLine="709"/>
        <w:jc w:val="both"/>
        <w:rPr>
          <w:color w:val="000000"/>
        </w:rPr>
      </w:pPr>
      <w:r w:rsidRPr="00111F2B">
        <w:rPr>
          <w:szCs w:val="22"/>
          <w:shd w:val="clear" w:color="auto" w:fill="FFFFFF"/>
        </w:rPr>
        <w:t>Ежегодно одним из приоритетных направлений в работе является патриотическое воспитание</w:t>
      </w:r>
      <w:r w:rsidR="008E343E" w:rsidRPr="00111F2B">
        <w:rPr>
          <w:szCs w:val="22"/>
          <w:shd w:val="clear" w:color="auto" w:fill="FFFFFF"/>
        </w:rPr>
        <w:t xml:space="preserve">. В этом году </w:t>
      </w:r>
      <w:r w:rsidR="00111F2B" w:rsidRPr="00111F2B">
        <w:rPr>
          <w:szCs w:val="22"/>
          <w:shd w:val="clear" w:color="auto" w:fill="FFFFFF"/>
        </w:rPr>
        <w:t xml:space="preserve">также данному направлению было уделено внимание. </w:t>
      </w:r>
      <w:r w:rsidR="00FA68FE">
        <w:rPr>
          <w:szCs w:val="22"/>
          <w:shd w:val="clear" w:color="auto" w:fill="FFFFFF"/>
        </w:rPr>
        <w:t xml:space="preserve">Одним из значимых исторических событий в 2021 году стало празднование 800-летия со дня рождения А. Невского. Чему было посвящено достаточное количество мероприятий. </w:t>
      </w:r>
      <w:r w:rsidR="008E343E" w:rsidRPr="00111F2B">
        <w:rPr>
          <w:szCs w:val="22"/>
          <w:shd w:val="clear" w:color="auto" w:fill="FFFFFF"/>
        </w:rPr>
        <w:t>Всего в</w:t>
      </w:r>
      <w:r w:rsidRPr="00111F2B">
        <w:t xml:space="preserve"> отчетном периоде было проведено </w:t>
      </w:r>
      <w:r w:rsidR="006F7AAB" w:rsidRPr="00111F2B">
        <w:t>259</w:t>
      </w:r>
      <w:r w:rsidRPr="00111F2B">
        <w:t xml:space="preserve"> мероприяти</w:t>
      </w:r>
      <w:r w:rsidR="003D25AC">
        <w:t>й</w:t>
      </w:r>
      <w:r w:rsidRPr="00111F2B">
        <w:t xml:space="preserve">, в которых приняли участие </w:t>
      </w:r>
      <w:r w:rsidR="003D25AC">
        <w:t>4250</w:t>
      </w:r>
      <w:r w:rsidR="006F7AAB" w:rsidRPr="00111F2B">
        <w:t xml:space="preserve"> человек, </w:t>
      </w:r>
      <w:r w:rsidR="003D25AC">
        <w:t>книжных выставок и стендов оформлено – 55, на них представлено экземпляров – 1242.</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57"/>
        <w:gridCol w:w="2103"/>
        <w:gridCol w:w="1701"/>
        <w:gridCol w:w="1843"/>
        <w:gridCol w:w="4536"/>
      </w:tblGrid>
      <w:tr w:rsidR="002775BA"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Pr="000B488C" w:rsidRDefault="002775BA">
            <w:pPr>
              <w:shd w:val="clear" w:color="auto" w:fill="FFFFFF"/>
              <w:jc w:val="center"/>
              <w:rPr>
                <w:lang w:eastAsia="en-US"/>
              </w:rPr>
            </w:pPr>
            <w:r w:rsidRPr="000B488C">
              <w:t>№</w:t>
            </w:r>
          </w:p>
          <w:p w:rsidR="002775BA" w:rsidRPr="000B488C" w:rsidRDefault="002775BA">
            <w:pPr>
              <w:shd w:val="clear" w:color="auto" w:fill="FFFFFF"/>
              <w:jc w:val="center"/>
              <w:rPr>
                <w:lang w:eastAsia="en-US"/>
              </w:rPr>
            </w:pPr>
            <w:r w:rsidRPr="000B488C">
              <w:t>п/п</w:t>
            </w: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Pr="000B488C" w:rsidRDefault="002775BA">
            <w:pPr>
              <w:shd w:val="clear" w:color="auto" w:fill="FFFFFF"/>
              <w:jc w:val="center"/>
              <w:rPr>
                <w:lang w:eastAsia="en-US"/>
              </w:rPr>
            </w:pPr>
            <w:r w:rsidRPr="000B488C">
              <w:t>Форма и наименование мероприятия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Pr="000B488C" w:rsidRDefault="002775BA">
            <w:pPr>
              <w:shd w:val="clear" w:color="auto" w:fill="FFFFFF"/>
              <w:jc w:val="center"/>
              <w:rPr>
                <w:lang w:eastAsia="en-US"/>
              </w:rPr>
            </w:pPr>
            <w:r w:rsidRPr="000B488C">
              <w:t>Дата и место</w:t>
            </w:r>
          </w:p>
          <w:p w:rsidR="002775BA" w:rsidRPr="000B488C" w:rsidRDefault="002775BA">
            <w:pPr>
              <w:shd w:val="clear" w:color="auto" w:fill="FFFFFF"/>
              <w:jc w:val="center"/>
              <w:rPr>
                <w:lang w:eastAsia="en-US"/>
              </w:rPr>
            </w:pPr>
            <w:r w:rsidRPr="000B488C">
              <w:t>проведения</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Pr="000B488C" w:rsidRDefault="002775BA">
            <w:pPr>
              <w:shd w:val="clear" w:color="auto" w:fill="FFFFFF"/>
              <w:jc w:val="center"/>
              <w:rPr>
                <w:lang w:eastAsia="en-US"/>
              </w:rPr>
            </w:pPr>
            <w:r w:rsidRPr="000B488C">
              <w:t>Количество</w:t>
            </w:r>
            <w:r w:rsidRPr="000B488C">
              <w:rPr>
                <w:lang w:eastAsia="en-US"/>
              </w:rPr>
              <w:t xml:space="preserve"> </w:t>
            </w:r>
            <w:r w:rsidRPr="000B488C">
              <w:t>и категория участников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75BA" w:rsidRPr="000B488C" w:rsidRDefault="002775BA">
            <w:pPr>
              <w:shd w:val="clear" w:color="auto" w:fill="FFFFFF"/>
              <w:jc w:val="center"/>
              <w:rPr>
                <w:lang w:eastAsia="en-US"/>
              </w:rPr>
            </w:pPr>
            <w:r w:rsidRPr="000B488C">
              <w:t>Информация о мероприятии</w:t>
            </w:r>
          </w:p>
          <w:p w:rsidR="002775BA" w:rsidRPr="000B488C" w:rsidRDefault="002775BA">
            <w:pPr>
              <w:shd w:val="clear" w:color="auto" w:fill="FFFFFF"/>
              <w:jc w:val="center"/>
              <w:rPr>
                <w:lang w:eastAsia="en-US"/>
              </w:rPr>
            </w:pPr>
            <w:r w:rsidRPr="000B488C">
              <w:t>(содержание, итоги и т.д.)</w:t>
            </w:r>
          </w:p>
        </w:tc>
      </w:tr>
      <w:tr w:rsidR="00B71356"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Pr="00947551" w:rsidRDefault="00B71356">
            <w:pPr>
              <w:shd w:val="clear" w:color="auto" w:fill="FFFFFF"/>
              <w:jc w:val="center"/>
              <w:rPr>
                <w:highlight w:val="yellow"/>
              </w:rPr>
            </w:pPr>
          </w:p>
          <w:p w:rsidR="00B71356" w:rsidRPr="00947551" w:rsidRDefault="00B71356">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Pr="002C4A21" w:rsidRDefault="002C4A21">
            <w:pPr>
              <w:shd w:val="clear" w:color="auto" w:fill="FFFFFF"/>
              <w:jc w:val="center"/>
            </w:pPr>
            <w:r w:rsidRPr="002C4A21">
              <w:t>Блокада Ленинграда</w:t>
            </w:r>
            <w:r w:rsidR="00B71356" w:rsidRPr="002C4A21">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Pr="002C4A21" w:rsidRDefault="00573D56" w:rsidP="003B57E4">
            <w:pPr>
              <w:shd w:val="clear" w:color="auto" w:fill="FFFFFF"/>
              <w:jc w:val="center"/>
            </w:pPr>
            <w:r>
              <w:t>Участие приняли 6</w:t>
            </w:r>
            <w:r w:rsidR="00B71356" w:rsidRPr="002C4A21">
              <w:t xml:space="preserve"> библиотек округа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Pr="002C4A21" w:rsidRDefault="002C4A21" w:rsidP="002C4A21">
            <w:pPr>
              <w:shd w:val="clear" w:color="auto" w:fill="FFFFFF"/>
              <w:jc w:val="center"/>
            </w:pPr>
            <w:r w:rsidRPr="002C4A21">
              <w:t>7 мероприятий, 60</w:t>
            </w:r>
            <w:r w:rsidR="00B71356" w:rsidRPr="002C4A21">
              <w:t xml:space="preserve"> участник</w:t>
            </w:r>
            <w:r w:rsidRPr="002C4A21">
              <w:t>ов</w:t>
            </w:r>
            <w:r w:rsidR="00B71356" w:rsidRPr="002C4A21">
              <w:t xml:space="preserve">, </w:t>
            </w:r>
            <w:r w:rsidRPr="002C4A21">
              <w:t>417</w:t>
            </w:r>
            <w:r w:rsidR="00B71356" w:rsidRPr="002C4A21">
              <w:t xml:space="preserve"> просмотров</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B71356" w:rsidRPr="002C4A21" w:rsidRDefault="002C4A21" w:rsidP="00DD6402">
            <w:pPr>
              <w:shd w:val="clear" w:color="auto" w:fill="FFFFFF"/>
              <w:jc w:val="both"/>
            </w:pPr>
            <w:r w:rsidRPr="002C4A21">
              <w:t>Данное событие в истории нашей страны до сих пор никого не оставляет равнодушным. Отвага и мужество людей борющихся за жизнь, их стойкость стала примером для многих поколений. Ежегодно библиотеки рассказывают школьникам о разных людях, отдельных историях и т.п. блокадного Ленинграда.</w:t>
            </w:r>
          </w:p>
          <w:p w:rsidR="002C4A21" w:rsidRPr="002C4A21" w:rsidRDefault="002C4A21" w:rsidP="00DD6402">
            <w:pPr>
              <w:shd w:val="clear" w:color="auto" w:fill="FFFFFF"/>
              <w:jc w:val="both"/>
            </w:pPr>
            <w:r w:rsidRPr="002C4A21">
              <w:t>В 2021 году прошли такие мероприятия как:</w:t>
            </w:r>
          </w:p>
          <w:p w:rsidR="002C4A21" w:rsidRPr="002C4A21" w:rsidRDefault="002C4A21" w:rsidP="002C4A21">
            <w:pPr>
              <w:shd w:val="clear" w:color="auto" w:fill="FFFFFF"/>
              <w:jc w:val="both"/>
            </w:pPr>
            <w:r w:rsidRPr="002C4A21">
              <w:t>Урок мужества «Летопись блокадного Ленинграда», акция "9 строк о смерти, акция  "Память и слава защитникам Ленинграда", час памяти "Блокадная книга", видеорезентация "Снятие блокады Ленинграда", видеообзор "Ленинград. Награда. Память"</w:t>
            </w:r>
          </w:p>
        </w:tc>
      </w:tr>
      <w:tr w:rsidR="00573D56"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D56" w:rsidRDefault="00573D56">
            <w:pPr>
              <w:shd w:val="clear" w:color="auto" w:fill="FFFFFF"/>
              <w:jc w:val="center"/>
              <w:rPr>
                <w:highlight w:val="yellow"/>
              </w:rPr>
            </w:pPr>
          </w:p>
          <w:p w:rsidR="00573D56" w:rsidRPr="00947551" w:rsidRDefault="00573D56">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D56" w:rsidRDefault="00573D56">
            <w:pPr>
              <w:shd w:val="clear" w:color="auto" w:fill="FFFFFF"/>
              <w:jc w:val="center"/>
            </w:pPr>
            <w:r w:rsidRPr="00573D56">
              <w:t>Час мужества "6 рота..помним"</w:t>
            </w:r>
          </w:p>
          <w:p w:rsidR="00573D56" w:rsidRPr="002C4A21" w:rsidRDefault="00573D56">
            <w:pPr>
              <w:shd w:val="clear" w:color="auto" w:fill="FFFFFF"/>
              <w:jc w:val="center"/>
            </w:pP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D56" w:rsidRPr="002C4A21" w:rsidRDefault="00573D56" w:rsidP="003B57E4">
            <w:pPr>
              <w:shd w:val="clear" w:color="auto" w:fill="FFFFFF"/>
              <w:jc w:val="cente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D56" w:rsidRDefault="00573D56" w:rsidP="002C4A21">
            <w:pPr>
              <w:shd w:val="clear" w:color="auto" w:fill="FFFFFF"/>
              <w:jc w:val="center"/>
            </w:pPr>
            <w:r>
              <w:t>20 человек,</w:t>
            </w:r>
          </w:p>
          <w:p w:rsidR="00573D56" w:rsidRPr="002C4A21" w:rsidRDefault="00483B58" w:rsidP="002C4A21">
            <w:pPr>
              <w:shd w:val="clear" w:color="auto" w:fill="FFFFFF"/>
              <w:jc w:val="center"/>
            </w:pPr>
            <w:r>
              <w:t>Д</w:t>
            </w:r>
            <w:r w:rsidR="00573D56">
              <w:t>ети</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73D56" w:rsidRDefault="00573D56" w:rsidP="00DD6402">
            <w:pPr>
              <w:shd w:val="clear" w:color="auto" w:fill="FFFFFF"/>
              <w:jc w:val="both"/>
            </w:pPr>
            <w:r w:rsidRPr="00573D56">
              <w:t xml:space="preserve">Рассказ учащимся о подвиге 6 роты 104 десантного полка. О подвиге </w:t>
            </w:r>
            <w:r>
              <w:t xml:space="preserve">Героя России и нашего односельчанина </w:t>
            </w:r>
            <w:r w:rsidRPr="00573D56">
              <w:lastRenderedPageBreak/>
              <w:t>В.Романова</w:t>
            </w:r>
          </w:p>
          <w:p w:rsidR="00573D56" w:rsidRPr="002C4A21" w:rsidRDefault="00573D56" w:rsidP="00DD6402">
            <w:pPr>
              <w:shd w:val="clear" w:color="auto" w:fill="FFFFFF"/>
              <w:jc w:val="both"/>
            </w:pPr>
          </w:p>
        </w:tc>
      </w:tr>
      <w:tr w:rsidR="00CC1774"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1774" w:rsidRPr="00947551" w:rsidRDefault="00CC1774">
            <w:pPr>
              <w:shd w:val="clear" w:color="auto" w:fill="FFFFFF"/>
              <w:jc w:val="center"/>
              <w:rPr>
                <w:highlight w:val="yellow"/>
              </w:rPr>
            </w:pPr>
          </w:p>
          <w:p w:rsidR="00CC1774" w:rsidRPr="00947551" w:rsidRDefault="00CC1774">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1774" w:rsidRPr="00947551" w:rsidRDefault="00CC1774">
            <w:pPr>
              <w:shd w:val="clear" w:color="auto" w:fill="FFFFFF"/>
              <w:jc w:val="center"/>
              <w:rPr>
                <w:highlight w:val="yellow"/>
              </w:rPr>
            </w:pPr>
            <w:r w:rsidRPr="00CC1774">
              <w:t>Квест-игра "Покорители космоса" в рамках акции "Библионочь2021"</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1774" w:rsidRPr="002C4A21" w:rsidRDefault="00CC1774" w:rsidP="00CC1774">
            <w:pPr>
              <w:shd w:val="clear" w:color="auto" w:fill="FFFFFF"/>
              <w:jc w:val="cente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1774" w:rsidRPr="00BC3743" w:rsidRDefault="00CC1774" w:rsidP="003B57E4">
            <w:pPr>
              <w:shd w:val="clear" w:color="auto" w:fill="FFFFFF"/>
              <w:jc w:val="center"/>
            </w:pPr>
            <w:r w:rsidRPr="00BC3743">
              <w:t>29 человек</w:t>
            </w:r>
          </w:p>
          <w:p w:rsidR="00CC1774" w:rsidRPr="00947551" w:rsidRDefault="00483B58" w:rsidP="003B57E4">
            <w:pPr>
              <w:shd w:val="clear" w:color="auto" w:fill="FFFFFF"/>
              <w:jc w:val="center"/>
              <w:rPr>
                <w:highlight w:val="yellow"/>
              </w:rPr>
            </w:pPr>
            <w:r w:rsidRPr="00BC3743">
              <w:t>Д</w:t>
            </w:r>
            <w:r w:rsidR="00CC1774" w:rsidRPr="00BC3743">
              <w:t>ети</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C1774" w:rsidRPr="00947551" w:rsidRDefault="00CC1774" w:rsidP="007146A0">
            <w:pPr>
              <w:shd w:val="clear" w:color="auto" w:fill="FFFFFF"/>
              <w:jc w:val="both"/>
              <w:rPr>
                <w:highlight w:val="yellow"/>
              </w:rPr>
            </w:pPr>
            <w:r w:rsidRPr="00CC1774">
              <w:t>Участников квеста ждало космическое путешествие: на каждой станции им предстояло пройти увлекательные испытания. С помощью маршрутного листа они побывали на разных планетах. Точкой отправления стала, конечно же, Земля. Ребята узнавали интересные факты, рисовали, отвечали на вопросы, делали созвездие из гирлянды, соревновались в ловкости. Среди 4 команд победителем стала команда «Комета», выполнившая задания максимально верно и набравшая наибольшее количество баллов.</w:t>
            </w:r>
          </w:p>
        </w:tc>
      </w:tr>
      <w:tr w:rsidR="007146A0"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Pr="00947551" w:rsidRDefault="007146A0">
            <w:pPr>
              <w:shd w:val="clear" w:color="auto" w:fill="FFFFFF"/>
              <w:jc w:val="center"/>
              <w:rPr>
                <w:highlight w:val="yellow"/>
              </w:rPr>
            </w:pPr>
          </w:p>
          <w:p w:rsidR="007146A0" w:rsidRPr="00947551" w:rsidRDefault="007146A0">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Pr="00947551" w:rsidRDefault="00BC3743">
            <w:pPr>
              <w:shd w:val="clear" w:color="auto" w:fill="FFFFFF"/>
              <w:jc w:val="center"/>
              <w:rPr>
                <w:highlight w:val="yellow"/>
              </w:rPr>
            </w:pPr>
            <w:r w:rsidRPr="00BC3743">
              <w:t>Интеллектуальная викторина «КвизТЕР»</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Pr="00947551" w:rsidRDefault="00BC3743" w:rsidP="007146A0">
            <w:pPr>
              <w:shd w:val="clear" w:color="auto" w:fill="FFFFFF"/>
              <w:jc w:val="center"/>
              <w:rPr>
                <w:highlight w:val="yellow"/>
              </w:rP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Pr="00BC3743" w:rsidRDefault="00BC3743" w:rsidP="00BC3743">
            <w:pPr>
              <w:shd w:val="clear" w:color="auto" w:fill="FFFFFF"/>
              <w:jc w:val="center"/>
            </w:pPr>
            <w:r w:rsidRPr="00BC3743">
              <w:t>15</w:t>
            </w:r>
            <w:r w:rsidR="007146A0" w:rsidRPr="00BC3743">
              <w:t xml:space="preserve"> </w:t>
            </w:r>
            <w:r w:rsidRPr="00BC3743">
              <w:t>человек,  дети</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7146A0" w:rsidRPr="00947551" w:rsidRDefault="00BC3743" w:rsidP="007146A0">
            <w:pPr>
              <w:shd w:val="clear" w:color="auto" w:fill="FFFFFF"/>
              <w:jc w:val="both"/>
              <w:rPr>
                <w:highlight w:val="yellow"/>
              </w:rPr>
            </w:pPr>
            <w:r w:rsidRPr="00BC3743">
              <w:t>Для детей прошла игра на знания событий Великой Отечественной войны</w:t>
            </w:r>
          </w:p>
        </w:tc>
      </w:tr>
      <w:tr w:rsidR="007146A0"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947551" w:rsidRDefault="007146A0"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947551" w:rsidRDefault="008657FC" w:rsidP="002C4BD3">
            <w:pPr>
              <w:shd w:val="clear" w:color="auto" w:fill="FFFFFF"/>
              <w:contextualSpacing/>
              <w:jc w:val="both"/>
              <w:rPr>
                <w:highlight w:val="yellow"/>
              </w:rPr>
            </w:pPr>
            <w:r w:rsidRPr="008657FC">
              <w:t>Конкурс "Люби и знай свой край родной"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947551" w:rsidRDefault="008657FC" w:rsidP="002C4BD3">
            <w:pPr>
              <w:contextualSpacing/>
              <w:jc w:val="both"/>
              <w:rPr>
                <w:highlight w:val="yellow"/>
              </w:rP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8657FC" w:rsidRDefault="008657FC" w:rsidP="008657FC">
            <w:pPr>
              <w:contextualSpacing/>
              <w:jc w:val="both"/>
            </w:pPr>
            <w:r w:rsidRPr="008657FC">
              <w:t>113</w:t>
            </w:r>
            <w:r w:rsidR="007146A0" w:rsidRPr="008657FC">
              <w:t xml:space="preserve"> человек, дети</w:t>
            </w:r>
            <w:r w:rsidRPr="008657FC">
              <w:t>, молодежь,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7146A0" w:rsidRPr="00947551" w:rsidRDefault="008657FC" w:rsidP="002C4BD3">
            <w:pPr>
              <w:pStyle w:val="afb"/>
              <w:contextualSpacing/>
              <w:jc w:val="both"/>
              <w:rPr>
                <w:rStyle w:val="s2"/>
                <w:rFonts w:ascii="Times New Roman" w:hAnsi="Times New Roman"/>
                <w:bCs/>
                <w:color w:val="000000"/>
                <w:sz w:val="24"/>
                <w:szCs w:val="24"/>
              </w:rPr>
            </w:pPr>
            <w:r w:rsidRPr="008657FC">
              <w:rPr>
                <w:rStyle w:val="s2"/>
                <w:rFonts w:ascii="Times New Roman" w:hAnsi="Times New Roman"/>
                <w:bCs/>
                <w:color w:val="000000"/>
                <w:sz w:val="24"/>
                <w:szCs w:val="24"/>
              </w:rPr>
              <w:t>Ежегодно ЦРБ им. М. Горького проводит окружной патриотический краеведческий конкурс, где дети и молодежь предоставляют на конкурс творческие работы о Сосьвинском городском округе в различных номинациях: фотография, презентация, эссе, видеоролик, декоративно-прикладное творчество, рисунок</w:t>
            </w:r>
          </w:p>
        </w:tc>
      </w:tr>
      <w:tr w:rsidR="008657FC"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8657FC" w:rsidRPr="00947551" w:rsidRDefault="008657FC"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8657FC" w:rsidRPr="00947551" w:rsidRDefault="008657FC" w:rsidP="002C4BD3">
            <w:pPr>
              <w:contextualSpacing/>
              <w:jc w:val="both"/>
              <w:rPr>
                <w:highlight w:val="yellow"/>
              </w:rPr>
            </w:pPr>
            <w:r w:rsidRPr="008657FC">
              <w:t>Фоточеллендж «Светла от березок Россия» ко Дню России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657FC" w:rsidRPr="00947551" w:rsidRDefault="008657FC" w:rsidP="000E70AB">
            <w:pPr>
              <w:contextualSpacing/>
              <w:jc w:val="both"/>
              <w:rPr>
                <w:highlight w:val="yellow"/>
              </w:rP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8657FC" w:rsidRPr="008657FC" w:rsidRDefault="008657FC" w:rsidP="008657FC">
            <w:pPr>
              <w:contextualSpacing/>
              <w:jc w:val="both"/>
            </w:pPr>
            <w:r w:rsidRPr="008657FC">
              <w:t>49 человек, дети, молодежь, 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8657FC" w:rsidRPr="00947551" w:rsidRDefault="008657FC" w:rsidP="00453F68">
            <w:pPr>
              <w:pStyle w:val="afb"/>
              <w:contextualSpacing/>
              <w:jc w:val="both"/>
              <w:rPr>
                <w:rStyle w:val="s2"/>
                <w:rFonts w:ascii="Times New Roman" w:hAnsi="Times New Roman"/>
                <w:bCs/>
                <w:color w:val="000000"/>
                <w:sz w:val="24"/>
                <w:szCs w:val="24"/>
              </w:rPr>
            </w:pPr>
            <w:r w:rsidRPr="008657FC">
              <w:rPr>
                <w:rStyle w:val="s2"/>
                <w:rFonts w:ascii="Times New Roman" w:hAnsi="Times New Roman"/>
                <w:bCs/>
                <w:color w:val="000000"/>
                <w:sz w:val="24"/>
                <w:szCs w:val="24"/>
              </w:rPr>
              <w:t>Посетители официальных страниц библиотеки в социальных сетях приняли участие в фоточеллендже и прислали свои фотографии с символом нашей страны с березой</w:t>
            </w:r>
          </w:p>
        </w:tc>
      </w:tr>
      <w:tr w:rsidR="00623C49"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23C49" w:rsidRPr="00947551" w:rsidRDefault="00623C49"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23C49" w:rsidRPr="00947551" w:rsidRDefault="00623C49" w:rsidP="00FA732A">
            <w:pPr>
              <w:shd w:val="clear" w:color="auto" w:fill="FFFFFF"/>
              <w:contextualSpacing/>
              <w:jc w:val="both"/>
              <w:rPr>
                <w:highlight w:val="yellow"/>
              </w:rPr>
            </w:pPr>
            <w:r w:rsidRPr="00623C49">
              <w:t xml:space="preserve">Мастер-класс «Шлем. Меч. Щит» </w:t>
            </w:r>
            <w:r>
              <w:t>к Году А. Невского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623C49" w:rsidRPr="00947551" w:rsidRDefault="00623C49" w:rsidP="000E70AB">
            <w:pPr>
              <w:contextualSpacing/>
              <w:jc w:val="both"/>
              <w:rPr>
                <w:highlight w:val="yellow"/>
              </w:rP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623C49" w:rsidRPr="008657FC" w:rsidRDefault="00623C49" w:rsidP="00623C49">
            <w:pPr>
              <w:contextualSpacing/>
              <w:jc w:val="both"/>
            </w:pPr>
            <w:r>
              <w:t>20</w:t>
            </w:r>
            <w:r w:rsidRPr="008657FC">
              <w:t xml:space="preserve"> человек, дети</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623C49" w:rsidRPr="00947551" w:rsidRDefault="00623C49" w:rsidP="00445E7C">
            <w:pPr>
              <w:shd w:val="clear" w:color="auto" w:fill="FFFFFF"/>
              <w:contextualSpacing/>
              <w:jc w:val="both"/>
              <w:rPr>
                <w:highlight w:val="yellow"/>
              </w:rPr>
            </w:pPr>
            <w:r w:rsidRPr="00623C49">
              <w:t>Для ребят, посещающих летнюю оздаровительную площадку прошел мастер-класс по изготовлению настоящего обмундирования, без которого не обходился ни один поход при таком русском богатыре Александре Невском</w:t>
            </w:r>
          </w:p>
        </w:tc>
      </w:tr>
      <w:tr w:rsidR="00877C32"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877C32" w:rsidRPr="00947551" w:rsidRDefault="00877C32"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877C32" w:rsidRPr="00947551" w:rsidRDefault="00877C32" w:rsidP="002C4BD3">
            <w:pPr>
              <w:shd w:val="clear" w:color="auto" w:fill="FFFFFF"/>
              <w:contextualSpacing/>
              <w:jc w:val="both"/>
              <w:rPr>
                <w:highlight w:val="yellow"/>
              </w:rPr>
            </w:pPr>
            <w:r w:rsidRPr="00877C32">
              <w:t>Игра «Поле Чудес» ко Дню государственного флага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877C32" w:rsidRPr="00947551" w:rsidRDefault="00877C32" w:rsidP="000E70AB">
            <w:pPr>
              <w:contextualSpacing/>
              <w:jc w:val="both"/>
              <w:rPr>
                <w:highlight w:val="yellow"/>
              </w:rP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877C32" w:rsidRPr="00877C32" w:rsidRDefault="00877C32" w:rsidP="00877C32">
            <w:pPr>
              <w:shd w:val="clear" w:color="auto" w:fill="FFFFFF"/>
              <w:contextualSpacing/>
              <w:jc w:val="both"/>
            </w:pPr>
            <w:r w:rsidRPr="00877C32">
              <w:t xml:space="preserve">39 человек, дети </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877C32" w:rsidRPr="00947551" w:rsidRDefault="00877C32" w:rsidP="002C4BD3">
            <w:pPr>
              <w:shd w:val="clear" w:color="auto" w:fill="FFFFFF"/>
              <w:contextualSpacing/>
              <w:jc w:val="both"/>
              <w:rPr>
                <w:highlight w:val="yellow"/>
              </w:rPr>
            </w:pPr>
            <w:r w:rsidRPr="00877C32">
              <w:t>На тему официальной символики России прошла интеллектуальная игра</w:t>
            </w:r>
          </w:p>
        </w:tc>
      </w:tr>
      <w:tr w:rsidR="003C378F" w:rsidRPr="00947551" w:rsidTr="002775BA">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3C378F" w:rsidRPr="00947551" w:rsidRDefault="003C378F"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3C378F" w:rsidRPr="00947551" w:rsidRDefault="00CE6D80" w:rsidP="002C4BD3">
            <w:pPr>
              <w:shd w:val="clear" w:color="auto" w:fill="FFFFFF"/>
              <w:contextualSpacing/>
              <w:jc w:val="both"/>
              <w:rPr>
                <w:highlight w:val="yellow"/>
              </w:rPr>
            </w:pPr>
            <w:r w:rsidRPr="00CE6D80">
              <w:t>Беседа-обзор «Ледовое побоище» в рамках Года памяти А.Невского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3C378F" w:rsidRPr="00947551" w:rsidRDefault="003C378F" w:rsidP="000E70AB">
            <w:pPr>
              <w:contextualSpacing/>
              <w:jc w:val="both"/>
              <w:rPr>
                <w:highlight w:val="yellow"/>
              </w:rPr>
            </w:pPr>
            <w:r>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3C378F" w:rsidRPr="000C5264" w:rsidRDefault="00CE6D80" w:rsidP="00CE6D80">
            <w:pPr>
              <w:shd w:val="clear" w:color="auto" w:fill="FFFFFF"/>
              <w:contextualSpacing/>
              <w:jc w:val="both"/>
            </w:pPr>
            <w:r w:rsidRPr="000C5264">
              <w:t>21</w:t>
            </w:r>
            <w:r w:rsidR="003C378F" w:rsidRPr="000C5264">
              <w:t xml:space="preserve"> человек, дети </w:t>
            </w: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3C378F" w:rsidRPr="00947551" w:rsidRDefault="00CE6D80" w:rsidP="00CE6D80">
            <w:pPr>
              <w:shd w:val="clear" w:color="auto" w:fill="FFFFFF"/>
              <w:contextualSpacing/>
              <w:jc w:val="both"/>
              <w:rPr>
                <w:highlight w:val="yellow"/>
              </w:rPr>
            </w:pPr>
            <w:r>
              <w:t>Р</w:t>
            </w:r>
            <w:r w:rsidRPr="00CE6D80">
              <w:t>ассказ</w:t>
            </w:r>
            <w:r>
              <w:t xml:space="preserve"> </w:t>
            </w:r>
            <w:r w:rsidRPr="00CE6D80">
              <w:t>о битве с участием новгородцев и владимирцев, под предводительством Александра Невского, с одной стороны, и войсками Ливонского ордена — с другой.</w:t>
            </w:r>
            <w:r>
              <w:t xml:space="preserve"> </w:t>
            </w:r>
            <w:r w:rsidRPr="00CE6D80">
              <w:t xml:space="preserve">Чтобы ярче представить картину этой битвы, ребята посмотрели отрывок из художественного фильма "Ледовое побоище" режиссера Сергея </w:t>
            </w:r>
            <w:r w:rsidRPr="00CE6D80">
              <w:lastRenderedPageBreak/>
              <w:t>Эйзенштейна, снятого в 1938 году. А также прочитали вслух отрывок из поэмы Константина Симонова "Ледовое побоище".</w:t>
            </w:r>
          </w:p>
        </w:tc>
      </w:tr>
      <w:tr w:rsidR="0003158C"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3158C" w:rsidRPr="00947551" w:rsidRDefault="0003158C"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03158C" w:rsidRPr="00947551" w:rsidRDefault="00B71372" w:rsidP="0003158C">
            <w:pPr>
              <w:jc w:val="both"/>
              <w:rPr>
                <w:highlight w:val="yellow"/>
              </w:rPr>
            </w:pPr>
            <w:r w:rsidRPr="00B71372">
              <w:t>Конкурс рисунков «Святой воин земли русской", приуроченный ко Дню защитника Отечества и Году А. Невского</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03158C" w:rsidRPr="00947551" w:rsidRDefault="00B71372">
            <w:pPr>
              <w:jc w:val="center"/>
              <w:rPr>
                <w:highlight w:val="yellow"/>
              </w:rPr>
            </w:pPr>
            <w:r w:rsidRPr="00B71372">
              <w:t>Детская библиотека им. 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2E2664" w:rsidRPr="00B71372" w:rsidRDefault="00B71372" w:rsidP="002E2664">
            <w:pPr>
              <w:jc w:val="center"/>
            </w:pPr>
            <w:r w:rsidRPr="00B71372">
              <w:t>27</w:t>
            </w:r>
            <w:r w:rsidR="0003158C" w:rsidRPr="00B71372">
              <w:t xml:space="preserve"> человек, </w:t>
            </w:r>
            <w:r w:rsidRPr="00B71372">
              <w:t>Дети, молодежь</w:t>
            </w:r>
          </w:p>
          <w:p w:rsidR="0003158C" w:rsidRPr="00B71372" w:rsidRDefault="0003158C" w:rsidP="002E2664">
            <w:pPr>
              <w:shd w:val="clear" w:color="auto" w:fill="FFFFFF"/>
              <w:contextualSpacing/>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03158C" w:rsidRPr="00947551" w:rsidRDefault="00B71372" w:rsidP="00B71372">
            <w:pPr>
              <w:shd w:val="clear" w:color="auto" w:fill="FFFFFF"/>
              <w:contextualSpacing/>
              <w:jc w:val="both"/>
              <w:rPr>
                <w:highlight w:val="yellow"/>
              </w:rPr>
            </w:pPr>
            <w:r w:rsidRPr="00B71372">
              <w:t>Для детей и подростков в возрасте от 7 до 17 лет организован конкурс рисунков, приуроченный ко Дню защитника Отечества и году А. Невского, Победителей определяли по трем возрастным категориям, а также по номинации "Глазами читателя". Победители получили грамоты и памятные призы, все остальные участники награждены благодарственными листами</w:t>
            </w:r>
          </w:p>
        </w:tc>
      </w:tr>
      <w:tr w:rsidR="0068593C" w:rsidRPr="00947551" w:rsidTr="000E70AB">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68593C" w:rsidRPr="00947551" w:rsidRDefault="0068593C"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68593C" w:rsidRPr="00947551" w:rsidRDefault="0068593C" w:rsidP="002C4BD3">
            <w:pPr>
              <w:shd w:val="clear" w:color="auto" w:fill="FFFFFF"/>
              <w:contextualSpacing/>
              <w:jc w:val="both"/>
              <w:rPr>
                <w:color w:val="000000" w:themeColor="text1"/>
                <w:highlight w:val="yellow"/>
              </w:rPr>
            </w:pPr>
            <w:r w:rsidRPr="00DB5948">
              <w:rPr>
                <w:color w:val="000000" w:themeColor="text1"/>
                <w:shd w:val="clear" w:color="auto" w:fill="FFFFFF"/>
              </w:rPr>
              <w:t>Беседа "Наш космос"</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68593C" w:rsidRPr="00947551" w:rsidRDefault="0068593C" w:rsidP="000E70AB">
            <w:pPr>
              <w:jc w:val="center"/>
              <w:rPr>
                <w:highlight w:val="yellow"/>
              </w:rPr>
            </w:pPr>
            <w:r w:rsidRPr="00B71372">
              <w:t>Детская библиотека им. 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68593C" w:rsidRPr="0068593C" w:rsidRDefault="0068593C">
            <w:pPr>
              <w:jc w:val="center"/>
            </w:pPr>
            <w:r w:rsidRPr="0068593C">
              <w:t>28 человек</w:t>
            </w:r>
          </w:p>
          <w:p w:rsidR="0068593C" w:rsidRPr="0068593C" w:rsidRDefault="0068593C" w:rsidP="0068593C">
            <w:pPr>
              <w:jc w:val="center"/>
            </w:pPr>
            <w:r w:rsidRPr="0068593C">
              <w:t>Дети</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68593C" w:rsidRPr="00947551" w:rsidRDefault="0068593C">
            <w:pPr>
              <w:jc w:val="both"/>
              <w:rPr>
                <w:highlight w:val="yellow"/>
              </w:rPr>
            </w:pPr>
            <w:r w:rsidRPr="00DB5948">
              <w:t>Для детей Детского сада № 4 "Сказка" проведена беседа, на которой ребята узнали о истории возникновения Дня космонавтики, о первом полете в космос не только человека, но и животных.</w:t>
            </w:r>
          </w:p>
        </w:tc>
      </w:tr>
      <w:tr w:rsidR="00766C42" w:rsidRPr="00947551" w:rsidTr="000E70AB">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66C42" w:rsidRPr="00947551" w:rsidRDefault="00766C42"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66C42" w:rsidRPr="00947551" w:rsidRDefault="00766C42">
            <w:pPr>
              <w:rPr>
                <w:highlight w:val="yellow"/>
              </w:rPr>
            </w:pPr>
            <w:r w:rsidRPr="00766C42">
              <w:t>Конкурс чтецов произведений о ВОВ «Летопись войны»</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766C42" w:rsidRPr="00947551" w:rsidRDefault="00766C42" w:rsidP="000E70AB">
            <w:pPr>
              <w:jc w:val="center"/>
              <w:rPr>
                <w:highlight w:val="yellow"/>
              </w:rPr>
            </w:pPr>
            <w:r w:rsidRPr="00B71372">
              <w:t>Детская библиотека им. 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rsidR="00766C42" w:rsidRPr="0068593C" w:rsidRDefault="00766C42" w:rsidP="000E70AB">
            <w:pPr>
              <w:jc w:val="center"/>
            </w:pPr>
            <w:r>
              <w:t>146</w:t>
            </w:r>
            <w:r w:rsidRPr="0068593C">
              <w:t xml:space="preserve"> человек</w:t>
            </w:r>
          </w:p>
          <w:p w:rsidR="00766C42" w:rsidRPr="0068593C" w:rsidRDefault="00766C42" w:rsidP="000E70AB">
            <w:pPr>
              <w:jc w:val="center"/>
            </w:pPr>
            <w:r w:rsidRPr="0068593C">
              <w:t>Дети</w:t>
            </w:r>
            <w:r>
              <w:t>, молодежь</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66C42" w:rsidRPr="00947551" w:rsidRDefault="00766C42">
            <w:pPr>
              <w:jc w:val="both"/>
              <w:rPr>
                <w:highlight w:val="yellow"/>
              </w:rPr>
            </w:pPr>
            <w:r w:rsidRPr="00766C42">
              <w:t>Ежегодно в Детской библиотеки им.А.С. Пушкина проводится конкурс чтецов, посвящённый Великой Победе 1945 года.</w:t>
            </w:r>
            <w:r>
              <w:t xml:space="preserve"> </w:t>
            </w:r>
          </w:p>
        </w:tc>
      </w:tr>
      <w:tr w:rsidR="005B0213" w:rsidRPr="00947551" w:rsidTr="000E70AB">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5B0213" w:rsidRPr="00947551" w:rsidRDefault="005B0213" w:rsidP="002C4BD3">
            <w:pPr>
              <w:shd w:val="clear" w:color="auto" w:fill="FFFFFF"/>
              <w:contextualSpacing/>
              <w:jc w:val="both"/>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5B0213" w:rsidRPr="00947551" w:rsidRDefault="005B0213">
            <w:pPr>
              <w:rPr>
                <w:bCs/>
                <w:highlight w:val="yellow"/>
              </w:rPr>
            </w:pPr>
            <w:r w:rsidRPr="005B0213">
              <w:rPr>
                <w:bCs/>
              </w:rPr>
              <w:t>Выставка-обзор "Письма огненных лет", приуроченная к событиям Великой Отечественной войны 1941-1945 гг.</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rsidR="005B0213" w:rsidRPr="00947551" w:rsidRDefault="005B0213" w:rsidP="000E70AB">
            <w:pPr>
              <w:jc w:val="center"/>
              <w:rPr>
                <w:highlight w:val="yellow"/>
              </w:rPr>
            </w:pPr>
            <w:r w:rsidRPr="00B71372">
              <w:t>Детская библиотека им. 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5B0213" w:rsidRPr="00673FB1" w:rsidRDefault="005B0213" w:rsidP="005B0213">
            <w:pPr>
              <w:jc w:val="center"/>
            </w:pPr>
            <w:r w:rsidRPr="00673FB1">
              <w:t>34 человека</w:t>
            </w:r>
          </w:p>
          <w:p w:rsidR="005B0213" w:rsidRPr="00673FB1" w:rsidRDefault="005B0213" w:rsidP="00DD020B">
            <w:pPr>
              <w:jc w:val="center"/>
            </w:pPr>
            <w:r w:rsidRPr="00673FB1">
              <w:t>Дети, молодежь, взрослые</w:t>
            </w:r>
          </w:p>
          <w:p w:rsidR="005B0213" w:rsidRPr="00673FB1" w:rsidRDefault="005B0213" w:rsidP="002C4BD3">
            <w:pPr>
              <w:shd w:val="clear" w:color="auto" w:fill="FFFFFF"/>
              <w:contextualSpacing/>
              <w:jc w:val="both"/>
            </w:pPr>
          </w:p>
        </w:tc>
        <w:tc>
          <w:tcPr>
            <w:tcW w:w="4536" w:type="dxa"/>
            <w:tcBorders>
              <w:top w:val="single" w:sz="4" w:space="0" w:color="auto"/>
              <w:left w:val="single" w:sz="4" w:space="0" w:color="auto"/>
              <w:bottom w:val="single" w:sz="4" w:space="0" w:color="auto"/>
              <w:right w:val="single" w:sz="4" w:space="0" w:color="auto"/>
            </w:tcBorders>
            <w:shd w:val="clear" w:color="auto" w:fill="FFFFFF"/>
            <w:vAlign w:val="center"/>
          </w:tcPr>
          <w:p w:rsidR="005B0213" w:rsidRPr="00947551" w:rsidRDefault="005B0213" w:rsidP="00DD020B">
            <w:pPr>
              <w:pStyle w:val="1a"/>
              <w:jc w:val="both"/>
              <w:rPr>
                <w:rFonts w:ascii="Times New Roman" w:hAnsi="Times New Roman" w:cs="Times New Roman"/>
                <w:sz w:val="24"/>
                <w:szCs w:val="24"/>
                <w:highlight w:val="yellow"/>
              </w:rPr>
            </w:pPr>
            <w:r w:rsidRPr="005B0213">
              <w:rPr>
                <w:rFonts w:ascii="Times New Roman" w:hAnsi="Times New Roman" w:cs="Times New Roman"/>
                <w:sz w:val="24"/>
                <w:szCs w:val="24"/>
              </w:rPr>
              <w:t>Для страшего поколения Комплексного центра социального обслуживания населения оформлена обзорная выставка, на которой присутствующие познакомились с письмами земляков-сосьвинцев братьев Чубаровых, братьев Протасовых, братьев Кочкиных</w:t>
            </w:r>
          </w:p>
        </w:tc>
      </w:tr>
      <w:tr w:rsidR="00766C42"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66C42" w:rsidRPr="00947551" w:rsidRDefault="00766C42">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66C42" w:rsidRPr="00947551" w:rsidRDefault="00673FB1">
            <w:pPr>
              <w:rPr>
                <w:bCs/>
                <w:highlight w:val="yellow"/>
              </w:rPr>
            </w:pPr>
            <w:r>
              <w:rPr>
                <w:bCs/>
              </w:rPr>
              <w:t>П</w:t>
            </w:r>
            <w:r w:rsidRPr="00673FB1">
              <w:rPr>
                <w:bCs/>
              </w:rPr>
              <w:t>оздравительная акция "</w:t>
            </w:r>
            <w:r>
              <w:rPr>
                <w:bCs/>
              </w:rPr>
              <w:t>Спешим поздравить В</w:t>
            </w:r>
            <w:r w:rsidRPr="00673FB1">
              <w:rPr>
                <w:bCs/>
              </w:rPr>
              <w:t>ас</w:t>
            </w:r>
            <w:r>
              <w:rPr>
                <w:bCs/>
              </w:rPr>
              <w: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66C42" w:rsidRPr="00947551" w:rsidRDefault="00C760FD">
            <w:pPr>
              <w:shd w:val="clear" w:color="auto" w:fill="FFFFFF"/>
              <w:jc w:val="center"/>
              <w:rPr>
                <w:highlight w:val="yellow"/>
              </w:rPr>
            </w:pPr>
            <w:r w:rsidRPr="00C760FD">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760FD" w:rsidRPr="00C760FD" w:rsidRDefault="00C760FD">
            <w:pPr>
              <w:pStyle w:val="34"/>
              <w:spacing w:before="0" w:line="240" w:lineRule="auto"/>
              <w:contextualSpacing/>
              <w:jc w:val="center"/>
              <w:rPr>
                <w:sz w:val="24"/>
                <w:szCs w:val="24"/>
              </w:rPr>
            </w:pPr>
            <w:r w:rsidRPr="00C760FD">
              <w:rPr>
                <w:sz w:val="24"/>
                <w:szCs w:val="24"/>
              </w:rPr>
              <w:t>11 человек,</w:t>
            </w:r>
          </w:p>
          <w:p w:rsidR="00766C42" w:rsidRPr="00C760FD" w:rsidRDefault="00766C42">
            <w:pPr>
              <w:pStyle w:val="34"/>
              <w:spacing w:before="0" w:line="240" w:lineRule="auto"/>
              <w:contextualSpacing/>
              <w:jc w:val="center"/>
              <w:rPr>
                <w:sz w:val="24"/>
                <w:szCs w:val="24"/>
              </w:rPr>
            </w:pPr>
            <w:r w:rsidRPr="00C760FD">
              <w:rPr>
                <w:sz w:val="24"/>
                <w:szCs w:val="24"/>
              </w:rPr>
              <w:t>взрослые</w:t>
            </w:r>
          </w:p>
          <w:p w:rsidR="00766C42" w:rsidRPr="00C760FD" w:rsidRDefault="00766C42">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66C42" w:rsidRPr="00947551" w:rsidRDefault="00652B7F">
            <w:pPr>
              <w:pStyle w:val="1a"/>
              <w:jc w:val="both"/>
              <w:rPr>
                <w:rFonts w:ascii="Times New Roman" w:hAnsi="Times New Roman" w:cs="Times New Roman"/>
                <w:sz w:val="24"/>
                <w:szCs w:val="24"/>
                <w:highlight w:val="yellow"/>
              </w:rPr>
            </w:pPr>
            <w:r w:rsidRPr="00652B7F">
              <w:rPr>
                <w:rFonts w:ascii="Times New Roman" w:hAnsi="Times New Roman" w:cs="Times New Roman"/>
                <w:sz w:val="24"/>
                <w:szCs w:val="24"/>
              </w:rPr>
              <w:t xml:space="preserve">В ходе акции посетили мужчин </w:t>
            </w:r>
            <w:r>
              <w:rPr>
                <w:rFonts w:ascii="Times New Roman" w:hAnsi="Times New Roman" w:cs="Times New Roman"/>
                <w:sz w:val="24"/>
                <w:szCs w:val="24"/>
              </w:rPr>
              <w:t>пенсионеров</w:t>
            </w:r>
            <w:r w:rsidR="00C760FD">
              <w:rPr>
                <w:rFonts w:ascii="Times New Roman" w:hAnsi="Times New Roman" w:cs="Times New Roman"/>
                <w:sz w:val="24"/>
                <w:szCs w:val="24"/>
              </w:rPr>
              <w:t>, людей</w:t>
            </w:r>
            <w:r>
              <w:rPr>
                <w:rFonts w:ascii="Times New Roman" w:hAnsi="Times New Roman" w:cs="Times New Roman"/>
                <w:sz w:val="24"/>
                <w:szCs w:val="24"/>
              </w:rPr>
              <w:t xml:space="preserve"> </w:t>
            </w:r>
            <w:r w:rsidRPr="00652B7F">
              <w:rPr>
                <w:rFonts w:ascii="Times New Roman" w:hAnsi="Times New Roman" w:cs="Times New Roman"/>
                <w:sz w:val="24"/>
                <w:szCs w:val="24"/>
              </w:rPr>
              <w:t>с ОВЗ, поздравили с праздником "23 февраля" и подарили открытки, сделанные своими руками.</w:t>
            </w:r>
          </w:p>
        </w:tc>
      </w:tr>
      <w:tr w:rsidR="001D0C85"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1D0C85" w:rsidRPr="00947551" w:rsidRDefault="001D0C85">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1D0C85" w:rsidRDefault="001D0C85">
            <w:pPr>
              <w:rPr>
                <w:bCs/>
              </w:rPr>
            </w:pPr>
            <w:r w:rsidRPr="001D0C85">
              <w:rPr>
                <w:bCs/>
              </w:rPr>
              <w:t>Акция "Посадка цветов и деревьев у обелиска"</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D0C85" w:rsidRPr="00947551" w:rsidRDefault="001D0C85" w:rsidP="000E70AB">
            <w:pPr>
              <w:shd w:val="clear" w:color="auto" w:fill="FFFFFF"/>
              <w:jc w:val="center"/>
              <w:rPr>
                <w:highlight w:val="yellow"/>
              </w:rPr>
            </w:pPr>
            <w:r w:rsidRPr="00C760FD">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1D0C85" w:rsidRPr="00C760FD" w:rsidRDefault="001D0C85" w:rsidP="000E70AB">
            <w:pPr>
              <w:pStyle w:val="34"/>
              <w:spacing w:before="0" w:line="240" w:lineRule="auto"/>
              <w:contextualSpacing/>
              <w:jc w:val="center"/>
              <w:rPr>
                <w:sz w:val="24"/>
                <w:szCs w:val="24"/>
              </w:rPr>
            </w:pPr>
            <w:r>
              <w:rPr>
                <w:sz w:val="24"/>
                <w:szCs w:val="24"/>
              </w:rPr>
              <w:t>4</w:t>
            </w:r>
            <w:r w:rsidRPr="00C760FD">
              <w:rPr>
                <w:sz w:val="24"/>
                <w:szCs w:val="24"/>
              </w:rPr>
              <w:t xml:space="preserve"> человек</w:t>
            </w:r>
            <w:r>
              <w:rPr>
                <w:sz w:val="24"/>
                <w:szCs w:val="24"/>
              </w:rPr>
              <w:t>а</w:t>
            </w:r>
            <w:r w:rsidRPr="00C760FD">
              <w:rPr>
                <w:sz w:val="24"/>
                <w:szCs w:val="24"/>
              </w:rPr>
              <w:t>,</w:t>
            </w:r>
          </w:p>
          <w:p w:rsidR="001D0C85" w:rsidRPr="00C760FD" w:rsidRDefault="001D0C85" w:rsidP="000E70AB">
            <w:pPr>
              <w:pStyle w:val="34"/>
              <w:spacing w:before="0" w:line="240" w:lineRule="auto"/>
              <w:contextualSpacing/>
              <w:jc w:val="center"/>
              <w:rPr>
                <w:sz w:val="24"/>
                <w:szCs w:val="24"/>
              </w:rPr>
            </w:pPr>
            <w:r w:rsidRPr="00C760FD">
              <w:rPr>
                <w:sz w:val="24"/>
                <w:szCs w:val="24"/>
              </w:rPr>
              <w:t>взрослые</w:t>
            </w:r>
          </w:p>
          <w:p w:rsidR="001D0C85" w:rsidRPr="00C760FD" w:rsidRDefault="001D0C85"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1D0C85" w:rsidRPr="00652B7F" w:rsidRDefault="001D0C85">
            <w:pPr>
              <w:pStyle w:val="1a"/>
              <w:jc w:val="both"/>
              <w:rPr>
                <w:rFonts w:ascii="Times New Roman" w:hAnsi="Times New Roman" w:cs="Times New Roman"/>
                <w:sz w:val="24"/>
                <w:szCs w:val="24"/>
              </w:rPr>
            </w:pPr>
            <w:r w:rsidRPr="001D0C85">
              <w:rPr>
                <w:rFonts w:ascii="Times New Roman" w:hAnsi="Times New Roman" w:cs="Times New Roman"/>
                <w:sz w:val="24"/>
                <w:szCs w:val="24"/>
              </w:rPr>
              <w:t>Присоединились к акции и посадили у обелиска березки.</w:t>
            </w:r>
          </w:p>
        </w:tc>
      </w:tr>
      <w:tr w:rsidR="009966BC"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9966BC" w:rsidRPr="00947551" w:rsidRDefault="009966BC">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9966BC" w:rsidRDefault="009966BC">
            <w:pPr>
              <w:rPr>
                <w:bCs/>
              </w:rPr>
            </w:pPr>
            <w:r w:rsidRPr="009966BC">
              <w:rPr>
                <w:bCs/>
              </w:rPr>
              <w:t>Познавательная викторина "Россия-родина моя"</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966BC" w:rsidRPr="00947551" w:rsidRDefault="009966BC" w:rsidP="000E70AB">
            <w:pPr>
              <w:shd w:val="clear" w:color="auto" w:fill="FFFFFF"/>
              <w:jc w:val="center"/>
              <w:rPr>
                <w:highlight w:val="yellow"/>
              </w:rPr>
            </w:pPr>
            <w:r w:rsidRPr="00C760FD">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966BC" w:rsidRDefault="009966BC" w:rsidP="000E70AB">
            <w:pPr>
              <w:pStyle w:val="34"/>
              <w:spacing w:before="0" w:line="240" w:lineRule="auto"/>
              <w:contextualSpacing/>
              <w:jc w:val="center"/>
              <w:rPr>
                <w:sz w:val="24"/>
                <w:szCs w:val="24"/>
              </w:rPr>
            </w:pPr>
            <w:r>
              <w:rPr>
                <w:sz w:val="24"/>
                <w:szCs w:val="24"/>
              </w:rPr>
              <w:t>31</w:t>
            </w:r>
            <w:r w:rsidRPr="00C760FD">
              <w:rPr>
                <w:sz w:val="24"/>
                <w:szCs w:val="24"/>
              </w:rPr>
              <w:t xml:space="preserve"> человек,</w:t>
            </w:r>
          </w:p>
          <w:p w:rsidR="009966BC" w:rsidRPr="00C760FD" w:rsidRDefault="009966BC" w:rsidP="000E70AB">
            <w:pPr>
              <w:pStyle w:val="34"/>
              <w:spacing w:before="0" w:line="240" w:lineRule="auto"/>
              <w:contextualSpacing/>
              <w:jc w:val="center"/>
              <w:rPr>
                <w:sz w:val="24"/>
                <w:szCs w:val="24"/>
              </w:rPr>
            </w:pPr>
            <w:r>
              <w:rPr>
                <w:sz w:val="24"/>
                <w:szCs w:val="24"/>
              </w:rPr>
              <w:t>Дети, молодежь,</w:t>
            </w:r>
          </w:p>
          <w:p w:rsidR="009966BC" w:rsidRPr="00C760FD" w:rsidRDefault="009966BC" w:rsidP="000E70AB">
            <w:pPr>
              <w:pStyle w:val="34"/>
              <w:spacing w:before="0" w:line="240" w:lineRule="auto"/>
              <w:contextualSpacing/>
              <w:jc w:val="center"/>
              <w:rPr>
                <w:sz w:val="24"/>
                <w:szCs w:val="24"/>
              </w:rPr>
            </w:pPr>
            <w:r w:rsidRPr="00C760FD">
              <w:rPr>
                <w:sz w:val="24"/>
                <w:szCs w:val="24"/>
              </w:rPr>
              <w:t>взрослые</w:t>
            </w:r>
          </w:p>
          <w:p w:rsidR="009966BC" w:rsidRPr="00C760FD" w:rsidRDefault="009966BC"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966BC" w:rsidRPr="00652B7F" w:rsidRDefault="009966BC" w:rsidP="009966BC">
            <w:pPr>
              <w:pStyle w:val="1a"/>
              <w:jc w:val="both"/>
              <w:rPr>
                <w:rFonts w:ascii="Times New Roman" w:hAnsi="Times New Roman" w:cs="Times New Roman"/>
                <w:sz w:val="24"/>
                <w:szCs w:val="24"/>
              </w:rPr>
            </w:pPr>
            <w:r w:rsidRPr="009966BC">
              <w:rPr>
                <w:rFonts w:ascii="Times New Roman" w:hAnsi="Times New Roman" w:cs="Times New Roman"/>
                <w:sz w:val="24"/>
                <w:szCs w:val="24"/>
              </w:rPr>
              <w:t>Викторина была посвящена государственным символам России, ее истории и</w:t>
            </w:r>
            <w:r>
              <w:rPr>
                <w:rFonts w:ascii="Times New Roman" w:hAnsi="Times New Roman" w:cs="Times New Roman"/>
                <w:sz w:val="24"/>
                <w:szCs w:val="24"/>
              </w:rPr>
              <w:t xml:space="preserve"> </w:t>
            </w:r>
            <w:r w:rsidRPr="009966BC">
              <w:rPr>
                <w:rFonts w:ascii="Times New Roman" w:hAnsi="Times New Roman" w:cs="Times New Roman"/>
                <w:sz w:val="24"/>
                <w:szCs w:val="24"/>
              </w:rPr>
              <w:t>культуре. Дети прошли несколько станций, где отвечали на вопросы, отгадывали загадки</w:t>
            </w:r>
            <w:r>
              <w:rPr>
                <w:rFonts w:ascii="Times New Roman" w:hAnsi="Times New Roman" w:cs="Times New Roman"/>
                <w:sz w:val="24"/>
                <w:szCs w:val="24"/>
              </w:rPr>
              <w:t xml:space="preserve"> </w:t>
            </w:r>
            <w:r w:rsidRPr="009966BC">
              <w:rPr>
                <w:rFonts w:ascii="Times New Roman" w:hAnsi="Times New Roman" w:cs="Times New Roman"/>
                <w:sz w:val="24"/>
                <w:szCs w:val="24"/>
              </w:rPr>
              <w:t>и играли в игры.</w:t>
            </w:r>
          </w:p>
        </w:tc>
      </w:tr>
      <w:tr w:rsidR="000239BA"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239BA" w:rsidRPr="00947551" w:rsidRDefault="000239BA">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0239BA" w:rsidRDefault="000239BA">
            <w:pPr>
              <w:rPr>
                <w:bCs/>
              </w:rPr>
            </w:pPr>
            <w:r w:rsidRPr="000239BA">
              <w:rPr>
                <w:bCs/>
              </w:rPr>
              <w:t>Конкурс поделок "Великий май! Победный май!"</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239BA" w:rsidRPr="00C760FD" w:rsidRDefault="000239BA" w:rsidP="000239BA">
            <w:pPr>
              <w:shd w:val="clear" w:color="auto" w:fill="FFFFFF"/>
              <w:jc w:val="center"/>
            </w:pPr>
            <w:r w:rsidRPr="000239BA">
              <w:t>Отрадновская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239BA" w:rsidRDefault="000239BA" w:rsidP="000E70AB">
            <w:pPr>
              <w:pStyle w:val="34"/>
              <w:spacing w:before="0" w:line="240" w:lineRule="auto"/>
              <w:contextualSpacing/>
              <w:jc w:val="center"/>
              <w:rPr>
                <w:sz w:val="24"/>
                <w:szCs w:val="24"/>
              </w:rPr>
            </w:pPr>
            <w:r>
              <w:rPr>
                <w:sz w:val="24"/>
                <w:szCs w:val="24"/>
              </w:rPr>
              <w:t>28</w:t>
            </w:r>
            <w:r w:rsidRPr="00C760FD">
              <w:rPr>
                <w:sz w:val="24"/>
                <w:szCs w:val="24"/>
              </w:rPr>
              <w:t xml:space="preserve"> человек,</w:t>
            </w:r>
          </w:p>
          <w:p w:rsidR="000239BA" w:rsidRPr="00C760FD" w:rsidRDefault="000239BA" w:rsidP="000E70AB">
            <w:pPr>
              <w:pStyle w:val="34"/>
              <w:spacing w:before="0" w:line="240" w:lineRule="auto"/>
              <w:contextualSpacing/>
              <w:jc w:val="center"/>
              <w:rPr>
                <w:sz w:val="24"/>
                <w:szCs w:val="24"/>
              </w:rPr>
            </w:pPr>
            <w:r>
              <w:rPr>
                <w:sz w:val="24"/>
                <w:szCs w:val="24"/>
              </w:rPr>
              <w:t>Дети</w:t>
            </w:r>
          </w:p>
          <w:p w:rsidR="000239BA" w:rsidRPr="00C760FD" w:rsidRDefault="000239BA"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0239BA" w:rsidRPr="00652B7F" w:rsidRDefault="000239BA">
            <w:pPr>
              <w:pStyle w:val="1a"/>
              <w:jc w:val="both"/>
              <w:rPr>
                <w:rFonts w:ascii="Times New Roman" w:hAnsi="Times New Roman" w:cs="Times New Roman"/>
                <w:sz w:val="24"/>
                <w:szCs w:val="24"/>
              </w:rPr>
            </w:pPr>
            <w:r w:rsidRPr="000239BA">
              <w:rPr>
                <w:rFonts w:ascii="Times New Roman" w:hAnsi="Times New Roman" w:cs="Times New Roman"/>
                <w:sz w:val="24"/>
                <w:szCs w:val="24"/>
              </w:rPr>
              <w:t>В конкурсе участвовали ребята из детского сада "Малышок" и ученики МБОУ СОШ №2 п. Восточный. Все участники получили грамоты.</w:t>
            </w:r>
          </w:p>
        </w:tc>
      </w:tr>
      <w:tr w:rsidR="009E1027"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9E1027" w:rsidRPr="00947551" w:rsidRDefault="009E1027">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9E1027" w:rsidRDefault="009E1027">
            <w:pPr>
              <w:rPr>
                <w:bCs/>
              </w:rPr>
            </w:pPr>
            <w:r w:rsidRPr="009E1027">
              <w:rPr>
                <w:bCs/>
              </w:rPr>
              <w:t xml:space="preserve">Тематическая </w:t>
            </w:r>
            <w:r w:rsidRPr="009E1027">
              <w:rPr>
                <w:bCs/>
              </w:rPr>
              <w:lastRenderedPageBreak/>
              <w:t>программа"Под салютом великой Победы"</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9E1027" w:rsidRPr="00947551" w:rsidRDefault="009E1027" w:rsidP="000E70AB">
            <w:pPr>
              <w:shd w:val="clear" w:color="auto" w:fill="FFFFFF"/>
              <w:jc w:val="center"/>
              <w:rPr>
                <w:highlight w:val="yellow"/>
              </w:rPr>
            </w:pPr>
            <w:r>
              <w:lastRenderedPageBreak/>
              <w:t xml:space="preserve">Пасынковская </w:t>
            </w:r>
            <w:r w:rsidRPr="00C760FD">
              <w:lastRenderedPageBreak/>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9E1027" w:rsidRDefault="009E1027" w:rsidP="000E70AB">
            <w:pPr>
              <w:pStyle w:val="34"/>
              <w:spacing w:before="0" w:line="240" w:lineRule="auto"/>
              <w:contextualSpacing/>
              <w:jc w:val="center"/>
              <w:rPr>
                <w:sz w:val="24"/>
                <w:szCs w:val="24"/>
              </w:rPr>
            </w:pPr>
            <w:r>
              <w:rPr>
                <w:sz w:val="24"/>
                <w:szCs w:val="24"/>
              </w:rPr>
              <w:lastRenderedPageBreak/>
              <w:t>24</w:t>
            </w:r>
            <w:r w:rsidRPr="00C760FD">
              <w:rPr>
                <w:sz w:val="24"/>
                <w:szCs w:val="24"/>
              </w:rPr>
              <w:t xml:space="preserve"> человек</w:t>
            </w:r>
            <w:r>
              <w:rPr>
                <w:sz w:val="24"/>
                <w:szCs w:val="24"/>
              </w:rPr>
              <w:t>а</w:t>
            </w:r>
            <w:r w:rsidRPr="00C760FD">
              <w:rPr>
                <w:sz w:val="24"/>
                <w:szCs w:val="24"/>
              </w:rPr>
              <w:t>,</w:t>
            </w:r>
          </w:p>
          <w:p w:rsidR="009E1027" w:rsidRPr="00C760FD" w:rsidRDefault="009E1027" w:rsidP="000E70AB">
            <w:pPr>
              <w:pStyle w:val="34"/>
              <w:spacing w:before="0" w:line="240" w:lineRule="auto"/>
              <w:contextualSpacing/>
              <w:jc w:val="center"/>
              <w:rPr>
                <w:sz w:val="24"/>
                <w:szCs w:val="24"/>
              </w:rPr>
            </w:pPr>
            <w:r>
              <w:rPr>
                <w:sz w:val="24"/>
                <w:szCs w:val="24"/>
              </w:rPr>
              <w:lastRenderedPageBreak/>
              <w:t>Дети, молодежь,</w:t>
            </w:r>
          </w:p>
          <w:p w:rsidR="009E1027" w:rsidRPr="00C760FD" w:rsidRDefault="003C20D3" w:rsidP="003C20D3">
            <w:pPr>
              <w:pStyle w:val="34"/>
              <w:spacing w:before="0" w:line="240" w:lineRule="auto"/>
              <w:contextualSpacing/>
              <w:jc w:val="center"/>
              <w:rPr>
                <w:sz w:val="24"/>
                <w:szCs w:val="24"/>
              </w:rPr>
            </w:pPr>
            <w:r>
              <w:rPr>
                <w:sz w:val="24"/>
                <w:szCs w:val="24"/>
              </w:rPr>
              <w:t>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9E1027" w:rsidRPr="00652B7F" w:rsidRDefault="009E1027">
            <w:pPr>
              <w:pStyle w:val="1a"/>
              <w:jc w:val="both"/>
              <w:rPr>
                <w:rFonts w:ascii="Times New Roman" w:hAnsi="Times New Roman" w:cs="Times New Roman"/>
                <w:sz w:val="24"/>
                <w:szCs w:val="24"/>
              </w:rPr>
            </w:pPr>
            <w:r>
              <w:rPr>
                <w:rFonts w:ascii="Times New Roman" w:hAnsi="Times New Roman" w:cs="Times New Roman"/>
                <w:sz w:val="24"/>
                <w:szCs w:val="24"/>
              </w:rPr>
              <w:lastRenderedPageBreak/>
              <w:t xml:space="preserve">Ежегодно к 9 мая библиотекарь проводит </w:t>
            </w:r>
            <w:r>
              <w:rPr>
                <w:rFonts w:ascii="Times New Roman" w:hAnsi="Times New Roman" w:cs="Times New Roman"/>
                <w:sz w:val="24"/>
                <w:szCs w:val="24"/>
              </w:rPr>
              <w:lastRenderedPageBreak/>
              <w:t>программы-поздравления для односельчан</w:t>
            </w:r>
          </w:p>
        </w:tc>
      </w:tr>
      <w:tr w:rsidR="00E6653D"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E6653D" w:rsidRPr="00947551" w:rsidRDefault="00E6653D">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E6653D" w:rsidRDefault="00E6653D">
            <w:pPr>
              <w:rPr>
                <w:bCs/>
              </w:rPr>
            </w:pPr>
            <w:r w:rsidRPr="004D4266">
              <w:rPr>
                <w:bCs/>
              </w:rPr>
              <w:t>Урок мужества "Мы не имеем права забывать"</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E6653D" w:rsidRPr="00947551" w:rsidRDefault="00E6653D" w:rsidP="000E70AB">
            <w:pPr>
              <w:shd w:val="clear" w:color="auto" w:fill="FFFFFF"/>
              <w:jc w:val="center"/>
              <w:rPr>
                <w:highlight w:val="yellow"/>
              </w:rPr>
            </w:pPr>
            <w:r>
              <w:t xml:space="preserve">Пасынковская </w:t>
            </w:r>
            <w:r w:rsidRPr="00C760FD">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E6653D" w:rsidRDefault="00E6653D" w:rsidP="000E70AB">
            <w:pPr>
              <w:pStyle w:val="34"/>
              <w:spacing w:before="0" w:line="240" w:lineRule="auto"/>
              <w:contextualSpacing/>
              <w:jc w:val="center"/>
              <w:rPr>
                <w:sz w:val="24"/>
                <w:szCs w:val="24"/>
              </w:rPr>
            </w:pPr>
            <w:r>
              <w:rPr>
                <w:sz w:val="24"/>
                <w:szCs w:val="24"/>
              </w:rPr>
              <w:t>18</w:t>
            </w:r>
            <w:r w:rsidRPr="00C760FD">
              <w:rPr>
                <w:sz w:val="24"/>
                <w:szCs w:val="24"/>
              </w:rPr>
              <w:t xml:space="preserve"> человек</w:t>
            </w:r>
            <w:r>
              <w:rPr>
                <w:sz w:val="24"/>
                <w:szCs w:val="24"/>
              </w:rPr>
              <w:t>а</w:t>
            </w:r>
            <w:r w:rsidRPr="00C760FD">
              <w:rPr>
                <w:sz w:val="24"/>
                <w:szCs w:val="24"/>
              </w:rPr>
              <w:t>,</w:t>
            </w:r>
          </w:p>
          <w:p w:rsidR="00E6653D" w:rsidRPr="00C760FD" w:rsidRDefault="00E6653D" w:rsidP="000E70AB">
            <w:pPr>
              <w:pStyle w:val="34"/>
              <w:spacing w:before="0" w:line="240" w:lineRule="auto"/>
              <w:contextualSpacing/>
              <w:jc w:val="center"/>
              <w:rPr>
                <w:sz w:val="24"/>
                <w:szCs w:val="24"/>
              </w:rPr>
            </w:pPr>
            <w:r>
              <w:rPr>
                <w:sz w:val="24"/>
                <w:szCs w:val="24"/>
              </w:rPr>
              <w:t>Дети, молодежь,</w:t>
            </w:r>
          </w:p>
          <w:p w:rsidR="00E6653D" w:rsidRPr="00C760FD" w:rsidRDefault="00E6653D" w:rsidP="00E6653D">
            <w:pPr>
              <w:pStyle w:val="34"/>
              <w:spacing w:before="0" w:line="240" w:lineRule="auto"/>
              <w:contextualSpacing/>
              <w:jc w:val="center"/>
              <w:rPr>
                <w:sz w:val="24"/>
                <w:szCs w:val="24"/>
              </w:rPr>
            </w:pPr>
            <w:r>
              <w:rPr>
                <w:sz w:val="24"/>
                <w:szCs w:val="24"/>
              </w:rPr>
              <w:t>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E6653D" w:rsidRPr="00652B7F" w:rsidRDefault="00E6653D" w:rsidP="00E6653D">
            <w:pPr>
              <w:pStyle w:val="1a"/>
              <w:jc w:val="both"/>
              <w:rPr>
                <w:rFonts w:ascii="Times New Roman" w:hAnsi="Times New Roman" w:cs="Times New Roman"/>
                <w:sz w:val="24"/>
                <w:szCs w:val="24"/>
              </w:rPr>
            </w:pPr>
            <w:r w:rsidRPr="004D4266">
              <w:rPr>
                <w:rFonts w:ascii="Times New Roman" w:hAnsi="Times New Roman" w:cs="Times New Roman"/>
                <w:sz w:val="24"/>
                <w:szCs w:val="24"/>
              </w:rPr>
              <w:t>Посвящен Дню памяти и скорби</w:t>
            </w:r>
            <w:r>
              <w:rPr>
                <w:rFonts w:ascii="Times New Roman" w:hAnsi="Times New Roman" w:cs="Times New Roman"/>
                <w:sz w:val="24"/>
                <w:szCs w:val="24"/>
              </w:rPr>
              <w:t>.</w:t>
            </w:r>
            <w:r w:rsidRPr="004D4266">
              <w:rPr>
                <w:rFonts w:ascii="Times New Roman" w:hAnsi="Times New Roman" w:cs="Times New Roman"/>
                <w:sz w:val="24"/>
                <w:szCs w:val="24"/>
              </w:rPr>
              <w:t xml:space="preserve"> </w:t>
            </w:r>
            <w:r>
              <w:rPr>
                <w:rFonts w:ascii="Times New Roman" w:hAnsi="Times New Roman" w:cs="Times New Roman"/>
                <w:sz w:val="24"/>
                <w:szCs w:val="24"/>
              </w:rPr>
              <w:t>В  этот день з</w:t>
            </w:r>
            <w:r w:rsidRPr="004D4266">
              <w:rPr>
                <w:rFonts w:ascii="Times New Roman" w:hAnsi="Times New Roman" w:cs="Times New Roman"/>
                <w:sz w:val="24"/>
                <w:szCs w:val="24"/>
              </w:rPr>
              <w:t>вучали стихи, исторические факты, воспоминания ветеранов</w:t>
            </w:r>
            <w:r>
              <w:rPr>
                <w:rFonts w:ascii="Times New Roman" w:hAnsi="Times New Roman" w:cs="Times New Roman"/>
                <w:sz w:val="24"/>
                <w:szCs w:val="24"/>
              </w:rPr>
              <w:t>. Зажгли свечи Памяти.</w:t>
            </w:r>
          </w:p>
        </w:tc>
      </w:tr>
      <w:tr w:rsidR="00764527"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764527" w:rsidRPr="00947551" w:rsidRDefault="00764527">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764527" w:rsidRDefault="00764527">
            <w:pPr>
              <w:rPr>
                <w:bCs/>
              </w:rPr>
            </w:pPr>
            <w:r>
              <w:rPr>
                <w:bCs/>
              </w:rPr>
              <w:t>Конкурс</w:t>
            </w:r>
            <w:r w:rsidRPr="00764527">
              <w:rPr>
                <w:bCs/>
              </w:rPr>
              <w:t xml:space="preserve"> рисунков "Дорога к звездам"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764527" w:rsidRPr="00947551" w:rsidRDefault="00764527" w:rsidP="000E70AB">
            <w:pPr>
              <w:shd w:val="clear" w:color="auto" w:fill="FFFFFF"/>
              <w:jc w:val="center"/>
              <w:rPr>
                <w:highlight w:val="yellow"/>
              </w:rPr>
            </w:pPr>
            <w:r>
              <w:t xml:space="preserve">Романовская </w:t>
            </w:r>
            <w:r w:rsidRPr="00C760FD">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764527" w:rsidRDefault="000F148A" w:rsidP="000E70AB">
            <w:pPr>
              <w:pStyle w:val="34"/>
              <w:spacing w:before="0" w:line="240" w:lineRule="auto"/>
              <w:contextualSpacing/>
              <w:jc w:val="center"/>
              <w:rPr>
                <w:sz w:val="24"/>
                <w:szCs w:val="24"/>
              </w:rPr>
            </w:pPr>
            <w:r>
              <w:rPr>
                <w:sz w:val="24"/>
                <w:szCs w:val="24"/>
              </w:rPr>
              <w:t>32</w:t>
            </w:r>
            <w:r w:rsidR="00764527" w:rsidRPr="00C760FD">
              <w:rPr>
                <w:sz w:val="24"/>
                <w:szCs w:val="24"/>
              </w:rPr>
              <w:t xml:space="preserve"> человек</w:t>
            </w:r>
            <w:r w:rsidR="00764527">
              <w:rPr>
                <w:sz w:val="24"/>
                <w:szCs w:val="24"/>
              </w:rPr>
              <w:t>а</w:t>
            </w:r>
            <w:r w:rsidR="00764527" w:rsidRPr="00C760FD">
              <w:rPr>
                <w:sz w:val="24"/>
                <w:szCs w:val="24"/>
              </w:rPr>
              <w:t>,</w:t>
            </w:r>
          </w:p>
          <w:p w:rsidR="00764527" w:rsidRPr="00C760FD" w:rsidRDefault="00764527" w:rsidP="000E70AB">
            <w:pPr>
              <w:pStyle w:val="34"/>
              <w:spacing w:before="0" w:line="240" w:lineRule="auto"/>
              <w:contextualSpacing/>
              <w:jc w:val="center"/>
              <w:rPr>
                <w:sz w:val="24"/>
                <w:szCs w:val="24"/>
              </w:rPr>
            </w:pPr>
            <w:r>
              <w:rPr>
                <w:sz w:val="24"/>
                <w:szCs w:val="24"/>
              </w:rPr>
              <w:t>Дети, молодежь,</w:t>
            </w:r>
          </w:p>
          <w:p w:rsidR="00764527" w:rsidRPr="00C760FD" w:rsidRDefault="00764527" w:rsidP="000E70AB">
            <w:pPr>
              <w:pStyle w:val="34"/>
              <w:spacing w:before="0" w:line="240" w:lineRule="auto"/>
              <w:contextualSpacing/>
              <w:jc w:val="center"/>
              <w:rPr>
                <w:sz w:val="24"/>
                <w:szCs w:val="24"/>
              </w:rPr>
            </w:pPr>
            <w:r>
              <w:rPr>
                <w:sz w:val="24"/>
                <w:szCs w:val="24"/>
              </w:rPr>
              <w:t>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764527" w:rsidRPr="00652B7F" w:rsidRDefault="000F148A">
            <w:pPr>
              <w:pStyle w:val="1a"/>
              <w:jc w:val="both"/>
              <w:rPr>
                <w:rFonts w:ascii="Times New Roman" w:hAnsi="Times New Roman" w:cs="Times New Roman"/>
                <w:sz w:val="24"/>
                <w:szCs w:val="24"/>
              </w:rPr>
            </w:pPr>
            <w:r w:rsidRPr="000F148A">
              <w:rPr>
                <w:rFonts w:ascii="Times New Roman" w:hAnsi="Times New Roman" w:cs="Times New Roman"/>
                <w:sz w:val="24"/>
                <w:szCs w:val="24"/>
              </w:rPr>
              <w:t>Посвящена 60-летию первого полета человека в космос.</w:t>
            </w:r>
            <w:r>
              <w:rPr>
                <w:rFonts w:ascii="Times New Roman" w:hAnsi="Times New Roman" w:cs="Times New Roman"/>
                <w:sz w:val="24"/>
                <w:szCs w:val="24"/>
              </w:rPr>
              <w:t xml:space="preserve"> Все призеры получили грамоты</w:t>
            </w:r>
          </w:p>
        </w:tc>
      </w:tr>
      <w:tr w:rsidR="000F148A"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F148A" w:rsidRPr="00947551" w:rsidRDefault="000F148A">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0F148A" w:rsidRDefault="000F148A">
            <w:pPr>
              <w:rPr>
                <w:bCs/>
              </w:rPr>
            </w:pPr>
            <w:r w:rsidRPr="000F148A">
              <w:rPr>
                <w:bCs/>
              </w:rPr>
              <w:t>Урок-портрет            «Звездный сын земли»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F148A" w:rsidRPr="00947551" w:rsidRDefault="000F148A" w:rsidP="000E70AB">
            <w:pPr>
              <w:shd w:val="clear" w:color="auto" w:fill="FFFFFF"/>
              <w:jc w:val="center"/>
              <w:rPr>
                <w:highlight w:val="yellow"/>
              </w:rPr>
            </w:pPr>
            <w:r>
              <w:t xml:space="preserve">Романовская </w:t>
            </w:r>
            <w:r w:rsidRPr="00C760FD">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F148A" w:rsidRDefault="000F148A" w:rsidP="000E70AB">
            <w:pPr>
              <w:pStyle w:val="34"/>
              <w:spacing w:before="0" w:line="240" w:lineRule="auto"/>
              <w:contextualSpacing/>
              <w:jc w:val="center"/>
              <w:rPr>
                <w:sz w:val="24"/>
                <w:szCs w:val="24"/>
              </w:rPr>
            </w:pPr>
            <w:r>
              <w:rPr>
                <w:sz w:val="24"/>
                <w:szCs w:val="24"/>
              </w:rPr>
              <w:t>46</w:t>
            </w:r>
            <w:r w:rsidRPr="00C760FD">
              <w:rPr>
                <w:sz w:val="24"/>
                <w:szCs w:val="24"/>
              </w:rPr>
              <w:t xml:space="preserve"> человек,</w:t>
            </w:r>
          </w:p>
          <w:p w:rsidR="000F148A" w:rsidRPr="00C760FD" w:rsidRDefault="000F148A" w:rsidP="000E70AB">
            <w:pPr>
              <w:pStyle w:val="34"/>
              <w:spacing w:before="0" w:line="240" w:lineRule="auto"/>
              <w:contextualSpacing/>
              <w:jc w:val="center"/>
              <w:rPr>
                <w:sz w:val="24"/>
                <w:szCs w:val="24"/>
              </w:rPr>
            </w:pPr>
            <w:r>
              <w:rPr>
                <w:sz w:val="24"/>
                <w:szCs w:val="24"/>
              </w:rPr>
              <w:t>Дети, молодежь,</w:t>
            </w:r>
          </w:p>
          <w:p w:rsidR="000F148A" w:rsidRPr="00C760FD" w:rsidRDefault="000F148A" w:rsidP="000E70AB">
            <w:pPr>
              <w:pStyle w:val="34"/>
              <w:spacing w:before="0" w:line="240" w:lineRule="auto"/>
              <w:contextualSpacing/>
              <w:jc w:val="center"/>
              <w:rPr>
                <w:sz w:val="24"/>
                <w:szCs w:val="24"/>
              </w:rPr>
            </w:pPr>
            <w:r>
              <w:rPr>
                <w:sz w:val="24"/>
                <w:szCs w:val="24"/>
              </w:rPr>
              <w:t>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0F148A" w:rsidRPr="00652B7F" w:rsidRDefault="000F148A">
            <w:pPr>
              <w:pStyle w:val="1a"/>
              <w:jc w:val="both"/>
              <w:rPr>
                <w:rFonts w:ascii="Times New Roman" w:hAnsi="Times New Roman" w:cs="Times New Roman"/>
                <w:sz w:val="24"/>
                <w:szCs w:val="24"/>
              </w:rPr>
            </w:pPr>
            <w:r w:rsidRPr="000F148A">
              <w:rPr>
                <w:rFonts w:ascii="Times New Roman" w:hAnsi="Times New Roman" w:cs="Times New Roman"/>
                <w:sz w:val="24"/>
                <w:szCs w:val="24"/>
              </w:rPr>
              <w:t>В ходе мероприятия библиотекарь  рассказала об истории  развития космонавтики, познакомила с биографией Ю. А. Гагарина. Узнали много нового и интересного о предполетной подготовке и первом полете человека в космос. Директор МБОУ СОШ с.Романово Студитских И.В.  познакомила с биографиями прославленных  женщин-космонавтов нашей страны. Читали стихи, посвященные Ю.А.Гагарину.</w:t>
            </w:r>
          </w:p>
        </w:tc>
      </w:tr>
      <w:tr w:rsidR="00C07245"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C07245" w:rsidRPr="00947551" w:rsidRDefault="00C07245">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C07245" w:rsidRPr="000F148A" w:rsidRDefault="00C07245">
            <w:pPr>
              <w:rPr>
                <w:bCs/>
              </w:rPr>
            </w:pPr>
            <w:r w:rsidRPr="00C07245">
              <w:rPr>
                <w:bCs/>
              </w:rPr>
              <w:t>Час  познания   «Александр Невский – витязь земли Русской» для младших школьников</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07245" w:rsidRPr="00947551" w:rsidRDefault="00C07245" w:rsidP="000E70AB">
            <w:pPr>
              <w:shd w:val="clear" w:color="auto" w:fill="FFFFFF"/>
              <w:jc w:val="center"/>
              <w:rPr>
                <w:highlight w:val="yellow"/>
              </w:rPr>
            </w:pPr>
            <w:r>
              <w:t xml:space="preserve">Романовская </w:t>
            </w:r>
            <w:r w:rsidRPr="00C760FD">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07245" w:rsidRDefault="00C07245" w:rsidP="000E70AB">
            <w:pPr>
              <w:pStyle w:val="34"/>
              <w:spacing w:before="0" w:line="240" w:lineRule="auto"/>
              <w:contextualSpacing/>
              <w:jc w:val="center"/>
              <w:rPr>
                <w:sz w:val="24"/>
                <w:szCs w:val="24"/>
              </w:rPr>
            </w:pPr>
            <w:r>
              <w:rPr>
                <w:sz w:val="24"/>
                <w:szCs w:val="24"/>
              </w:rPr>
              <w:t>28</w:t>
            </w:r>
            <w:r w:rsidRPr="00C760FD">
              <w:rPr>
                <w:sz w:val="24"/>
                <w:szCs w:val="24"/>
              </w:rPr>
              <w:t xml:space="preserve"> человек,</w:t>
            </w:r>
          </w:p>
          <w:p w:rsidR="00C07245" w:rsidRPr="00C760FD" w:rsidRDefault="00C07245" w:rsidP="000E70AB">
            <w:pPr>
              <w:pStyle w:val="34"/>
              <w:spacing w:before="0" w:line="240" w:lineRule="auto"/>
              <w:contextualSpacing/>
              <w:jc w:val="center"/>
              <w:rPr>
                <w:sz w:val="24"/>
                <w:szCs w:val="24"/>
              </w:rPr>
            </w:pPr>
            <w:r>
              <w:rPr>
                <w:sz w:val="24"/>
                <w:szCs w:val="24"/>
              </w:rPr>
              <w:t>Дети, молодежь,</w:t>
            </w:r>
          </w:p>
          <w:p w:rsidR="00C07245" w:rsidRPr="00C760FD" w:rsidRDefault="00C07245" w:rsidP="000E70AB">
            <w:pPr>
              <w:pStyle w:val="34"/>
              <w:spacing w:before="0" w:line="240" w:lineRule="auto"/>
              <w:contextualSpacing/>
              <w:jc w:val="center"/>
              <w:rPr>
                <w:sz w:val="24"/>
                <w:szCs w:val="24"/>
              </w:rPr>
            </w:pPr>
            <w:r>
              <w:rPr>
                <w:sz w:val="24"/>
                <w:szCs w:val="24"/>
              </w:rPr>
              <w:t>взрослые</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07245" w:rsidRPr="000F148A" w:rsidRDefault="00C07245">
            <w:pPr>
              <w:pStyle w:val="1a"/>
              <w:jc w:val="both"/>
              <w:rPr>
                <w:rFonts w:ascii="Times New Roman" w:hAnsi="Times New Roman" w:cs="Times New Roman"/>
                <w:sz w:val="24"/>
                <w:szCs w:val="24"/>
              </w:rPr>
            </w:pPr>
            <w:r w:rsidRPr="00C07245">
              <w:rPr>
                <w:rFonts w:ascii="Times New Roman" w:hAnsi="Times New Roman" w:cs="Times New Roman"/>
                <w:sz w:val="24"/>
                <w:szCs w:val="24"/>
              </w:rPr>
              <w:t>В рамках года посвященного Александру Невскому для школьников прошло мероприятие, где слушатели узнали об этой исторической личности</w:t>
            </w:r>
          </w:p>
        </w:tc>
      </w:tr>
      <w:tr w:rsidR="00011500"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011500" w:rsidRPr="00947551" w:rsidRDefault="00011500">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011500" w:rsidRPr="00011500" w:rsidRDefault="00011500" w:rsidP="00011500">
            <w:pPr>
              <w:rPr>
                <w:bCs/>
              </w:rPr>
            </w:pPr>
            <w:r w:rsidRPr="00011500">
              <w:rPr>
                <w:bCs/>
              </w:rPr>
              <w:t xml:space="preserve">Квест-игра </w:t>
            </w:r>
          </w:p>
          <w:p w:rsidR="00011500" w:rsidRPr="00C07245" w:rsidRDefault="00011500" w:rsidP="00011500">
            <w:pPr>
              <w:rPr>
                <w:bCs/>
              </w:rPr>
            </w:pPr>
            <w:r w:rsidRPr="00011500">
              <w:rPr>
                <w:bCs/>
              </w:rPr>
              <w:t>"Космический лабиринт"</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011500" w:rsidRDefault="00011500" w:rsidP="000E70AB">
            <w:pPr>
              <w:shd w:val="clear" w:color="auto" w:fill="FFFFFF"/>
              <w:jc w:val="center"/>
            </w:pPr>
            <w:r>
              <w:t>Филиал Отрадновской библиотеки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011500" w:rsidRDefault="00011500" w:rsidP="000E70AB">
            <w:pPr>
              <w:pStyle w:val="34"/>
              <w:spacing w:before="0" w:line="240" w:lineRule="auto"/>
              <w:contextualSpacing/>
              <w:jc w:val="center"/>
              <w:rPr>
                <w:sz w:val="24"/>
                <w:szCs w:val="24"/>
              </w:rPr>
            </w:pPr>
            <w:r>
              <w:rPr>
                <w:sz w:val="24"/>
                <w:szCs w:val="24"/>
              </w:rPr>
              <w:t>17</w:t>
            </w:r>
            <w:r w:rsidRPr="00C760FD">
              <w:rPr>
                <w:sz w:val="24"/>
                <w:szCs w:val="24"/>
              </w:rPr>
              <w:t xml:space="preserve"> человек,</w:t>
            </w:r>
          </w:p>
          <w:p w:rsidR="00DE607B" w:rsidRPr="00C760FD" w:rsidRDefault="00011500" w:rsidP="00DE607B">
            <w:pPr>
              <w:pStyle w:val="34"/>
              <w:spacing w:before="0" w:line="240" w:lineRule="auto"/>
              <w:contextualSpacing/>
              <w:jc w:val="center"/>
              <w:rPr>
                <w:sz w:val="24"/>
                <w:szCs w:val="24"/>
              </w:rPr>
            </w:pPr>
            <w:r>
              <w:rPr>
                <w:sz w:val="24"/>
                <w:szCs w:val="24"/>
              </w:rPr>
              <w:t>Дети</w:t>
            </w:r>
          </w:p>
          <w:p w:rsidR="00011500" w:rsidRPr="00C760FD" w:rsidRDefault="00011500"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011500" w:rsidRPr="00C07245" w:rsidRDefault="00011500">
            <w:pPr>
              <w:pStyle w:val="1a"/>
              <w:jc w:val="both"/>
              <w:rPr>
                <w:rFonts w:ascii="Times New Roman" w:hAnsi="Times New Roman" w:cs="Times New Roman"/>
                <w:sz w:val="24"/>
                <w:szCs w:val="24"/>
              </w:rPr>
            </w:pPr>
            <w:r w:rsidRPr="00011500">
              <w:rPr>
                <w:rFonts w:ascii="Times New Roman" w:hAnsi="Times New Roman" w:cs="Times New Roman"/>
                <w:sz w:val="24"/>
                <w:szCs w:val="24"/>
              </w:rPr>
              <w:t>В рамках библионочи прошла квест-игра. Ребята разделились на три команды и проходили космические станции в импровизированной ракете, выполняя различные задания в виде загадок, кроссвордов, ребусов.</w:t>
            </w:r>
          </w:p>
        </w:tc>
      </w:tr>
      <w:tr w:rsidR="00DE607B"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DE607B" w:rsidRPr="00947551" w:rsidRDefault="00DE607B">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DE607B" w:rsidRPr="00C07245" w:rsidRDefault="00DE607B">
            <w:pPr>
              <w:rPr>
                <w:bCs/>
              </w:rPr>
            </w:pPr>
            <w:r w:rsidRPr="00DE607B">
              <w:rPr>
                <w:bCs/>
              </w:rPr>
              <w:t>Конкурс поделок "Космические фантазии"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DE607B" w:rsidRDefault="00DE607B" w:rsidP="000E70AB">
            <w:pPr>
              <w:shd w:val="clear" w:color="auto" w:fill="FFFFFF"/>
              <w:jc w:val="center"/>
            </w:pPr>
            <w:r>
              <w:t>Филиал Отрадновской библиотеки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DE607B" w:rsidRDefault="00DE607B" w:rsidP="000E70AB">
            <w:pPr>
              <w:pStyle w:val="34"/>
              <w:spacing w:before="0" w:line="240" w:lineRule="auto"/>
              <w:contextualSpacing/>
              <w:jc w:val="center"/>
              <w:rPr>
                <w:sz w:val="24"/>
                <w:szCs w:val="24"/>
              </w:rPr>
            </w:pPr>
            <w:r>
              <w:rPr>
                <w:sz w:val="24"/>
                <w:szCs w:val="24"/>
              </w:rPr>
              <w:t>36</w:t>
            </w:r>
            <w:r w:rsidRPr="00C760FD">
              <w:rPr>
                <w:sz w:val="24"/>
                <w:szCs w:val="24"/>
              </w:rPr>
              <w:t xml:space="preserve"> человек,</w:t>
            </w:r>
          </w:p>
          <w:p w:rsidR="00DE607B" w:rsidRPr="00C760FD" w:rsidRDefault="00DE607B" w:rsidP="00DE607B">
            <w:pPr>
              <w:pStyle w:val="34"/>
              <w:spacing w:before="0" w:line="240" w:lineRule="auto"/>
              <w:contextualSpacing/>
              <w:jc w:val="center"/>
              <w:rPr>
                <w:sz w:val="24"/>
                <w:szCs w:val="24"/>
              </w:rPr>
            </w:pPr>
            <w:r>
              <w:rPr>
                <w:sz w:val="24"/>
                <w:szCs w:val="24"/>
              </w:rPr>
              <w:t>Дети</w:t>
            </w:r>
          </w:p>
          <w:p w:rsidR="00DE607B" w:rsidRPr="00C760FD" w:rsidRDefault="00DE607B"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DE607B" w:rsidRPr="00C07245" w:rsidRDefault="00DE607B" w:rsidP="00AD690E">
            <w:pPr>
              <w:pStyle w:val="1a"/>
              <w:jc w:val="both"/>
              <w:rPr>
                <w:rFonts w:ascii="Times New Roman" w:hAnsi="Times New Roman" w:cs="Times New Roman"/>
                <w:sz w:val="24"/>
                <w:szCs w:val="24"/>
              </w:rPr>
            </w:pPr>
            <w:r w:rsidRPr="00DE607B">
              <w:rPr>
                <w:rFonts w:ascii="Times New Roman" w:hAnsi="Times New Roman" w:cs="Times New Roman"/>
                <w:sz w:val="24"/>
                <w:szCs w:val="24"/>
              </w:rPr>
              <w:t xml:space="preserve">В рамках библионочи прошел конкурс поделок из различных материалов в любой технике исполнения. </w:t>
            </w:r>
            <w:r w:rsidR="00AD690E">
              <w:rPr>
                <w:rFonts w:ascii="Times New Roman" w:hAnsi="Times New Roman" w:cs="Times New Roman"/>
                <w:sz w:val="24"/>
                <w:szCs w:val="24"/>
              </w:rPr>
              <w:t>Победители получили грамоты</w:t>
            </w:r>
          </w:p>
        </w:tc>
      </w:tr>
      <w:tr w:rsidR="00A0485C"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A0485C" w:rsidRPr="00947551" w:rsidRDefault="00A0485C">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A0485C" w:rsidRPr="00A0485C" w:rsidRDefault="00A0485C" w:rsidP="00A0485C">
            <w:pPr>
              <w:rPr>
                <w:bCs/>
              </w:rPr>
            </w:pPr>
            <w:r w:rsidRPr="00A0485C">
              <w:rPr>
                <w:bCs/>
              </w:rPr>
              <w:t>Час историии</w:t>
            </w:r>
          </w:p>
          <w:p w:rsidR="00A0485C" w:rsidRPr="00C07245" w:rsidRDefault="00A0485C" w:rsidP="00A0485C">
            <w:pPr>
              <w:rPr>
                <w:bCs/>
              </w:rPr>
            </w:pPr>
            <w:r w:rsidRPr="00A0485C">
              <w:rPr>
                <w:bCs/>
              </w:rPr>
              <w:t xml:space="preserve"> "Он в битве Невской был непобедим"</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A0485C" w:rsidRDefault="00A0485C" w:rsidP="000E70AB">
            <w:pPr>
              <w:shd w:val="clear" w:color="auto" w:fill="FFFFFF"/>
              <w:jc w:val="center"/>
            </w:pPr>
            <w:r>
              <w:t>Филиал Отрадновской библиотеки</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A0485C" w:rsidRDefault="00A0485C" w:rsidP="000E70AB">
            <w:pPr>
              <w:pStyle w:val="34"/>
              <w:spacing w:before="0" w:line="240" w:lineRule="auto"/>
              <w:contextualSpacing/>
              <w:jc w:val="center"/>
              <w:rPr>
                <w:sz w:val="24"/>
                <w:szCs w:val="24"/>
              </w:rPr>
            </w:pPr>
            <w:r>
              <w:rPr>
                <w:sz w:val="24"/>
                <w:szCs w:val="24"/>
              </w:rPr>
              <w:t>17</w:t>
            </w:r>
            <w:r w:rsidRPr="00C760FD">
              <w:rPr>
                <w:sz w:val="24"/>
                <w:szCs w:val="24"/>
              </w:rPr>
              <w:t xml:space="preserve"> человек,</w:t>
            </w:r>
          </w:p>
          <w:p w:rsidR="00A0485C" w:rsidRPr="00C760FD" w:rsidRDefault="00A0485C" w:rsidP="000E70AB">
            <w:pPr>
              <w:pStyle w:val="34"/>
              <w:spacing w:before="0" w:line="240" w:lineRule="auto"/>
              <w:contextualSpacing/>
              <w:jc w:val="center"/>
              <w:rPr>
                <w:sz w:val="24"/>
                <w:szCs w:val="24"/>
              </w:rPr>
            </w:pPr>
            <w:r>
              <w:rPr>
                <w:sz w:val="24"/>
                <w:szCs w:val="24"/>
              </w:rPr>
              <w:t>Дети, взрослые</w:t>
            </w:r>
          </w:p>
          <w:p w:rsidR="00A0485C" w:rsidRPr="00C760FD" w:rsidRDefault="00A0485C"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A0485C" w:rsidRPr="00C07245" w:rsidRDefault="00A0485C">
            <w:pPr>
              <w:pStyle w:val="1a"/>
              <w:jc w:val="both"/>
              <w:rPr>
                <w:rFonts w:ascii="Times New Roman" w:hAnsi="Times New Roman" w:cs="Times New Roman"/>
                <w:sz w:val="24"/>
                <w:szCs w:val="24"/>
              </w:rPr>
            </w:pPr>
            <w:r w:rsidRPr="00A0485C">
              <w:rPr>
                <w:rFonts w:ascii="Times New Roman" w:hAnsi="Times New Roman" w:cs="Times New Roman"/>
                <w:sz w:val="24"/>
                <w:szCs w:val="24"/>
              </w:rPr>
              <w:t>В этом году отмечается  800-летие со дня рождения великого князя Александра Невског</w:t>
            </w:r>
            <w:r>
              <w:rPr>
                <w:rFonts w:ascii="Times New Roman" w:hAnsi="Times New Roman" w:cs="Times New Roman"/>
                <w:sz w:val="24"/>
                <w:szCs w:val="24"/>
              </w:rPr>
              <w:t>о</w:t>
            </w:r>
            <w:r w:rsidRPr="00A0485C">
              <w:rPr>
                <w:rFonts w:ascii="Times New Roman" w:hAnsi="Times New Roman" w:cs="Times New Roman"/>
                <w:sz w:val="24"/>
                <w:szCs w:val="24"/>
              </w:rPr>
              <w:t>.</w:t>
            </w:r>
            <w:r>
              <w:rPr>
                <w:rFonts w:ascii="Times New Roman" w:hAnsi="Times New Roman" w:cs="Times New Roman"/>
                <w:sz w:val="24"/>
                <w:szCs w:val="24"/>
              </w:rPr>
              <w:t xml:space="preserve"> </w:t>
            </w:r>
            <w:r w:rsidRPr="00A0485C">
              <w:rPr>
                <w:rFonts w:ascii="Times New Roman" w:hAnsi="Times New Roman" w:cs="Times New Roman"/>
                <w:sz w:val="24"/>
                <w:szCs w:val="24"/>
              </w:rPr>
              <w:t>Библиотекарь рассказала участникам встречи о жизни, подвигах, славных победах полководца.</w:t>
            </w:r>
          </w:p>
        </w:tc>
      </w:tr>
      <w:tr w:rsidR="00C17852"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C17852" w:rsidRPr="00947551" w:rsidRDefault="00C17852">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C17852" w:rsidRPr="00C07245" w:rsidRDefault="00C17852">
            <w:pPr>
              <w:rPr>
                <w:bCs/>
              </w:rPr>
            </w:pPr>
            <w:r w:rsidRPr="00C17852">
              <w:rPr>
                <w:bCs/>
              </w:rPr>
              <w:t>Акция "Поздравь военнослужащего"</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C17852" w:rsidRDefault="00C17852" w:rsidP="000E70AB">
            <w:pPr>
              <w:shd w:val="clear" w:color="auto" w:fill="FFFFFF"/>
              <w:jc w:val="center"/>
            </w:pPr>
            <w:r w:rsidRPr="00C17852">
              <w:t>Кошайская сельская библиотека</w:t>
            </w:r>
            <w:r>
              <w:t>, с. Кошай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C17852" w:rsidRDefault="00C17852" w:rsidP="000E70AB">
            <w:pPr>
              <w:pStyle w:val="34"/>
              <w:spacing w:before="0" w:line="240" w:lineRule="auto"/>
              <w:contextualSpacing/>
              <w:jc w:val="center"/>
              <w:rPr>
                <w:sz w:val="24"/>
                <w:szCs w:val="24"/>
              </w:rPr>
            </w:pPr>
            <w:r>
              <w:rPr>
                <w:sz w:val="24"/>
                <w:szCs w:val="24"/>
              </w:rPr>
              <w:t>10</w:t>
            </w:r>
            <w:r w:rsidRPr="00C760FD">
              <w:rPr>
                <w:sz w:val="24"/>
                <w:szCs w:val="24"/>
              </w:rPr>
              <w:t xml:space="preserve"> человек,</w:t>
            </w:r>
          </w:p>
          <w:p w:rsidR="00C17852" w:rsidRPr="00C760FD" w:rsidRDefault="00C17852" w:rsidP="000E70AB">
            <w:pPr>
              <w:pStyle w:val="34"/>
              <w:spacing w:before="0" w:line="240" w:lineRule="auto"/>
              <w:contextualSpacing/>
              <w:jc w:val="center"/>
              <w:rPr>
                <w:sz w:val="24"/>
                <w:szCs w:val="24"/>
              </w:rPr>
            </w:pPr>
            <w:r>
              <w:rPr>
                <w:sz w:val="24"/>
                <w:szCs w:val="24"/>
              </w:rPr>
              <w:t>взрослые</w:t>
            </w:r>
          </w:p>
          <w:p w:rsidR="00C17852" w:rsidRPr="00C760FD" w:rsidRDefault="00C17852"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C17852" w:rsidRPr="00C07245" w:rsidRDefault="00C17852" w:rsidP="00C17852">
            <w:pPr>
              <w:pStyle w:val="1a"/>
              <w:jc w:val="both"/>
              <w:rPr>
                <w:rFonts w:ascii="Times New Roman" w:hAnsi="Times New Roman" w:cs="Times New Roman"/>
                <w:sz w:val="24"/>
                <w:szCs w:val="24"/>
              </w:rPr>
            </w:pPr>
            <w:r>
              <w:rPr>
                <w:rFonts w:ascii="Times New Roman" w:hAnsi="Times New Roman" w:cs="Times New Roman"/>
                <w:sz w:val="24"/>
                <w:szCs w:val="24"/>
              </w:rPr>
              <w:t xml:space="preserve">Библиотекарь, </w:t>
            </w:r>
            <w:r w:rsidRPr="00C17852">
              <w:rPr>
                <w:rFonts w:ascii="Times New Roman" w:hAnsi="Times New Roman" w:cs="Times New Roman"/>
                <w:sz w:val="24"/>
                <w:szCs w:val="24"/>
              </w:rPr>
              <w:t>заведующий филиалом</w:t>
            </w:r>
            <w:r>
              <w:rPr>
                <w:rFonts w:ascii="Times New Roman" w:hAnsi="Times New Roman" w:cs="Times New Roman"/>
                <w:sz w:val="24"/>
                <w:szCs w:val="24"/>
              </w:rPr>
              <w:t xml:space="preserve"> и у</w:t>
            </w:r>
            <w:r w:rsidRPr="00C17852">
              <w:rPr>
                <w:rFonts w:ascii="Times New Roman" w:hAnsi="Times New Roman" w:cs="Times New Roman"/>
                <w:sz w:val="24"/>
                <w:szCs w:val="24"/>
              </w:rPr>
              <w:t>частница волонтерского движения "ТвориДобро" Екатерина Жирилова, поздравляли на дому, бывших военнослужащих и вручали поздравительные открытки с Наступающим Праздником!</w:t>
            </w:r>
          </w:p>
        </w:tc>
      </w:tr>
      <w:tr w:rsidR="004228EE" w:rsidRPr="00947551" w:rsidTr="003B57E4">
        <w:tc>
          <w:tcPr>
            <w:tcW w:w="557" w:type="dxa"/>
            <w:tcBorders>
              <w:top w:val="single" w:sz="4" w:space="0" w:color="auto"/>
              <w:left w:val="single" w:sz="4" w:space="0" w:color="auto"/>
              <w:bottom w:val="single" w:sz="4" w:space="0" w:color="auto"/>
              <w:right w:val="single" w:sz="4" w:space="0" w:color="auto"/>
            </w:tcBorders>
            <w:shd w:val="clear" w:color="auto" w:fill="FFFFFF"/>
            <w:vAlign w:val="center"/>
          </w:tcPr>
          <w:p w:rsidR="004228EE" w:rsidRPr="00947551" w:rsidRDefault="004228EE">
            <w:pPr>
              <w:shd w:val="clear" w:color="auto" w:fill="FFFFFF"/>
              <w:jc w:val="center"/>
              <w:rPr>
                <w:highlight w:val="yellow"/>
              </w:rPr>
            </w:pPr>
          </w:p>
        </w:tc>
        <w:tc>
          <w:tcPr>
            <w:tcW w:w="2103" w:type="dxa"/>
            <w:tcBorders>
              <w:top w:val="single" w:sz="4" w:space="0" w:color="auto"/>
              <w:left w:val="single" w:sz="4" w:space="0" w:color="auto"/>
              <w:bottom w:val="single" w:sz="4" w:space="0" w:color="auto"/>
              <w:right w:val="single" w:sz="4" w:space="0" w:color="auto"/>
            </w:tcBorders>
            <w:shd w:val="clear" w:color="auto" w:fill="FFFFFF"/>
            <w:vAlign w:val="center"/>
          </w:tcPr>
          <w:p w:rsidR="004228EE" w:rsidRPr="00C07245" w:rsidRDefault="004228EE">
            <w:pPr>
              <w:rPr>
                <w:bCs/>
              </w:rPr>
            </w:pPr>
            <w:r w:rsidRPr="004228EE">
              <w:rPr>
                <w:bCs/>
              </w:rPr>
              <w:t>Акция "С Днем пионерии"</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4228EE" w:rsidRDefault="004228EE" w:rsidP="000E70AB">
            <w:pPr>
              <w:shd w:val="clear" w:color="auto" w:fill="FFFFFF"/>
              <w:jc w:val="center"/>
            </w:pPr>
            <w:r w:rsidRPr="00C17852">
              <w:t>Кошайская сельская библиотека</w:t>
            </w:r>
            <w:r>
              <w:t>, с. Кошай</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rsidR="004228EE" w:rsidRDefault="004228EE" w:rsidP="000E70AB">
            <w:pPr>
              <w:pStyle w:val="34"/>
              <w:spacing w:before="0" w:line="240" w:lineRule="auto"/>
              <w:contextualSpacing/>
              <w:jc w:val="center"/>
              <w:rPr>
                <w:sz w:val="24"/>
                <w:szCs w:val="24"/>
              </w:rPr>
            </w:pPr>
            <w:r>
              <w:rPr>
                <w:sz w:val="24"/>
                <w:szCs w:val="24"/>
              </w:rPr>
              <w:t>16</w:t>
            </w:r>
            <w:r w:rsidRPr="00C760FD">
              <w:rPr>
                <w:sz w:val="24"/>
                <w:szCs w:val="24"/>
              </w:rPr>
              <w:t xml:space="preserve"> человек,</w:t>
            </w:r>
          </w:p>
          <w:p w:rsidR="004228EE" w:rsidRPr="00C760FD" w:rsidRDefault="004228EE" w:rsidP="000E70AB">
            <w:pPr>
              <w:pStyle w:val="34"/>
              <w:spacing w:before="0" w:line="240" w:lineRule="auto"/>
              <w:contextualSpacing/>
              <w:jc w:val="center"/>
              <w:rPr>
                <w:sz w:val="24"/>
                <w:szCs w:val="24"/>
              </w:rPr>
            </w:pPr>
            <w:r>
              <w:rPr>
                <w:sz w:val="24"/>
                <w:szCs w:val="24"/>
              </w:rPr>
              <w:t>взрослые</w:t>
            </w:r>
          </w:p>
          <w:p w:rsidR="004228EE" w:rsidRPr="00C760FD" w:rsidRDefault="004228EE" w:rsidP="000E70AB">
            <w:pPr>
              <w:pStyle w:val="34"/>
              <w:spacing w:before="0" w:line="240" w:lineRule="auto"/>
              <w:contextualSpacing/>
              <w:jc w:val="center"/>
              <w:rPr>
                <w:sz w:val="24"/>
                <w:szCs w:val="24"/>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228EE" w:rsidRPr="00C07245" w:rsidRDefault="004228EE">
            <w:pPr>
              <w:pStyle w:val="1a"/>
              <w:jc w:val="both"/>
              <w:rPr>
                <w:rFonts w:ascii="Times New Roman" w:hAnsi="Times New Roman" w:cs="Times New Roman"/>
                <w:sz w:val="24"/>
                <w:szCs w:val="24"/>
              </w:rPr>
            </w:pPr>
            <w:r>
              <w:rPr>
                <w:rFonts w:ascii="Times New Roman" w:hAnsi="Times New Roman" w:cs="Times New Roman"/>
                <w:sz w:val="24"/>
                <w:szCs w:val="24"/>
              </w:rPr>
              <w:t xml:space="preserve">Библиотекарь и </w:t>
            </w:r>
            <w:r w:rsidRPr="00C17852">
              <w:rPr>
                <w:rFonts w:ascii="Times New Roman" w:hAnsi="Times New Roman" w:cs="Times New Roman"/>
                <w:sz w:val="24"/>
                <w:szCs w:val="24"/>
              </w:rPr>
              <w:t>заведующий филиалом</w:t>
            </w:r>
            <w:r w:rsidRPr="004228EE">
              <w:rPr>
                <w:rFonts w:ascii="Times New Roman" w:hAnsi="Times New Roman" w:cs="Times New Roman"/>
                <w:sz w:val="24"/>
                <w:szCs w:val="24"/>
              </w:rPr>
              <w:t xml:space="preserve"> поздравили жителей села, тех кто состоял в свои годы во Всесоюзной пионерской организации имени Владимира Ленина, с праздником. Вручили открытки и повязали пионерский галстук.  </w:t>
            </w:r>
          </w:p>
        </w:tc>
      </w:tr>
    </w:tbl>
    <w:p w:rsidR="002318DA" w:rsidRPr="00947551" w:rsidRDefault="002318DA" w:rsidP="001E7E5F">
      <w:pPr>
        <w:ind w:firstLine="709"/>
        <w:jc w:val="both"/>
        <w:rPr>
          <w:color w:val="000000"/>
          <w:highlight w:val="yellow"/>
        </w:rPr>
      </w:pPr>
    </w:p>
    <w:p w:rsidR="0009302C" w:rsidRPr="00363352" w:rsidRDefault="0009302C" w:rsidP="0009302C">
      <w:pPr>
        <w:shd w:val="clear" w:color="auto" w:fill="FFFFFF"/>
        <w:jc w:val="center"/>
        <w:rPr>
          <w:b/>
          <w:szCs w:val="32"/>
          <w:u w:val="single"/>
        </w:rPr>
      </w:pPr>
      <w:r w:rsidRPr="00363352">
        <w:rPr>
          <w:b/>
          <w:szCs w:val="32"/>
          <w:u w:val="single"/>
        </w:rPr>
        <w:t>Возрождение народных традиций</w:t>
      </w:r>
    </w:p>
    <w:p w:rsidR="0009302C" w:rsidRPr="00363352" w:rsidRDefault="0009302C" w:rsidP="0009302C">
      <w:pPr>
        <w:ind w:firstLine="709"/>
        <w:jc w:val="both"/>
      </w:pPr>
      <w:r w:rsidRPr="00363352">
        <w:t xml:space="preserve">Библиотеки становятся участниками процесса возрождения духовного начала, традиций русского народа, создателями летописи народной жизни, национальных традиций в регионе. Основными задачами библиотек в этом направлении является: </w:t>
      </w:r>
    </w:p>
    <w:p w:rsidR="0009302C" w:rsidRPr="00363352" w:rsidRDefault="0009302C" w:rsidP="0009302C">
      <w:pPr>
        <w:ind w:firstLine="709"/>
        <w:jc w:val="both"/>
      </w:pPr>
      <w:r w:rsidRPr="00363352">
        <w:t xml:space="preserve">- увеличение охвата населения культурными услугами; </w:t>
      </w:r>
    </w:p>
    <w:p w:rsidR="0009302C" w:rsidRPr="00363352" w:rsidRDefault="0009302C" w:rsidP="0009302C">
      <w:pPr>
        <w:ind w:firstLine="709"/>
        <w:jc w:val="both"/>
      </w:pPr>
      <w:r w:rsidRPr="00363352">
        <w:t xml:space="preserve">- повышение роста посещаемости культурных мероприятий; </w:t>
      </w:r>
    </w:p>
    <w:p w:rsidR="0009302C" w:rsidRPr="00363352" w:rsidRDefault="0009302C" w:rsidP="0009302C">
      <w:pPr>
        <w:ind w:firstLine="709"/>
        <w:jc w:val="both"/>
      </w:pPr>
      <w:r w:rsidRPr="00363352">
        <w:t xml:space="preserve">- возрождение, сохранение и развитие культурно-исторических традиций; </w:t>
      </w:r>
    </w:p>
    <w:p w:rsidR="0009302C" w:rsidRPr="00363352" w:rsidRDefault="0009302C" w:rsidP="0009302C">
      <w:pPr>
        <w:ind w:firstLine="709"/>
        <w:jc w:val="both"/>
      </w:pPr>
      <w:r w:rsidRPr="00363352">
        <w:t xml:space="preserve">- создание условий для развития местного традиционного народного художественного творчества.  </w:t>
      </w:r>
    </w:p>
    <w:p w:rsidR="0009302C" w:rsidRPr="00363352" w:rsidRDefault="0009302C" w:rsidP="0009302C">
      <w:pPr>
        <w:ind w:firstLine="709"/>
        <w:jc w:val="both"/>
      </w:pPr>
      <w:r w:rsidRPr="00363352">
        <w:t>Библиотека – одна из наиболее подходящих и подготовленных площадок для воспитания и пропаганды народной культуры.</w:t>
      </w:r>
    </w:p>
    <w:p w:rsidR="0009302C" w:rsidRPr="00363352" w:rsidRDefault="0009302C" w:rsidP="0009302C">
      <w:pPr>
        <w:pStyle w:val="afb"/>
        <w:shd w:val="clear" w:color="auto" w:fill="FFFFFF"/>
        <w:ind w:firstLine="709"/>
        <w:jc w:val="both"/>
        <w:rPr>
          <w:rFonts w:ascii="Times New Roman" w:hAnsi="Times New Roman"/>
          <w:sz w:val="24"/>
          <w:szCs w:val="24"/>
        </w:rPr>
      </w:pPr>
      <w:r w:rsidRPr="00363352">
        <w:rPr>
          <w:rFonts w:ascii="Times New Roman" w:hAnsi="Times New Roman"/>
          <w:sz w:val="24"/>
          <w:szCs w:val="24"/>
        </w:rPr>
        <w:t>Вся работа по возрождению народной культуры в Сосьвинском городском округе направлена на изучение традиций народного творчества, воспитание ценного отношения к родной культуре, укрепление нравственности, основанной на духовных отечественных традициях, формирование эстетических потребностей, уважения народных традиций, сохранение художественного наследия русской культуры.</w:t>
      </w:r>
      <w:r w:rsidR="00363352" w:rsidRPr="00363352">
        <w:rPr>
          <w:rFonts w:ascii="Times New Roman" w:hAnsi="Times New Roman"/>
          <w:sz w:val="24"/>
          <w:szCs w:val="24"/>
        </w:rPr>
        <w:t xml:space="preserve"> А также немаловажным является рассказ о культурных традициях народов, населяющих Урал, коренных народов.</w:t>
      </w:r>
    </w:p>
    <w:p w:rsidR="0009302C" w:rsidRPr="00363352" w:rsidRDefault="0009302C" w:rsidP="0009302C">
      <w:pPr>
        <w:pStyle w:val="afb"/>
        <w:shd w:val="clear" w:color="auto" w:fill="FFFFFF"/>
        <w:ind w:firstLine="709"/>
        <w:jc w:val="both"/>
        <w:rPr>
          <w:rFonts w:ascii="Times New Roman" w:hAnsi="Times New Roman"/>
          <w:sz w:val="24"/>
          <w:szCs w:val="24"/>
        </w:rPr>
      </w:pPr>
      <w:r w:rsidRPr="00363352">
        <w:rPr>
          <w:rFonts w:ascii="Times New Roman" w:hAnsi="Times New Roman"/>
          <w:sz w:val="24"/>
          <w:szCs w:val="24"/>
        </w:rPr>
        <w:t xml:space="preserve">Сотрудники библиотек постоянно в составлении текущих планов учитывают и данное направление работы. Данные мероприятия способствуют повышению профессиональных знаний, в том числе в области традиционной культуры страны, и в частности Урала. </w:t>
      </w:r>
    </w:p>
    <w:p w:rsidR="0009302C" w:rsidRPr="00C63B01" w:rsidRDefault="0009302C" w:rsidP="0009302C">
      <w:pPr>
        <w:pStyle w:val="afb"/>
        <w:shd w:val="clear" w:color="auto" w:fill="FFFFFF"/>
        <w:ind w:firstLine="709"/>
        <w:jc w:val="both"/>
        <w:rPr>
          <w:rFonts w:ascii="Times New Roman" w:hAnsi="Times New Roman"/>
          <w:sz w:val="24"/>
          <w:szCs w:val="24"/>
        </w:rPr>
      </w:pPr>
      <w:r w:rsidRPr="00C63B01">
        <w:rPr>
          <w:rFonts w:ascii="Times New Roman" w:hAnsi="Times New Roman"/>
          <w:sz w:val="24"/>
          <w:szCs w:val="24"/>
        </w:rPr>
        <w:t xml:space="preserve">В отчетном периоде было проведено </w:t>
      </w:r>
      <w:r w:rsidR="003F6AD9">
        <w:rPr>
          <w:rFonts w:ascii="Times New Roman" w:hAnsi="Times New Roman"/>
          <w:sz w:val="24"/>
          <w:szCs w:val="24"/>
        </w:rPr>
        <w:t>84</w:t>
      </w:r>
      <w:r w:rsidRPr="00C63B01">
        <w:rPr>
          <w:rFonts w:ascii="Times New Roman" w:hAnsi="Times New Roman"/>
          <w:sz w:val="24"/>
          <w:szCs w:val="24"/>
        </w:rPr>
        <w:t xml:space="preserve"> мероприятий, </w:t>
      </w:r>
      <w:r w:rsidR="00C63B01">
        <w:rPr>
          <w:rFonts w:ascii="Times New Roman" w:hAnsi="Times New Roman"/>
          <w:sz w:val="24"/>
          <w:szCs w:val="24"/>
        </w:rPr>
        <w:t xml:space="preserve">в </w:t>
      </w:r>
      <w:r w:rsidRPr="00C63B01">
        <w:rPr>
          <w:rFonts w:ascii="Times New Roman" w:hAnsi="Times New Roman"/>
          <w:sz w:val="24"/>
          <w:szCs w:val="24"/>
        </w:rPr>
        <w:t>котор</w:t>
      </w:r>
      <w:r w:rsidR="00C63B01">
        <w:rPr>
          <w:rFonts w:ascii="Times New Roman" w:hAnsi="Times New Roman"/>
          <w:sz w:val="24"/>
          <w:szCs w:val="24"/>
        </w:rPr>
        <w:t>ых</w:t>
      </w:r>
      <w:r w:rsidRPr="00C63B01">
        <w:rPr>
          <w:rFonts w:ascii="Times New Roman" w:hAnsi="Times New Roman"/>
          <w:sz w:val="24"/>
          <w:szCs w:val="24"/>
        </w:rPr>
        <w:t xml:space="preserve"> </w:t>
      </w:r>
      <w:r w:rsidR="00C63B01">
        <w:rPr>
          <w:rFonts w:ascii="Times New Roman" w:hAnsi="Times New Roman"/>
          <w:sz w:val="24"/>
          <w:szCs w:val="24"/>
        </w:rPr>
        <w:t>приняло участие</w:t>
      </w:r>
      <w:r w:rsidRPr="00C63B01">
        <w:rPr>
          <w:rFonts w:ascii="Times New Roman" w:hAnsi="Times New Roman"/>
          <w:sz w:val="24"/>
          <w:szCs w:val="24"/>
        </w:rPr>
        <w:t xml:space="preserve"> </w:t>
      </w:r>
      <w:r w:rsidR="003F6AD9">
        <w:rPr>
          <w:rFonts w:ascii="Times New Roman" w:hAnsi="Times New Roman"/>
          <w:sz w:val="24"/>
          <w:szCs w:val="24"/>
        </w:rPr>
        <w:t>1459</w:t>
      </w:r>
      <w:r w:rsidRPr="00C63B01">
        <w:rPr>
          <w:rFonts w:ascii="Times New Roman" w:hAnsi="Times New Roman"/>
          <w:sz w:val="24"/>
          <w:szCs w:val="24"/>
        </w:rPr>
        <w:t xml:space="preserve"> человек</w:t>
      </w:r>
      <w:r w:rsidR="00C63B01" w:rsidRPr="00C63B01">
        <w:rPr>
          <w:rFonts w:ascii="Times New Roman" w:hAnsi="Times New Roman"/>
          <w:sz w:val="24"/>
          <w:szCs w:val="24"/>
        </w:rPr>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61"/>
        <w:gridCol w:w="1843"/>
        <w:gridCol w:w="1701"/>
        <w:gridCol w:w="4678"/>
      </w:tblGrid>
      <w:tr w:rsidR="0009302C" w:rsidRPr="00947551" w:rsidTr="0009302C">
        <w:tc>
          <w:tcPr>
            <w:tcW w:w="557" w:type="dxa"/>
            <w:tcBorders>
              <w:top w:val="single" w:sz="4" w:space="0" w:color="auto"/>
              <w:left w:val="single" w:sz="4" w:space="0" w:color="auto"/>
              <w:bottom w:val="single" w:sz="4" w:space="0" w:color="auto"/>
              <w:right w:val="single" w:sz="4" w:space="0" w:color="auto"/>
            </w:tcBorders>
            <w:vAlign w:val="center"/>
            <w:hideMark/>
          </w:tcPr>
          <w:p w:rsidR="0009302C" w:rsidRPr="00FF5085" w:rsidRDefault="0009302C">
            <w:pPr>
              <w:jc w:val="center"/>
              <w:rPr>
                <w:lang w:eastAsia="en-US"/>
              </w:rPr>
            </w:pPr>
            <w:r w:rsidRPr="00FF5085">
              <w:t>№</w:t>
            </w:r>
          </w:p>
          <w:p w:rsidR="0009302C" w:rsidRPr="00FF5085" w:rsidRDefault="0009302C">
            <w:pPr>
              <w:jc w:val="center"/>
              <w:rPr>
                <w:lang w:eastAsia="en-US"/>
              </w:rPr>
            </w:pPr>
            <w:r w:rsidRPr="00FF5085">
              <w:t>п/п</w:t>
            </w:r>
          </w:p>
        </w:tc>
        <w:tc>
          <w:tcPr>
            <w:tcW w:w="1961" w:type="dxa"/>
            <w:tcBorders>
              <w:top w:val="single" w:sz="4" w:space="0" w:color="auto"/>
              <w:left w:val="single" w:sz="4" w:space="0" w:color="auto"/>
              <w:bottom w:val="single" w:sz="4" w:space="0" w:color="auto"/>
              <w:right w:val="single" w:sz="4" w:space="0" w:color="auto"/>
            </w:tcBorders>
            <w:vAlign w:val="center"/>
            <w:hideMark/>
          </w:tcPr>
          <w:p w:rsidR="0009302C" w:rsidRPr="00FF5085" w:rsidRDefault="0009302C">
            <w:pPr>
              <w:jc w:val="center"/>
              <w:rPr>
                <w:lang w:eastAsia="en-US"/>
              </w:rPr>
            </w:pPr>
            <w:r w:rsidRPr="00FF5085">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9302C" w:rsidRPr="00FF5085" w:rsidRDefault="0009302C">
            <w:pPr>
              <w:jc w:val="center"/>
              <w:rPr>
                <w:lang w:eastAsia="en-US"/>
              </w:rPr>
            </w:pPr>
            <w:r w:rsidRPr="00FF5085">
              <w:t>Дата и место</w:t>
            </w:r>
          </w:p>
          <w:p w:rsidR="0009302C" w:rsidRPr="00FF5085" w:rsidRDefault="0009302C">
            <w:pPr>
              <w:jc w:val="center"/>
              <w:rPr>
                <w:lang w:eastAsia="en-US"/>
              </w:rPr>
            </w:pPr>
            <w:r w:rsidRPr="00FF5085">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09302C" w:rsidRPr="00FF5085" w:rsidRDefault="0009302C">
            <w:pPr>
              <w:jc w:val="center"/>
              <w:rPr>
                <w:lang w:eastAsia="en-US"/>
              </w:rPr>
            </w:pPr>
            <w:r w:rsidRPr="00FF5085">
              <w:t>Количество</w:t>
            </w:r>
          </w:p>
          <w:p w:rsidR="0009302C" w:rsidRPr="00FF5085" w:rsidRDefault="0009302C">
            <w:pPr>
              <w:jc w:val="center"/>
              <w:rPr>
                <w:lang w:eastAsia="en-US"/>
              </w:rPr>
            </w:pPr>
            <w:r w:rsidRPr="00FF5085">
              <w:t>и категория участников</w:t>
            </w:r>
          </w:p>
        </w:tc>
        <w:tc>
          <w:tcPr>
            <w:tcW w:w="4678" w:type="dxa"/>
            <w:tcBorders>
              <w:top w:val="single" w:sz="4" w:space="0" w:color="auto"/>
              <w:left w:val="single" w:sz="4" w:space="0" w:color="auto"/>
              <w:bottom w:val="single" w:sz="4" w:space="0" w:color="auto"/>
              <w:right w:val="single" w:sz="4" w:space="0" w:color="auto"/>
            </w:tcBorders>
            <w:vAlign w:val="center"/>
            <w:hideMark/>
          </w:tcPr>
          <w:p w:rsidR="0009302C" w:rsidRPr="00FF5085" w:rsidRDefault="0009302C">
            <w:pPr>
              <w:jc w:val="center"/>
              <w:rPr>
                <w:lang w:eastAsia="en-US"/>
              </w:rPr>
            </w:pPr>
            <w:r w:rsidRPr="00FF5085">
              <w:t>Информация о мероприятии</w:t>
            </w:r>
          </w:p>
          <w:p w:rsidR="0009302C" w:rsidRPr="00FF5085" w:rsidRDefault="0009302C">
            <w:pPr>
              <w:jc w:val="center"/>
              <w:rPr>
                <w:lang w:eastAsia="en-US"/>
              </w:rPr>
            </w:pPr>
            <w:r w:rsidRPr="00FF5085">
              <w:t>(содержание,  итоги и т.д.)</w:t>
            </w:r>
          </w:p>
        </w:tc>
      </w:tr>
      <w:tr w:rsidR="005A6572"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5A6572" w:rsidRPr="00947551" w:rsidRDefault="005A6572">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5A6572" w:rsidRPr="00447E56" w:rsidRDefault="00435A7C">
            <w:pPr>
              <w:jc w:val="center"/>
            </w:pPr>
            <w:r>
              <w:t>Новогодние,</w:t>
            </w:r>
            <w:r w:rsidR="005A6572" w:rsidRPr="00447E56">
              <w:t xml:space="preserve"> Рождественские мероприятия</w:t>
            </w:r>
          </w:p>
        </w:tc>
        <w:tc>
          <w:tcPr>
            <w:tcW w:w="1843" w:type="dxa"/>
            <w:tcBorders>
              <w:top w:val="single" w:sz="4" w:space="0" w:color="auto"/>
              <w:left w:val="single" w:sz="4" w:space="0" w:color="auto"/>
              <w:bottom w:val="single" w:sz="4" w:space="0" w:color="auto"/>
              <w:right w:val="single" w:sz="4" w:space="0" w:color="auto"/>
            </w:tcBorders>
            <w:vAlign w:val="center"/>
          </w:tcPr>
          <w:p w:rsidR="005A6572" w:rsidRPr="00947551" w:rsidRDefault="002974B3">
            <w:pPr>
              <w:jc w:val="center"/>
              <w:rPr>
                <w:highlight w:val="yellow"/>
              </w:rPr>
            </w:pPr>
            <w:r w:rsidRPr="002974B3">
              <w:t>Все библиотеки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5A6572" w:rsidRDefault="00181E44">
            <w:pPr>
              <w:jc w:val="center"/>
            </w:pPr>
            <w:r w:rsidRPr="00181E44">
              <w:t>Дети, молодежь, взрослые</w:t>
            </w:r>
          </w:p>
          <w:p w:rsidR="00181E44" w:rsidRPr="00947551" w:rsidRDefault="00181E44">
            <w:pPr>
              <w:jc w:val="center"/>
              <w:rPr>
                <w:highlight w:val="yellow"/>
              </w:rPr>
            </w:pPr>
            <w:r>
              <w:t>10 мероприятий, посетило 93 человека</w:t>
            </w:r>
          </w:p>
        </w:tc>
        <w:tc>
          <w:tcPr>
            <w:tcW w:w="4678" w:type="dxa"/>
            <w:tcBorders>
              <w:top w:val="single" w:sz="4" w:space="0" w:color="auto"/>
              <w:left w:val="single" w:sz="4" w:space="0" w:color="auto"/>
              <w:bottom w:val="single" w:sz="4" w:space="0" w:color="auto"/>
              <w:right w:val="single" w:sz="4" w:space="0" w:color="auto"/>
            </w:tcBorders>
            <w:vAlign w:val="center"/>
          </w:tcPr>
          <w:p w:rsidR="00F66788" w:rsidRPr="00447E56" w:rsidRDefault="00447E56" w:rsidP="004B1C00">
            <w:pPr>
              <w:ind w:firstLine="317"/>
              <w:jc w:val="both"/>
            </w:pPr>
            <w:r w:rsidRPr="00447E56">
              <w:t>В Рождественские праздники в ЦРБ им. М. Горького поговорили о р</w:t>
            </w:r>
            <w:r w:rsidR="00536416">
              <w:t>ождественских традициях, пога</w:t>
            </w:r>
            <w:r w:rsidRPr="00447E56">
              <w:t>дали и посмотрели фильм с сайта КУЛЬТУРА.РФ</w:t>
            </w:r>
          </w:p>
          <w:p w:rsidR="00EB4743" w:rsidRDefault="002974B3" w:rsidP="002974B3">
            <w:pPr>
              <w:ind w:firstLine="317"/>
              <w:jc w:val="both"/>
            </w:pPr>
            <w:r w:rsidRPr="002974B3">
              <w:t xml:space="preserve">Для посетителей </w:t>
            </w:r>
            <w:r>
              <w:t xml:space="preserve">Филиала Отрадновской библиотеки </w:t>
            </w:r>
            <w:r w:rsidRPr="002974B3">
              <w:t>прошла ознакомительно-познавательная игра</w:t>
            </w:r>
            <w:r>
              <w:t xml:space="preserve"> </w:t>
            </w:r>
            <w:r w:rsidRPr="002974B3">
              <w:t>"Святки". В ходе которой участники познакомились с историей про</w:t>
            </w:r>
            <w:r>
              <w:t>исхождения старинного праздника</w:t>
            </w:r>
            <w:r w:rsidRPr="002974B3">
              <w:t>,</w:t>
            </w:r>
            <w:r>
              <w:t xml:space="preserve"> </w:t>
            </w:r>
            <w:r w:rsidRPr="002974B3">
              <w:t>узнали как встречали этот праздник на Руси, поделились своими воспоминаниями и святочными песнями, колядками.</w:t>
            </w:r>
            <w:r>
              <w:t xml:space="preserve"> </w:t>
            </w:r>
            <w:r w:rsidRPr="002974B3">
              <w:t>Поучаствовали в веселом гадании, отгадывали народные загадки и ребусы.</w:t>
            </w:r>
          </w:p>
          <w:p w:rsidR="002974B3" w:rsidRDefault="002974B3" w:rsidP="002974B3">
            <w:pPr>
              <w:ind w:firstLine="317"/>
              <w:jc w:val="both"/>
            </w:pPr>
            <w:r w:rsidRPr="002974B3">
              <w:t xml:space="preserve">В ходе мероприятия, библиотекарь </w:t>
            </w:r>
            <w:r>
              <w:t xml:space="preserve">Романовской сельской библиотеки </w:t>
            </w:r>
            <w:r w:rsidRPr="002974B3">
              <w:t xml:space="preserve">рассказала  историю и традиции праздника Рождество. Участники отгадывали рождественские загадки, играли в игры, </w:t>
            </w:r>
            <w:r w:rsidRPr="002974B3">
              <w:lastRenderedPageBreak/>
              <w:t>водили хоровод вокруг елки и угощались «чудесами» из русской печки с горячим ароматным чаем из самовара</w:t>
            </w:r>
            <w:r>
              <w:t>.</w:t>
            </w:r>
          </w:p>
          <w:p w:rsidR="002974B3" w:rsidRDefault="00536416" w:rsidP="00536416">
            <w:pPr>
              <w:ind w:firstLine="317"/>
              <w:jc w:val="both"/>
            </w:pPr>
            <w:r w:rsidRPr="00536416">
              <w:t xml:space="preserve">В Пасынковской библиотеке </w:t>
            </w:r>
            <w:r>
              <w:t>прошел и</w:t>
            </w:r>
            <w:r w:rsidRPr="00536416">
              <w:t>нформационный час "Рождества волшебное мгновение</w:t>
            </w:r>
            <w:r>
              <w:t xml:space="preserve">», где с библиотекарем участники вспомнили традиции, почитали книжки о рождестве. А также выучили колядки и отправились колядовать, </w:t>
            </w:r>
            <w:r w:rsidRPr="00536416">
              <w:t>заходя в дома они пели их, жители угощали детей сладостями</w:t>
            </w:r>
            <w:r>
              <w:t xml:space="preserve"> (ко</w:t>
            </w:r>
            <w:r w:rsidRPr="00536416">
              <w:t>лядки "Как у нас на рождество"</w:t>
            </w:r>
            <w:r>
              <w:t>)</w:t>
            </w:r>
          </w:p>
          <w:p w:rsidR="00536416" w:rsidRPr="00947551" w:rsidRDefault="00536416" w:rsidP="00536416">
            <w:pPr>
              <w:ind w:firstLine="317"/>
              <w:jc w:val="both"/>
              <w:rPr>
                <w:highlight w:val="yellow"/>
              </w:rPr>
            </w:pPr>
            <w:r>
              <w:t>В Масловской сельской библиотеке д</w:t>
            </w:r>
            <w:r w:rsidRPr="00536416">
              <w:t>ля детей была проведена игровая программа,</w:t>
            </w:r>
            <w:r>
              <w:t xml:space="preserve"> </w:t>
            </w:r>
            <w:r w:rsidRPr="00536416">
              <w:t>в  ходе которой ребята узнали о традициях и обычаях празднования Рождества.</w:t>
            </w:r>
            <w:r>
              <w:t xml:space="preserve">  Разгадывали "зимние" загадки</w:t>
            </w:r>
            <w:r w:rsidRPr="00536416">
              <w:t>, гадали по профессиям, играли в  подвижные игры и разучивали колядки</w:t>
            </w:r>
            <w:r>
              <w:t>.</w:t>
            </w:r>
          </w:p>
        </w:tc>
      </w:tr>
      <w:tr w:rsidR="00435A7C"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435A7C" w:rsidRPr="00947551" w:rsidRDefault="00435A7C">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435A7C" w:rsidRDefault="00435A7C">
            <w:pPr>
              <w:jc w:val="center"/>
            </w:pPr>
            <w:r w:rsidRPr="00435A7C">
              <w:t>Фолк-урок "Устное народное творчество"</w:t>
            </w:r>
          </w:p>
        </w:tc>
        <w:tc>
          <w:tcPr>
            <w:tcW w:w="1843" w:type="dxa"/>
            <w:tcBorders>
              <w:top w:val="single" w:sz="4" w:space="0" w:color="auto"/>
              <w:left w:val="single" w:sz="4" w:space="0" w:color="auto"/>
              <w:bottom w:val="single" w:sz="4" w:space="0" w:color="auto"/>
              <w:right w:val="single" w:sz="4" w:space="0" w:color="auto"/>
            </w:tcBorders>
            <w:vAlign w:val="center"/>
          </w:tcPr>
          <w:p w:rsidR="00435A7C" w:rsidRPr="002974B3" w:rsidRDefault="00E33128">
            <w:pPr>
              <w:jc w:val="center"/>
            </w:pPr>
            <w:r>
              <w:t>ЦРБ им. М. Горького</w:t>
            </w:r>
          </w:p>
        </w:tc>
        <w:tc>
          <w:tcPr>
            <w:tcW w:w="1701" w:type="dxa"/>
            <w:tcBorders>
              <w:top w:val="single" w:sz="4" w:space="0" w:color="auto"/>
              <w:left w:val="single" w:sz="4" w:space="0" w:color="auto"/>
              <w:bottom w:val="single" w:sz="4" w:space="0" w:color="auto"/>
              <w:right w:val="single" w:sz="4" w:space="0" w:color="auto"/>
            </w:tcBorders>
            <w:vAlign w:val="center"/>
          </w:tcPr>
          <w:p w:rsidR="00435A7C" w:rsidRDefault="00435A7C" w:rsidP="00F86DC4">
            <w:pPr>
              <w:jc w:val="center"/>
            </w:pPr>
            <w:r w:rsidRPr="00181E44">
              <w:t xml:space="preserve">Дети, </w:t>
            </w:r>
          </w:p>
          <w:p w:rsidR="00435A7C" w:rsidRPr="00947551" w:rsidRDefault="00435A7C" w:rsidP="00435A7C">
            <w:pPr>
              <w:jc w:val="center"/>
              <w:rPr>
                <w:highlight w:val="yellow"/>
              </w:rPr>
            </w:pPr>
            <w:r>
              <w:t>14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435A7C" w:rsidRPr="00447E56" w:rsidRDefault="00435A7C" w:rsidP="004B1C00">
            <w:pPr>
              <w:ind w:firstLine="317"/>
              <w:jc w:val="both"/>
            </w:pPr>
            <w:r w:rsidRPr="00435A7C">
              <w:t>На мероприятии ребята узнали об устном народном творчестве: скороговорках, пословицах, частушках.</w:t>
            </w:r>
            <w:r>
              <w:t xml:space="preserve"> Посмотрели разные источники, в которых их можно найти.</w:t>
            </w:r>
          </w:p>
        </w:tc>
      </w:tr>
      <w:tr w:rsidR="00435A7C"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435A7C" w:rsidRPr="00947551" w:rsidRDefault="00435A7C">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435A7C" w:rsidRPr="00947551" w:rsidRDefault="00435A7C">
            <w:pPr>
              <w:jc w:val="center"/>
              <w:rPr>
                <w:highlight w:val="yellow"/>
              </w:rPr>
            </w:pPr>
            <w:r w:rsidRPr="00435A7C">
              <w:t>Масленица</w:t>
            </w:r>
          </w:p>
        </w:tc>
        <w:tc>
          <w:tcPr>
            <w:tcW w:w="1843" w:type="dxa"/>
            <w:tcBorders>
              <w:top w:val="single" w:sz="4" w:space="0" w:color="auto"/>
              <w:left w:val="single" w:sz="4" w:space="0" w:color="auto"/>
              <w:bottom w:val="single" w:sz="4" w:space="0" w:color="auto"/>
              <w:right w:val="single" w:sz="4" w:space="0" w:color="auto"/>
            </w:tcBorders>
            <w:vAlign w:val="center"/>
          </w:tcPr>
          <w:p w:rsidR="00435A7C" w:rsidRPr="00947551" w:rsidRDefault="00435A7C" w:rsidP="00F86DC4">
            <w:pPr>
              <w:jc w:val="center"/>
              <w:rPr>
                <w:highlight w:val="yellow"/>
              </w:rPr>
            </w:pPr>
            <w:r w:rsidRPr="002974B3">
              <w:t>Все библиотеки округа</w:t>
            </w:r>
          </w:p>
        </w:tc>
        <w:tc>
          <w:tcPr>
            <w:tcW w:w="1701" w:type="dxa"/>
            <w:tcBorders>
              <w:top w:val="single" w:sz="4" w:space="0" w:color="auto"/>
              <w:left w:val="single" w:sz="4" w:space="0" w:color="auto"/>
              <w:bottom w:val="single" w:sz="4" w:space="0" w:color="auto"/>
              <w:right w:val="single" w:sz="4" w:space="0" w:color="auto"/>
            </w:tcBorders>
            <w:vAlign w:val="center"/>
          </w:tcPr>
          <w:p w:rsidR="00435A7C" w:rsidRDefault="00435A7C" w:rsidP="00F86DC4">
            <w:pPr>
              <w:jc w:val="center"/>
            </w:pPr>
            <w:r w:rsidRPr="00181E44">
              <w:t>Дети, молодежь, взрослые</w:t>
            </w:r>
          </w:p>
          <w:p w:rsidR="00435A7C" w:rsidRPr="00947551" w:rsidRDefault="00435A7C" w:rsidP="00F86DC4">
            <w:pPr>
              <w:jc w:val="center"/>
              <w:rPr>
                <w:highlight w:val="yellow"/>
              </w:rPr>
            </w:pPr>
            <w:r>
              <w:t>1</w:t>
            </w:r>
            <w:r w:rsidR="007F4AB6">
              <w:t>7</w:t>
            </w:r>
            <w:r>
              <w:t xml:space="preserve"> мероприятий, посетило </w:t>
            </w:r>
            <w:r w:rsidR="007F4AB6">
              <w:t>672</w:t>
            </w:r>
            <w:r>
              <w:t xml:space="preserve"> человека</w:t>
            </w:r>
          </w:p>
        </w:tc>
        <w:tc>
          <w:tcPr>
            <w:tcW w:w="4678" w:type="dxa"/>
            <w:tcBorders>
              <w:top w:val="single" w:sz="4" w:space="0" w:color="auto"/>
              <w:left w:val="single" w:sz="4" w:space="0" w:color="auto"/>
              <w:bottom w:val="single" w:sz="4" w:space="0" w:color="auto"/>
              <w:right w:val="single" w:sz="4" w:space="0" w:color="auto"/>
            </w:tcBorders>
            <w:vAlign w:val="center"/>
          </w:tcPr>
          <w:p w:rsidR="00E33128" w:rsidRPr="00E33128" w:rsidRDefault="00E33128" w:rsidP="00E33128">
            <w:pPr>
              <w:ind w:firstLine="317"/>
              <w:jc w:val="both"/>
            </w:pPr>
            <w:r w:rsidRPr="00E33128">
              <w:t xml:space="preserve">Сотрудники </w:t>
            </w:r>
            <w:r w:rsidR="00435A7C" w:rsidRPr="00E33128">
              <w:t xml:space="preserve">ЦРБ им. М. Горького </w:t>
            </w:r>
            <w:r w:rsidRPr="00E33128">
              <w:t>в 2021 году провели на площади игры и викторины о масленице и масленичных традиция. А также к нам в библиотеку приходили школьники и узнавали все о масленице и ее традициях в ходе игровой программы "Масленица у ворот - заходи в наш хоровод"</w:t>
            </w:r>
            <w:r>
              <w:t>. Другие посетители приняли участие в м</w:t>
            </w:r>
            <w:r w:rsidRPr="00E33128">
              <w:t>астер-класс</w:t>
            </w:r>
            <w:r>
              <w:t>е кукла-</w:t>
            </w:r>
            <w:r w:rsidRPr="00E33128">
              <w:t>оберег "Масленица"</w:t>
            </w:r>
            <w:r>
              <w:t>.</w:t>
            </w:r>
            <w:r w:rsidR="00103DE4">
              <w:t xml:space="preserve"> Со старшим поколением собрались на фолькло</w:t>
            </w:r>
            <w:r w:rsidR="00103DE4" w:rsidRPr="00103DE4">
              <w:t>рны</w:t>
            </w:r>
            <w:r w:rsidR="00103DE4">
              <w:t>х</w:t>
            </w:r>
            <w:r w:rsidR="00103DE4" w:rsidRPr="00103DE4">
              <w:t xml:space="preserve"> посиделк</w:t>
            </w:r>
            <w:r w:rsidR="00103DE4">
              <w:t>ах</w:t>
            </w:r>
            <w:r w:rsidR="00103DE4" w:rsidRPr="00103DE4">
              <w:t xml:space="preserve"> "Масленица идёт, блины да мёд несет"</w:t>
            </w:r>
            <w:r w:rsidR="00103DE4">
              <w:t>.</w:t>
            </w:r>
          </w:p>
          <w:p w:rsidR="00435A7C" w:rsidRPr="0036404D" w:rsidRDefault="0036404D" w:rsidP="004B1C00">
            <w:pPr>
              <w:ind w:firstLine="317"/>
              <w:jc w:val="both"/>
            </w:pPr>
            <w:r w:rsidRPr="0036404D">
              <w:t>В Пасынковской библиотеке к масленице подготовили кук</w:t>
            </w:r>
            <w:r w:rsidR="000C39A0">
              <w:t>о</w:t>
            </w:r>
            <w:r w:rsidRPr="0036404D">
              <w:t>л Мартиничк</w:t>
            </w:r>
            <w:r w:rsidR="000C39A0">
              <w:t>и</w:t>
            </w:r>
            <w:r w:rsidRPr="0036404D">
              <w:t xml:space="preserve"> на мастер-классе.</w:t>
            </w:r>
            <w:r>
              <w:t xml:space="preserve"> Это </w:t>
            </w:r>
            <w:r w:rsidRPr="000C39A0">
              <w:t>кукла-оберег</w:t>
            </w:r>
            <w:r w:rsidR="000C39A0" w:rsidRPr="000C39A0">
              <w:t xml:space="preserve"> приносит своему владельцу радость и благополучие.</w:t>
            </w:r>
          </w:p>
          <w:p w:rsidR="00435A7C" w:rsidRPr="00947551" w:rsidRDefault="007F504D" w:rsidP="008E50E1">
            <w:pPr>
              <w:ind w:firstLine="317"/>
              <w:jc w:val="both"/>
              <w:rPr>
                <w:highlight w:val="yellow"/>
              </w:rPr>
            </w:pPr>
            <w:r w:rsidRPr="007F504D">
              <w:t>Час духовного общения "Масленица идёт, блины несёт!"</w:t>
            </w:r>
            <w:r>
              <w:t xml:space="preserve"> в Отрадновской библиотеке. </w:t>
            </w:r>
            <w:r w:rsidRPr="007F504D">
              <w:t>Участники мероприятия вспомнили историю празднования Масленицы в старину, послушали предание о девочке Масленице. Каждый день Масленицы имеет своё название участники с удовольствием вспомнили, как они называются. В заключение мероприятия поучаствовали в блинной викторине.</w:t>
            </w:r>
          </w:p>
          <w:p w:rsidR="00435A7C" w:rsidRPr="00947551" w:rsidRDefault="002D2C30" w:rsidP="007F4AB6">
            <w:pPr>
              <w:ind w:firstLine="317"/>
              <w:jc w:val="both"/>
              <w:rPr>
                <w:highlight w:val="yellow"/>
              </w:rPr>
            </w:pPr>
            <w:r w:rsidRPr="007F4AB6">
              <w:lastRenderedPageBreak/>
              <w:t xml:space="preserve">Для жителей деревни библиотекарь Масловской сельской библиотеки подготовила </w:t>
            </w:r>
            <w:r w:rsidRPr="002D2C30">
              <w:t>игр</w:t>
            </w:r>
            <w:r>
              <w:t>у</w:t>
            </w:r>
            <w:r w:rsidRPr="002D2C30">
              <w:t>-викторин</w:t>
            </w:r>
            <w:r>
              <w:t>у</w:t>
            </w:r>
            <w:r w:rsidRPr="002D2C30">
              <w:t xml:space="preserve"> "По страницам русского фольклора"</w:t>
            </w:r>
            <w:r>
              <w:t xml:space="preserve">,  </w:t>
            </w:r>
            <w:r w:rsidRPr="002D2C30">
              <w:t xml:space="preserve">в ходе которой </w:t>
            </w:r>
            <w:r>
              <w:t>вспомнили</w:t>
            </w:r>
            <w:r w:rsidRPr="002D2C30">
              <w:t xml:space="preserve"> русски</w:t>
            </w:r>
            <w:r>
              <w:t>й</w:t>
            </w:r>
            <w:r w:rsidRPr="002D2C30">
              <w:t xml:space="preserve"> фольклор. Отгадывали загадки, вспоминали пословицы и сказки, соревновались в "бою скороговорок". Узнали приметы и традиции "Широкой Масленицы".</w:t>
            </w:r>
            <w:r w:rsidR="007F4AB6">
              <w:t xml:space="preserve"> А также по традиции </w:t>
            </w:r>
            <w:r w:rsidR="007F4AB6" w:rsidRPr="007F4AB6">
              <w:t>состоялись проводы зимы.</w:t>
            </w:r>
            <w:r w:rsidR="007F4AB6">
              <w:t xml:space="preserve"> </w:t>
            </w:r>
            <w:r w:rsidR="007F4AB6" w:rsidRPr="007F4AB6">
              <w:t>Началось представление песнями,</w:t>
            </w:r>
            <w:r w:rsidR="007F4AB6">
              <w:t xml:space="preserve"> </w:t>
            </w:r>
            <w:r w:rsidR="007F4AB6" w:rsidRPr="007F4AB6">
              <w:t>шутками да прибаутками. А затем начались игры, конкурсы, забавы, в которых участники праз</w:t>
            </w:r>
            <w:r w:rsidR="007F4AB6">
              <w:t>дника могли померится силой, ло</w:t>
            </w:r>
            <w:r w:rsidR="007F4AB6" w:rsidRPr="007F4AB6">
              <w:t>вкостью, хитростью и храбростью. Здесь были и бег в мешках, и "бой петухов",</w:t>
            </w:r>
            <w:r w:rsidR="007F4AB6">
              <w:t xml:space="preserve"> </w:t>
            </w:r>
            <w:r w:rsidR="007F4AB6" w:rsidRPr="007F4AB6">
              <w:t>и конкурс "накорми масленицу", и скачки верхом на метле, и перетягивание каната. Закончилось гулянье традиционным сжиганием чучела зимы и традиционным поеданием блинов с горячим чаем.</w:t>
            </w:r>
          </w:p>
        </w:tc>
      </w:tr>
      <w:tr w:rsidR="00F45E4B"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F45E4B" w:rsidRPr="00947551" w:rsidRDefault="00F45E4B">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F45E4B" w:rsidRPr="00435A7C" w:rsidRDefault="00F45E4B">
            <w:pPr>
              <w:jc w:val="center"/>
            </w:pPr>
            <w:r w:rsidRPr="00F45E4B">
              <w:t>Игровая программа "Традиции и обычаи ханты и манси"</w:t>
            </w:r>
          </w:p>
        </w:tc>
        <w:tc>
          <w:tcPr>
            <w:tcW w:w="1843" w:type="dxa"/>
            <w:tcBorders>
              <w:top w:val="single" w:sz="4" w:space="0" w:color="auto"/>
              <w:left w:val="single" w:sz="4" w:space="0" w:color="auto"/>
              <w:bottom w:val="single" w:sz="4" w:space="0" w:color="auto"/>
              <w:right w:val="single" w:sz="4" w:space="0" w:color="auto"/>
            </w:tcBorders>
            <w:vAlign w:val="center"/>
          </w:tcPr>
          <w:p w:rsidR="00F45E4B" w:rsidRPr="002974B3" w:rsidRDefault="00F45E4B" w:rsidP="00F86DC4">
            <w:pPr>
              <w:jc w:val="center"/>
            </w:pPr>
            <w:r>
              <w:t>ЦРБ им. М. Горького</w:t>
            </w:r>
          </w:p>
        </w:tc>
        <w:tc>
          <w:tcPr>
            <w:tcW w:w="1701" w:type="dxa"/>
            <w:tcBorders>
              <w:top w:val="single" w:sz="4" w:space="0" w:color="auto"/>
              <w:left w:val="single" w:sz="4" w:space="0" w:color="auto"/>
              <w:bottom w:val="single" w:sz="4" w:space="0" w:color="auto"/>
              <w:right w:val="single" w:sz="4" w:space="0" w:color="auto"/>
            </w:tcBorders>
            <w:vAlign w:val="center"/>
          </w:tcPr>
          <w:p w:rsidR="00F45E4B" w:rsidRDefault="00F45E4B" w:rsidP="00F86DC4">
            <w:pPr>
              <w:jc w:val="center"/>
            </w:pPr>
            <w:r>
              <w:t>Дети, молодежь</w:t>
            </w:r>
          </w:p>
          <w:p w:rsidR="00F45E4B" w:rsidRPr="00181E44" w:rsidRDefault="00F45E4B" w:rsidP="00F86DC4">
            <w:pPr>
              <w:jc w:val="center"/>
            </w:pPr>
            <w:r>
              <w:t>57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F45E4B" w:rsidRPr="00E33128" w:rsidRDefault="00F45E4B" w:rsidP="00F45E4B">
            <w:pPr>
              <w:ind w:firstLine="317"/>
              <w:jc w:val="both"/>
            </w:pPr>
            <w:r w:rsidRPr="00F45E4B">
              <w:t xml:space="preserve">Народные игры </w:t>
            </w:r>
            <w:r>
              <w:t xml:space="preserve">народов </w:t>
            </w:r>
            <w:r w:rsidRPr="00F45E4B">
              <w:t>хант</w:t>
            </w:r>
            <w:r>
              <w:t>ы и манси</w:t>
            </w:r>
            <w:r w:rsidRPr="00F45E4B">
              <w:t xml:space="preserve"> "Отбивка оленей", представление костюма, рассказ о появление народов и их традиций</w:t>
            </w:r>
          </w:p>
        </w:tc>
      </w:tr>
      <w:tr w:rsidR="00F45E4B"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F45E4B" w:rsidRPr="00947551" w:rsidRDefault="00F45E4B">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F45E4B" w:rsidRPr="00435A7C" w:rsidRDefault="00F45E4B">
            <w:pPr>
              <w:jc w:val="center"/>
            </w:pPr>
            <w:r w:rsidRPr="00F45E4B">
              <w:t>Мастер- класс "Народные. Крымские ремесла"</w:t>
            </w:r>
          </w:p>
        </w:tc>
        <w:tc>
          <w:tcPr>
            <w:tcW w:w="1843" w:type="dxa"/>
            <w:tcBorders>
              <w:top w:val="single" w:sz="4" w:space="0" w:color="auto"/>
              <w:left w:val="single" w:sz="4" w:space="0" w:color="auto"/>
              <w:bottom w:val="single" w:sz="4" w:space="0" w:color="auto"/>
              <w:right w:val="single" w:sz="4" w:space="0" w:color="auto"/>
            </w:tcBorders>
            <w:vAlign w:val="center"/>
          </w:tcPr>
          <w:p w:rsidR="00F45E4B" w:rsidRPr="002974B3" w:rsidRDefault="00F45E4B" w:rsidP="00F86DC4">
            <w:pPr>
              <w:jc w:val="center"/>
            </w:pPr>
            <w:r>
              <w:t>ЦРБ им. М. Горького</w:t>
            </w:r>
          </w:p>
        </w:tc>
        <w:tc>
          <w:tcPr>
            <w:tcW w:w="1701" w:type="dxa"/>
            <w:tcBorders>
              <w:top w:val="single" w:sz="4" w:space="0" w:color="auto"/>
              <w:left w:val="single" w:sz="4" w:space="0" w:color="auto"/>
              <w:bottom w:val="single" w:sz="4" w:space="0" w:color="auto"/>
              <w:right w:val="single" w:sz="4" w:space="0" w:color="auto"/>
            </w:tcBorders>
            <w:vAlign w:val="center"/>
          </w:tcPr>
          <w:p w:rsidR="00F45E4B" w:rsidRDefault="00F45E4B" w:rsidP="00F86DC4">
            <w:pPr>
              <w:jc w:val="center"/>
            </w:pPr>
            <w:r>
              <w:t>Дети, молодежь</w:t>
            </w:r>
          </w:p>
          <w:p w:rsidR="00F45E4B" w:rsidRPr="00181E44" w:rsidRDefault="00F45E4B" w:rsidP="00F86DC4">
            <w:pPr>
              <w:jc w:val="center"/>
            </w:pPr>
            <w:r>
              <w:t>4 человека</w:t>
            </w:r>
          </w:p>
        </w:tc>
        <w:tc>
          <w:tcPr>
            <w:tcW w:w="4678" w:type="dxa"/>
            <w:tcBorders>
              <w:top w:val="single" w:sz="4" w:space="0" w:color="auto"/>
              <w:left w:val="single" w:sz="4" w:space="0" w:color="auto"/>
              <w:bottom w:val="single" w:sz="4" w:space="0" w:color="auto"/>
              <w:right w:val="single" w:sz="4" w:space="0" w:color="auto"/>
            </w:tcBorders>
            <w:vAlign w:val="center"/>
          </w:tcPr>
          <w:p w:rsidR="00F45E4B" w:rsidRPr="00E33128" w:rsidRDefault="00F45E4B" w:rsidP="00E33128">
            <w:pPr>
              <w:ind w:firstLine="317"/>
              <w:jc w:val="both"/>
            </w:pPr>
            <w:r w:rsidRPr="00F45E4B">
              <w:t>Расс</w:t>
            </w:r>
            <w:r>
              <w:t>каз о декоративно-прикладном ис</w:t>
            </w:r>
            <w:r w:rsidRPr="00F45E4B">
              <w:t>ку</w:t>
            </w:r>
            <w:r>
              <w:t>с</w:t>
            </w:r>
            <w:r w:rsidRPr="00F45E4B">
              <w:t>стве</w:t>
            </w:r>
            <w:r>
              <w:t xml:space="preserve"> Крыма</w:t>
            </w:r>
            <w:r w:rsidRPr="00F45E4B">
              <w:t>, изготовление работы</w:t>
            </w:r>
            <w:r>
              <w:t xml:space="preserve"> в технике филигрань. Использовался материал: джут, клей ПВА</w:t>
            </w:r>
          </w:p>
        </w:tc>
      </w:tr>
      <w:tr w:rsidR="00F45E4B"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F45E4B" w:rsidRPr="00947551" w:rsidRDefault="00F45E4B">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F45E4B" w:rsidRPr="00947551" w:rsidRDefault="00F45E4B">
            <w:pPr>
              <w:jc w:val="center"/>
              <w:rPr>
                <w:highlight w:val="yellow"/>
              </w:rPr>
            </w:pPr>
            <w:r w:rsidRPr="00BC2BD8">
              <w:t>Пасха</w:t>
            </w:r>
          </w:p>
        </w:tc>
        <w:tc>
          <w:tcPr>
            <w:tcW w:w="1843" w:type="dxa"/>
            <w:tcBorders>
              <w:top w:val="single" w:sz="4" w:space="0" w:color="auto"/>
              <w:left w:val="single" w:sz="4" w:space="0" w:color="auto"/>
              <w:bottom w:val="single" w:sz="4" w:space="0" w:color="auto"/>
              <w:right w:val="single" w:sz="4" w:space="0" w:color="auto"/>
            </w:tcBorders>
            <w:vAlign w:val="center"/>
          </w:tcPr>
          <w:p w:rsidR="00F45E4B" w:rsidRDefault="00BC2BD8" w:rsidP="00F86DC4">
            <w:pPr>
              <w:jc w:val="center"/>
            </w:pPr>
            <w:r w:rsidRPr="002C4D59">
              <w:t>ЦРБ им. М. Горького</w:t>
            </w:r>
            <w:r>
              <w:t>,</w:t>
            </w:r>
          </w:p>
          <w:p w:rsidR="00BC2BD8" w:rsidRDefault="00BC2BD8" w:rsidP="00BC2BD8">
            <w:pPr>
              <w:jc w:val="center"/>
            </w:pPr>
            <w:r>
              <w:t>Романовская, Пасынковская, Масловская сельские библиотеки</w:t>
            </w:r>
          </w:p>
          <w:p w:rsidR="00BC2BD8" w:rsidRPr="00947551" w:rsidRDefault="00BC2BD8" w:rsidP="00BC2BD8">
            <w:pPr>
              <w:jc w:val="center"/>
              <w:rPr>
                <w:highlight w:val="yellow"/>
              </w:rPr>
            </w:pPr>
          </w:p>
        </w:tc>
        <w:tc>
          <w:tcPr>
            <w:tcW w:w="1701" w:type="dxa"/>
            <w:tcBorders>
              <w:top w:val="single" w:sz="4" w:space="0" w:color="auto"/>
              <w:left w:val="single" w:sz="4" w:space="0" w:color="auto"/>
              <w:bottom w:val="single" w:sz="4" w:space="0" w:color="auto"/>
              <w:right w:val="single" w:sz="4" w:space="0" w:color="auto"/>
            </w:tcBorders>
            <w:vAlign w:val="center"/>
          </w:tcPr>
          <w:p w:rsidR="00F45E4B" w:rsidRDefault="00F45E4B" w:rsidP="00F86DC4">
            <w:pPr>
              <w:jc w:val="center"/>
            </w:pPr>
            <w:r w:rsidRPr="00181E44">
              <w:t>Дети, молодежь, взрослые</w:t>
            </w:r>
          </w:p>
          <w:p w:rsidR="00F45E4B" w:rsidRPr="00947551" w:rsidRDefault="00BC2BD8" w:rsidP="00F86DC4">
            <w:pPr>
              <w:jc w:val="center"/>
              <w:rPr>
                <w:highlight w:val="yellow"/>
              </w:rPr>
            </w:pPr>
            <w:r>
              <w:t>6</w:t>
            </w:r>
            <w:r w:rsidR="00F45E4B">
              <w:t xml:space="preserve"> мероприятий, посетило </w:t>
            </w:r>
            <w:r>
              <w:t>81</w:t>
            </w:r>
            <w:r w:rsidR="00F45E4B">
              <w:t xml:space="preserve"> человека</w:t>
            </w:r>
          </w:p>
        </w:tc>
        <w:tc>
          <w:tcPr>
            <w:tcW w:w="4678" w:type="dxa"/>
            <w:tcBorders>
              <w:top w:val="single" w:sz="4" w:space="0" w:color="auto"/>
              <w:left w:val="single" w:sz="4" w:space="0" w:color="auto"/>
              <w:bottom w:val="single" w:sz="4" w:space="0" w:color="auto"/>
              <w:right w:val="single" w:sz="4" w:space="0" w:color="auto"/>
            </w:tcBorders>
            <w:vAlign w:val="center"/>
          </w:tcPr>
          <w:p w:rsidR="00F45E4B" w:rsidRDefault="002C4D59" w:rsidP="00B605FB">
            <w:pPr>
              <w:jc w:val="both"/>
            </w:pPr>
            <w:r w:rsidRPr="002C4D59">
              <w:t>На мастер-классе  "Расписное яичко" в ЦРБ им. М. Горького ребята учились расписывать яичко, узнавая традиции праздника. После посетители библиотеки определяли победителя. В голосовании участвовали и взрослые и дети.</w:t>
            </w:r>
          </w:p>
          <w:p w:rsidR="00B53F1E" w:rsidRDefault="00B53F1E" w:rsidP="00B53F1E">
            <w:pPr>
              <w:jc w:val="both"/>
            </w:pPr>
            <w:r w:rsidRPr="00B53F1E">
              <w:t xml:space="preserve">Библиотекарь </w:t>
            </w:r>
            <w:r>
              <w:t>Романовской сельской библиотеки в ходе п</w:t>
            </w:r>
            <w:r w:rsidRPr="00B53F1E">
              <w:t>ознавательн</w:t>
            </w:r>
            <w:r>
              <w:t>ой</w:t>
            </w:r>
            <w:r w:rsidRPr="00B53F1E">
              <w:t xml:space="preserve"> программ</w:t>
            </w:r>
            <w:r>
              <w:t>ы</w:t>
            </w:r>
            <w:r w:rsidRPr="00B53F1E">
              <w:t xml:space="preserve"> «Пасху радостно  встречаем»</w:t>
            </w:r>
            <w:r>
              <w:t xml:space="preserve"> </w:t>
            </w:r>
            <w:r w:rsidRPr="00B53F1E">
              <w:t>рассказала о</w:t>
            </w:r>
            <w:r>
              <w:t>б</w:t>
            </w:r>
            <w:r w:rsidRPr="00B53F1E">
              <w:t xml:space="preserve"> истории, о каждом дне пасхальной недели, ведь они имеют своё значение, а также о преданиях и традициях, о символе праздника – Куличе</w:t>
            </w:r>
            <w:r w:rsidR="00BC2BD8">
              <w:t>.</w:t>
            </w:r>
          </w:p>
          <w:p w:rsidR="00BC2BD8" w:rsidRPr="002C4D59" w:rsidRDefault="00BC2BD8" w:rsidP="00BC2BD8">
            <w:pPr>
              <w:jc w:val="both"/>
            </w:pPr>
            <w:r>
              <w:t>Библиотекарь Пасынковской сельской библиотеки к празднику Пасхи организовала в</w:t>
            </w:r>
            <w:r w:rsidRPr="00BC2BD8">
              <w:t>ыставка народного творчества  "Пасхальное настроение"</w:t>
            </w:r>
            <w:r>
              <w:t xml:space="preserve">. </w:t>
            </w:r>
            <w:r w:rsidRPr="00BC2BD8">
              <w:t>Работ</w:t>
            </w:r>
            <w:r>
              <w:t>ы</w:t>
            </w:r>
            <w:r w:rsidRPr="00BC2BD8">
              <w:t xml:space="preserve"> на выставку </w:t>
            </w:r>
            <w:r>
              <w:t>предоставили  женщины поселка (</w:t>
            </w:r>
            <w:r w:rsidRPr="00BC2BD8">
              <w:t>роспись по дереву, работы из бисера, бросового материала, пряжи и т.д.)</w:t>
            </w:r>
          </w:p>
        </w:tc>
      </w:tr>
      <w:tr w:rsidR="00BC2BD8"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BC2BD8" w:rsidRPr="00947551" w:rsidRDefault="00BC2BD8">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BC2BD8" w:rsidRPr="00BC2BD8" w:rsidRDefault="00BC2BD8">
            <w:pPr>
              <w:jc w:val="center"/>
            </w:pPr>
            <w:r w:rsidRPr="00BC2BD8">
              <w:t>Познавательный час «Традиционные промыслы и ремесла народов Среднего Урала»</w:t>
            </w:r>
          </w:p>
        </w:tc>
        <w:tc>
          <w:tcPr>
            <w:tcW w:w="1843" w:type="dxa"/>
            <w:tcBorders>
              <w:top w:val="single" w:sz="4" w:space="0" w:color="auto"/>
              <w:left w:val="single" w:sz="4" w:space="0" w:color="auto"/>
              <w:bottom w:val="single" w:sz="4" w:space="0" w:color="auto"/>
              <w:right w:val="single" w:sz="4" w:space="0" w:color="auto"/>
            </w:tcBorders>
            <w:vAlign w:val="center"/>
          </w:tcPr>
          <w:p w:rsidR="00BC2BD8" w:rsidRPr="002974B3" w:rsidRDefault="00BC2BD8" w:rsidP="00F86DC4">
            <w:pPr>
              <w:jc w:val="center"/>
            </w:pPr>
            <w:r>
              <w:t>ЦРБ им. М. Горького</w:t>
            </w:r>
          </w:p>
        </w:tc>
        <w:tc>
          <w:tcPr>
            <w:tcW w:w="1701" w:type="dxa"/>
            <w:tcBorders>
              <w:top w:val="single" w:sz="4" w:space="0" w:color="auto"/>
              <w:left w:val="single" w:sz="4" w:space="0" w:color="auto"/>
              <w:bottom w:val="single" w:sz="4" w:space="0" w:color="auto"/>
              <w:right w:val="single" w:sz="4" w:space="0" w:color="auto"/>
            </w:tcBorders>
            <w:vAlign w:val="center"/>
          </w:tcPr>
          <w:p w:rsidR="00BC2BD8" w:rsidRDefault="00BC2BD8" w:rsidP="00F86DC4">
            <w:pPr>
              <w:jc w:val="center"/>
            </w:pPr>
            <w:r>
              <w:t>Дети, молодежь</w:t>
            </w:r>
          </w:p>
          <w:p w:rsidR="00BC2BD8" w:rsidRPr="00181E44" w:rsidRDefault="00BC2BD8" w:rsidP="00BC2BD8">
            <w:pPr>
              <w:jc w:val="center"/>
            </w:pPr>
            <w:r>
              <w:t>15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BC2BD8" w:rsidRDefault="00BC2BD8" w:rsidP="00BC2BD8">
            <w:pPr>
              <w:jc w:val="both"/>
            </w:pPr>
            <w:r>
              <w:t>Учащиеся Детской школы искусств на художественном направлении узнали о промыслах и ремёслах, бытующих в Свердловской области. О том, чем славились наши мастера своего дела.</w:t>
            </w:r>
          </w:p>
          <w:p w:rsidR="00BC2BD8" w:rsidRPr="002C4D59" w:rsidRDefault="00BC2BD8" w:rsidP="00BC2BD8">
            <w:pPr>
              <w:jc w:val="both"/>
            </w:pPr>
            <w:r>
              <w:t>Народные промыслы на Урале имеют многовековую историю. Они начали развиваться ещё более трехсот лет назад. И многие художественные промыслы, бытовавшие на других территориях, прижились и в Свердловской области (ткачество, деревообработка, гончарное дело, лозоплетение)</w:t>
            </w:r>
          </w:p>
        </w:tc>
      </w:tr>
      <w:tr w:rsidR="00BC2BD8"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BC2BD8" w:rsidRPr="00947551" w:rsidRDefault="00BC2BD8">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BC2BD8" w:rsidRPr="00BC2BD8" w:rsidRDefault="00BC2BD8">
            <w:pPr>
              <w:jc w:val="center"/>
            </w:pPr>
            <w:r w:rsidRPr="00BC2BD8">
              <w:t>Мастер-класс "Кукла-оберег Колокольчик"</w:t>
            </w:r>
          </w:p>
        </w:tc>
        <w:tc>
          <w:tcPr>
            <w:tcW w:w="1843" w:type="dxa"/>
            <w:tcBorders>
              <w:top w:val="single" w:sz="4" w:space="0" w:color="auto"/>
              <w:left w:val="single" w:sz="4" w:space="0" w:color="auto"/>
              <w:bottom w:val="single" w:sz="4" w:space="0" w:color="auto"/>
              <w:right w:val="single" w:sz="4" w:space="0" w:color="auto"/>
            </w:tcBorders>
            <w:vAlign w:val="center"/>
          </w:tcPr>
          <w:p w:rsidR="00BC2BD8" w:rsidRPr="002974B3" w:rsidRDefault="00BC2BD8" w:rsidP="00F86DC4">
            <w:pPr>
              <w:jc w:val="center"/>
            </w:pPr>
            <w:r>
              <w:t>ЦРБ им. М. Горького</w:t>
            </w:r>
          </w:p>
        </w:tc>
        <w:tc>
          <w:tcPr>
            <w:tcW w:w="1701" w:type="dxa"/>
            <w:tcBorders>
              <w:top w:val="single" w:sz="4" w:space="0" w:color="auto"/>
              <w:left w:val="single" w:sz="4" w:space="0" w:color="auto"/>
              <w:bottom w:val="single" w:sz="4" w:space="0" w:color="auto"/>
              <w:right w:val="single" w:sz="4" w:space="0" w:color="auto"/>
            </w:tcBorders>
            <w:vAlign w:val="center"/>
          </w:tcPr>
          <w:p w:rsidR="00BC2BD8" w:rsidRDefault="00BC2BD8" w:rsidP="00F86DC4">
            <w:pPr>
              <w:jc w:val="center"/>
            </w:pPr>
            <w:r>
              <w:t>Дети, молодежь</w:t>
            </w:r>
          </w:p>
          <w:p w:rsidR="00BC2BD8" w:rsidRPr="00181E44" w:rsidRDefault="00BC2BD8" w:rsidP="00F86DC4">
            <w:pPr>
              <w:jc w:val="center"/>
            </w:pPr>
            <w:r>
              <w:t>11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BC2BD8" w:rsidRPr="002C4D59" w:rsidRDefault="00BC2BD8" w:rsidP="00B605FB">
            <w:pPr>
              <w:jc w:val="both"/>
            </w:pPr>
            <w:r w:rsidRPr="00BC2BD8">
              <w:t>В рамках танцевально-познавательной программы, посвященной Дню народов Среднего Урала "Хоровод дружбы", которая прошла в парке "Семья" 5 сентября  прошел мастер-класс по изготовлению традиционной куклы-оберега "Колокольчик". А также участники узнали о значении таких кукол для семьи и дома.</w:t>
            </w:r>
          </w:p>
        </w:tc>
      </w:tr>
      <w:tr w:rsidR="00BC2BD8"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BC2BD8" w:rsidRPr="00947551" w:rsidRDefault="00BC2BD8">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BC2BD8" w:rsidRPr="00BC2BD8" w:rsidRDefault="00917C97">
            <w:pPr>
              <w:jc w:val="center"/>
            </w:pPr>
            <w:r w:rsidRPr="00917C97">
              <w:t>Конкурс поделок "Народная игрушка"</w:t>
            </w:r>
          </w:p>
        </w:tc>
        <w:tc>
          <w:tcPr>
            <w:tcW w:w="1843" w:type="dxa"/>
            <w:tcBorders>
              <w:top w:val="single" w:sz="4" w:space="0" w:color="auto"/>
              <w:left w:val="single" w:sz="4" w:space="0" w:color="auto"/>
              <w:bottom w:val="single" w:sz="4" w:space="0" w:color="auto"/>
              <w:right w:val="single" w:sz="4" w:space="0" w:color="auto"/>
            </w:tcBorders>
            <w:vAlign w:val="center"/>
          </w:tcPr>
          <w:p w:rsidR="00BC2BD8" w:rsidRPr="002C4D59" w:rsidRDefault="00917C97" w:rsidP="00F86DC4">
            <w:pPr>
              <w:jc w:val="center"/>
            </w:pPr>
            <w:r>
              <w:t>Филиал Отрадновской библиотеки</w:t>
            </w:r>
          </w:p>
        </w:tc>
        <w:tc>
          <w:tcPr>
            <w:tcW w:w="1701" w:type="dxa"/>
            <w:tcBorders>
              <w:top w:val="single" w:sz="4" w:space="0" w:color="auto"/>
              <w:left w:val="single" w:sz="4" w:space="0" w:color="auto"/>
              <w:bottom w:val="single" w:sz="4" w:space="0" w:color="auto"/>
              <w:right w:val="single" w:sz="4" w:space="0" w:color="auto"/>
            </w:tcBorders>
            <w:vAlign w:val="center"/>
          </w:tcPr>
          <w:p w:rsidR="00917C97" w:rsidRDefault="00917C97" w:rsidP="00917C97">
            <w:pPr>
              <w:jc w:val="center"/>
            </w:pPr>
            <w:r>
              <w:t>Дети, молодежь</w:t>
            </w:r>
          </w:p>
          <w:p w:rsidR="00BC2BD8" w:rsidRPr="00181E44" w:rsidRDefault="00917C97" w:rsidP="00917C97">
            <w:pPr>
              <w:jc w:val="center"/>
            </w:pPr>
            <w:r>
              <w:t>29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BC2BD8" w:rsidRPr="002C4D59" w:rsidRDefault="00917C97" w:rsidP="00B605FB">
            <w:pPr>
              <w:jc w:val="both"/>
            </w:pPr>
            <w:r w:rsidRPr="00917C97">
              <w:t>В рамках Всероссийской ежегодной акции "Ночь искусств" в библиотеке был объявлен конкурс поделок "Народная игрушка".</w:t>
            </w:r>
          </w:p>
        </w:tc>
      </w:tr>
      <w:tr w:rsidR="00BC2BD8"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BC2BD8" w:rsidRPr="00947551" w:rsidRDefault="00BC2BD8">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BC2BD8" w:rsidRPr="00BC2BD8" w:rsidRDefault="00917C97">
            <w:pPr>
              <w:jc w:val="center"/>
            </w:pPr>
            <w:r w:rsidRPr="00917C97">
              <w:t xml:space="preserve">Познавательная игра "Откуда есть пошла </w:t>
            </w:r>
            <w:r w:rsidR="00462DFA" w:rsidRPr="00917C97">
              <w:t>славянская</w:t>
            </w:r>
            <w:r w:rsidRPr="00917C97">
              <w:t xml:space="preserve"> письменность"</w:t>
            </w:r>
          </w:p>
        </w:tc>
        <w:tc>
          <w:tcPr>
            <w:tcW w:w="1843" w:type="dxa"/>
            <w:tcBorders>
              <w:top w:val="single" w:sz="4" w:space="0" w:color="auto"/>
              <w:left w:val="single" w:sz="4" w:space="0" w:color="auto"/>
              <w:bottom w:val="single" w:sz="4" w:space="0" w:color="auto"/>
              <w:right w:val="single" w:sz="4" w:space="0" w:color="auto"/>
            </w:tcBorders>
            <w:vAlign w:val="center"/>
          </w:tcPr>
          <w:p w:rsidR="00BC2BD8" w:rsidRPr="002C4D59" w:rsidRDefault="00917C97" w:rsidP="00F86DC4">
            <w:pPr>
              <w:jc w:val="center"/>
            </w:pPr>
            <w:r>
              <w:t>Пасынковская сельская библиотека</w:t>
            </w:r>
          </w:p>
        </w:tc>
        <w:tc>
          <w:tcPr>
            <w:tcW w:w="1701" w:type="dxa"/>
            <w:tcBorders>
              <w:top w:val="single" w:sz="4" w:space="0" w:color="auto"/>
              <w:left w:val="single" w:sz="4" w:space="0" w:color="auto"/>
              <w:bottom w:val="single" w:sz="4" w:space="0" w:color="auto"/>
              <w:right w:val="single" w:sz="4" w:space="0" w:color="auto"/>
            </w:tcBorders>
            <w:vAlign w:val="center"/>
          </w:tcPr>
          <w:p w:rsidR="00917C97" w:rsidRDefault="00917C97" w:rsidP="00917C97">
            <w:pPr>
              <w:jc w:val="center"/>
            </w:pPr>
            <w:r>
              <w:t>Дети, молодежь</w:t>
            </w:r>
          </w:p>
          <w:p w:rsidR="00BC2BD8" w:rsidRPr="00181E44" w:rsidRDefault="00917C97" w:rsidP="00917C97">
            <w:pPr>
              <w:jc w:val="center"/>
            </w:pPr>
            <w:r>
              <w:t>6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BC2BD8" w:rsidRPr="002C4D59" w:rsidRDefault="00917C97" w:rsidP="00462DFA">
            <w:pPr>
              <w:jc w:val="both"/>
            </w:pPr>
            <w:r w:rsidRPr="00917C97">
              <w:t>Детей познакомили с историей праздника, отгадывали загадки, Участвоволи в викторине "Перевертыши" по сказкам, Вспоминали пословиц</w:t>
            </w:r>
            <w:r w:rsidR="00462DFA">
              <w:t>ы</w:t>
            </w:r>
            <w:r w:rsidRPr="00917C97">
              <w:t xml:space="preserve"> и т.д.</w:t>
            </w:r>
          </w:p>
        </w:tc>
      </w:tr>
      <w:tr w:rsidR="00462DFA" w:rsidRPr="00947551" w:rsidTr="0009302C">
        <w:tc>
          <w:tcPr>
            <w:tcW w:w="557" w:type="dxa"/>
            <w:tcBorders>
              <w:top w:val="single" w:sz="4" w:space="0" w:color="auto"/>
              <w:left w:val="single" w:sz="4" w:space="0" w:color="auto"/>
              <w:bottom w:val="single" w:sz="4" w:space="0" w:color="auto"/>
              <w:right w:val="single" w:sz="4" w:space="0" w:color="auto"/>
            </w:tcBorders>
            <w:vAlign w:val="center"/>
          </w:tcPr>
          <w:p w:rsidR="00462DFA" w:rsidRPr="00947551" w:rsidRDefault="00462DFA">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462DFA" w:rsidRPr="00917C97" w:rsidRDefault="00462DFA">
            <w:pPr>
              <w:jc w:val="center"/>
            </w:pPr>
            <w:r>
              <w:t>Конкурсно-</w:t>
            </w:r>
            <w:r w:rsidRPr="00462DFA">
              <w:t>игровая программа "Как дед Мороз появился и сколько у него братьев"</w:t>
            </w:r>
          </w:p>
        </w:tc>
        <w:tc>
          <w:tcPr>
            <w:tcW w:w="1843" w:type="dxa"/>
            <w:tcBorders>
              <w:top w:val="single" w:sz="4" w:space="0" w:color="auto"/>
              <w:left w:val="single" w:sz="4" w:space="0" w:color="auto"/>
              <w:bottom w:val="single" w:sz="4" w:space="0" w:color="auto"/>
              <w:right w:val="single" w:sz="4" w:space="0" w:color="auto"/>
            </w:tcBorders>
            <w:vAlign w:val="center"/>
          </w:tcPr>
          <w:p w:rsidR="00462DFA" w:rsidRDefault="00462DFA" w:rsidP="00462DFA">
            <w:pPr>
              <w:jc w:val="center"/>
            </w:pPr>
            <w:r>
              <w:t>Отрадновская библиотека</w:t>
            </w:r>
          </w:p>
        </w:tc>
        <w:tc>
          <w:tcPr>
            <w:tcW w:w="1701" w:type="dxa"/>
            <w:tcBorders>
              <w:top w:val="single" w:sz="4" w:space="0" w:color="auto"/>
              <w:left w:val="single" w:sz="4" w:space="0" w:color="auto"/>
              <w:bottom w:val="single" w:sz="4" w:space="0" w:color="auto"/>
              <w:right w:val="single" w:sz="4" w:space="0" w:color="auto"/>
            </w:tcBorders>
            <w:vAlign w:val="center"/>
          </w:tcPr>
          <w:p w:rsidR="00462DFA" w:rsidRDefault="00462DFA" w:rsidP="00F86DC4">
            <w:pPr>
              <w:jc w:val="center"/>
            </w:pPr>
            <w:r>
              <w:t>Дети, молодежь</w:t>
            </w:r>
          </w:p>
          <w:p w:rsidR="00462DFA" w:rsidRPr="00181E44" w:rsidRDefault="00462DFA" w:rsidP="00F86DC4">
            <w:pPr>
              <w:jc w:val="center"/>
            </w:pPr>
            <w:r>
              <w:t>10 человек</w:t>
            </w:r>
          </w:p>
        </w:tc>
        <w:tc>
          <w:tcPr>
            <w:tcW w:w="4678" w:type="dxa"/>
            <w:tcBorders>
              <w:top w:val="single" w:sz="4" w:space="0" w:color="auto"/>
              <w:left w:val="single" w:sz="4" w:space="0" w:color="auto"/>
              <w:bottom w:val="single" w:sz="4" w:space="0" w:color="auto"/>
              <w:right w:val="single" w:sz="4" w:space="0" w:color="auto"/>
            </w:tcBorders>
            <w:vAlign w:val="center"/>
          </w:tcPr>
          <w:p w:rsidR="00462DFA" w:rsidRPr="00917C97" w:rsidRDefault="00462DFA" w:rsidP="00462DFA">
            <w:pPr>
              <w:jc w:val="both"/>
            </w:pPr>
            <w:r>
              <w:t>Библиотекарь рассказала почти обо всех Дед Морозах из разных стран. Ребята приняли участие в викторине и других конкурсах.</w:t>
            </w:r>
          </w:p>
        </w:tc>
      </w:tr>
    </w:tbl>
    <w:p w:rsidR="002318DA" w:rsidRPr="00947551" w:rsidRDefault="002318DA" w:rsidP="001E7E5F">
      <w:pPr>
        <w:ind w:firstLine="709"/>
        <w:jc w:val="both"/>
        <w:rPr>
          <w:highlight w:val="yellow"/>
        </w:rPr>
      </w:pPr>
    </w:p>
    <w:p w:rsidR="005A6572" w:rsidRPr="00AF6BE3" w:rsidRDefault="005A6572" w:rsidP="005A6572">
      <w:pPr>
        <w:pStyle w:val="default0"/>
        <w:shd w:val="clear" w:color="auto" w:fill="FFFFFF"/>
        <w:spacing w:before="0" w:beforeAutospacing="0" w:after="0" w:afterAutospacing="0"/>
        <w:ind w:left="60" w:right="60"/>
        <w:jc w:val="center"/>
        <w:rPr>
          <w:b/>
          <w:u w:val="single"/>
        </w:rPr>
      </w:pPr>
      <w:r w:rsidRPr="00AF6BE3">
        <w:rPr>
          <w:b/>
          <w:bCs/>
          <w:u w:val="single"/>
        </w:rPr>
        <w:t>Пропаганда здорового образа жизни</w:t>
      </w:r>
    </w:p>
    <w:p w:rsidR="0009302C" w:rsidRPr="00AF6BE3" w:rsidRDefault="0009302C" w:rsidP="001E7E5F">
      <w:pPr>
        <w:ind w:firstLine="709"/>
        <w:jc w:val="both"/>
      </w:pPr>
    </w:p>
    <w:p w:rsidR="005A6572" w:rsidRPr="002A641E" w:rsidRDefault="005A6572" w:rsidP="001E7E5F">
      <w:pPr>
        <w:ind w:firstLine="709"/>
        <w:jc w:val="both"/>
      </w:pPr>
      <w:r w:rsidRPr="00AF6BE3">
        <w:t xml:space="preserve">Особую актуальность представляли мероприятия в данном направлении. </w:t>
      </w:r>
      <w:r w:rsidR="00AF6BE3" w:rsidRPr="00AF6BE3">
        <w:t xml:space="preserve">Ситуация по всему миру и в нашей стране показала, что беречь свое здоровье нужно, нужно заниматься спортом, вести активный образ жизни и не иметь вредных привычек. Также этот год стал Годом медицинского работника, поэтому многие мероприятия в библиотеках были именно для отражения значимости данной профессии. </w:t>
      </w:r>
      <w:r w:rsidRPr="002A641E">
        <w:t xml:space="preserve">Всего по направлению прошло </w:t>
      </w:r>
      <w:r w:rsidR="002A641E" w:rsidRPr="002A641E">
        <w:t>104</w:t>
      </w:r>
      <w:r w:rsidR="00271AE5" w:rsidRPr="002A641E">
        <w:t xml:space="preserve"> </w:t>
      </w:r>
      <w:r w:rsidRPr="002A641E">
        <w:t>мероприяти</w:t>
      </w:r>
      <w:r w:rsidR="002A641E" w:rsidRPr="002A641E">
        <w:t>я</w:t>
      </w:r>
      <w:r w:rsidRPr="002A641E">
        <w:t>,</w:t>
      </w:r>
      <w:r w:rsidR="00271AE5" w:rsidRPr="002A641E">
        <w:t xml:space="preserve"> </w:t>
      </w:r>
      <w:r w:rsidR="002A641E" w:rsidRPr="002A641E">
        <w:t xml:space="preserve">в </w:t>
      </w:r>
      <w:r w:rsidRPr="002A641E">
        <w:t>которы</w:t>
      </w:r>
      <w:r w:rsidR="002A641E" w:rsidRPr="002A641E">
        <w:t>х приняло участие</w:t>
      </w:r>
      <w:r w:rsidRPr="002A641E">
        <w:t xml:space="preserve"> </w:t>
      </w:r>
      <w:r w:rsidR="002A641E" w:rsidRPr="002A641E">
        <w:t>1672 человек.</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7"/>
        <w:gridCol w:w="1961"/>
        <w:gridCol w:w="1843"/>
        <w:gridCol w:w="1701"/>
        <w:gridCol w:w="4678"/>
      </w:tblGrid>
      <w:tr w:rsidR="0039770A" w:rsidRPr="00947551" w:rsidTr="0039770A">
        <w:tc>
          <w:tcPr>
            <w:tcW w:w="557" w:type="dxa"/>
            <w:tcBorders>
              <w:top w:val="single" w:sz="4" w:space="0" w:color="auto"/>
              <w:left w:val="single" w:sz="4" w:space="0" w:color="auto"/>
              <w:bottom w:val="single" w:sz="4" w:space="0" w:color="auto"/>
              <w:right w:val="single" w:sz="4" w:space="0" w:color="auto"/>
            </w:tcBorders>
            <w:vAlign w:val="center"/>
            <w:hideMark/>
          </w:tcPr>
          <w:p w:rsidR="0039770A" w:rsidRPr="002A641E" w:rsidRDefault="0039770A">
            <w:pPr>
              <w:jc w:val="center"/>
              <w:rPr>
                <w:lang w:eastAsia="en-US"/>
              </w:rPr>
            </w:pPr>
            <w:r w:rsidRPr="002A641E">
              <w:t>№</w:t>
            </w:r>
          </w:p>
          <w:p w:rsidR="0039770A" w:rsidRPr="002A641E" w:rsidRDefault="0039770A">
            <w:pPr>
              <w:jc w:val="center"/>
              <w:rPr>
                <w:lang w:eastAsia="en-US"/>
              </w:rPr>
            </w:pPr>
            <w:r w:rsidRPr="002A641E">
              <w:t>п/п</w:t>
            </w:r>
          </w:p>
        </w:tc>
        <w:tc>
          <w:tcPr>
            <w:tcW w:w="1961" w:type="dxa"/>
            <w:tcBorders>
              <w:top w:val="single" w:sz="4" w:space="0" w:color="auto"/>
              <w:left w:val="single" w:sz="4" w:space="0" w:color="auto"/>
              <w:bottom w:val="single" w:sz="4" w:space="0" w:color="auto"/>
              <w:right w:val="single" w:sz="4" w:space="0" w:color="auto"/>
            </w:tcBorders>
            <w:vAlign w:val="center"/>
            <w:hideMark/>
          </w:tcPr>
          <w:p w:rsidR="0039770A" w:rsidRPr="002A641E" w:rsidRDefault="0039770A">
            <w:pPr>
              <w:jc w:val="center"/>
              <w:rPr>
                <w:lang w:eastAsia="en-US"/>
              </w:rPr>
            </w:pPr>
            <w:r w:rsidRPr="002A641E">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39770A" w:rsidRPr="002A641E" w:rsidRDefault="0039770A">
            <w:pPr>
              <w:jc w:val="center"/>
              <w:rPr>
                <w:lang w:eastAsia="en-US"/>
              </w:rPr>
            </w:pPr>
            <w:r w:rsidRPr="002A641E">
              <w:t>Дата и место</w:t>
            </w:r>
          </w:p>
          <w:p w:rsidR="0039770A" w:rsidRPr="002A641E" w:rsidRDefault="0039770A">
            <w:pPr>
              <w:jc w:val="center"/>
              <w:rPr>
                <w:lang w:eastAsia="en-US"/>
              </w:rPr>
            </w:pPr>
            <w:r w:rsidRPr="002A641E">
              <w:t>проведения</w:t>
            </w:r>
          </w:p>
        </w:tc>
        <w:tc>
          <w:tcPr>
            <w:tcW w:w="1701" w:type="dxa"/>
            <w:tcBorders>
              <w:top w:val="single" w:sz="4" w:space="0" w:color="auto"/>
              <w:left w:val="single" w:sz="4" w:space="0" w:color="auto"/>
              <w:bottom w:val="single" w:sz="4" w:space="0" w:color="auto"/>
              <w:right w:val="single" w:sz="4" w:space="0" w:color="auto"/>
            </w:tcBorders>
            <w:vAlign w:val="center"/>
            <w:hideMark/>
          </w:tcPr>
          <w:p w:rsidR="0039770A" w:rsidRPr="002A641E" w:rsidRDefault="0039770A">
            <w:pPr>
              <w:jc w:val="center"/>
              <w:rPr>
                <w:lang w:eastAsia="en-US"/>
              </w:rPr>
            </w:pPr>
            <w:r w:rsidRPr="002A641E">
              <w:t>Количество</w:t>
            </w:r>
          </w:p>
          <w:p w:rsidR="0039770A" w:rsidRPr="002A641E" w:rsidRDefault="0039770A">
            <w:pPr>
              <w:jc w:val="center"/>
              <w:rPr>
                <w:lang w:eastAsia="en-US"/>
              </w:rPr>
            </w:pPr>
            <w:r w:rsidRPr="002A641E">
              <w:t>и категория участников</w:t>
            </w:r>
          </w:p>
        </w:tc>
        <w:tc>
          <w:tcPr>
            <w:tcW w:w="4678" w:type="dxa"/>
            <w:tcBorders>
              <w:top w:val="single" w:sz="4" w:space="0" w:color="auto"/>
              <w:left w:val="single" w:sz="4" w:space="0" w:color="auto"/>
              <w:bottom w:val="single" w:sz="4" w:space="0" w:color="auto"/>
              <w:right w:val="single" w:sz="4" w:space="0" w:color="auto"/>
            </w:tcBorders>
            <w:vAlign w:val="center"/>
            <w:hideMark/>
          </w:tcPr>
          <w:p w:rsidR="0039770A" w:rsidRPr="002A641E" w:rsidRDefault="0039770A">
            <w:pPr>
              <w:jc w:val="center"/>
              <w:rPr>
                <w:lang w:eastAsia="en-US"/>
              </w:rPr>
            </w:pPr>
            <w:r w:rsidRPr="002A641E">
              <w:t>Информация о мероприятии</w:t>
            </w:r>
          </w:p>
          <w:p w:rsidR="0039770A" w:rsidRPr="002A641E" w:rsidRDefault="0039770A">
            <w:pPr>
              <w:jc w:val="center"/>
              <w:rPr>
                <w:lang w:eastAsia="en-US"/>
              </w:rPr>
            </w:pPr>
            <w:r w:rsidRPr="002A641E">
              <w:t>(содержание,  итоги и т.д.)</w:t>
            </w:r>
          </w:p>
        </w:tc>
      </w:tr>
      <w:tr w:rsidR="00002885" w:rsidRPr="00947551"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Pr="002A641E" w:rsidRDefault="00002885">
            <w:pPr>
              <w:jc w:val="center"/>
            </w:pPr>
          </w:p>
        </w:tc>
        <w:tc>
          <w:tcPr>
            <w:tcW w:w="1961" w:type="dxa"/>
            <w:tcBorders>
              <w:top w:val="single" w:sz="4" w:space="0" w:color="auto"/>
              <w:left w:val="single" w:sz="4" w:space="0" w:color="auto"/>
              <w:bottom w:val="single" w:sz="4" w:space="0" w:color="auto"/>
              <w:right w:val="single" w:sz="4" w:space="0" w:color="auto"/>
            </w:tcBorders>
          </w:tcPr>
          <w:p w:rsidR="00002885" w:rsidRPr="002A641E" w:rsidRDefault="002A641E">
            <w:pPr>
              <w:jc w:val="both"/>
            </w:pPr>
            <w:r w:rsidRPr="002A641E">
              <w:t xml:space="preserve">Интерактивная программа </w:t>
            </w:r>
            <w:r w:rsidRPr="002A641E">
              <w:lastRenderedPageBreak/>
              <w:t>"Азбука правильного питания</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Pr="002A641E" w:rsidRDefault="00002885" w:rsidP="00275684">
            <w:pPr>
              <w:shd w:val="clear" w:color="auto" w:fill="FFFFFF"/>
              <w:tabs>
                <w:tab w:val="left" w:pos="3686"/>
              </w:tabs>
              <w:autoSpaceDE w:val="0"/>
              <w:autoSpaceDN w:val="0"/>
              <w:adjustRightInd w:val="0"/>
              <w:rPr>
                <w:bCs/>
              </w:rPr>
            </w:pPr>
            <w:r w:rsidRPr="002A641E">
              <w:lastRenderedPageBreak/>
              <w:t>ЦРБ им. М. Горького</w:t>
            </w:r>
          </w:p>
        </w:tc>
        <w:tc>
          <w:tcPr>
            <w:tcW w:w="1701" w:type="dxa"/>
            <w:tcBorders>
              <w:top w:val="single" w:sz="4" w:space="0" w:color="auto"/>
              <w:left w:val="single" w:sz="4" w:space="0" w:color="auto"/>
              <w:bottom w:val="single" w:sz="4" w:space="0" w:color="auto"/>
              <w:right w:val="single" w:sz="4" w:space="0" w:color="auto"/>
            </w:tcBorders>
          </w:tcPr>
          <w:p w:rsidR="00002885" w:rsidRPr="002A641E" w:rsidRDefault="00002885">
            <w:pPr>
              <w:jc w:val="center"/>
            </w:pPr>
            <w:r w:rsidRPr="002A641E">
              <w:t>молодежь, взрослые</w:t>
            </w:r>
          </w:p>
          <w:p w:rsidR="00002885" w:rsidRPr="002A641E"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Pr="002A641E" w:rsidRDefault="002A641E" w:rsidP="002A641E">
            <w:pPr>
              <w:jc w:val="both"/>
            </w:pPr>
            <w:r w:rsidRPr="002A641E">
              <w:lastRenderedPageBreak/>
              <w:t xml:space="preserve">Библиотекарь активно занялась своим здоровьем. Самостоятельно прошла </w:t>
            </w:r>
            <w:r w:rsidRPr="002A641E">
              <w:lastRenderedPageBreak/>
              <w:t>обучающие курсы по правильному и сбалансированному питанию и решила рассказать о таком питании и многом другом нашим читателям</w:t>
            </w:r>
            <w:r>
              <w:t>, продемонстрировав книги из фонда библиотеки</w:t>
            </w:r>
            <w:r w:rsidRPr="002A641E">
              <w:t xml:space="preserve"> Беседа открыла для многих «питание» с другой стороны.</w:t>
            </w:r>
          </w:p>
        </w:tc>
      </w:tr>
      <w:tr w:rsidR="00002885" w:rsidRPr="00947551"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Pr="00947551" w:rsidRDefault="00002885">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002885" w:rsidRPr="00947551" w:rsidRDefault="002A641E">
            <w:pPr>
              <w:jc w:val="both"/>
              <w:rPr>
                <w:highlight w:val="yellow"/>
              </w:rPr>
            </w:pPr>
            <w:r w:rsidRPr="002A641E">
              <w:t>Выставка рисунков "Спасибо доктор!"</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Pr="002A641E" w:rsidRDefault="00002885" w:rsidP="008B6A00">
            <w:pPr>
              <w:jc w:val="center"/>
            </w:pPr>
            <w:r w:rsidRPr="002A641E">
              <w:t>ЦРБ им. М. Горького Интернет</w:t>
            </w:r>
          </w:p>
        </w:tc>
        <w:tc>
          <w:tcPr>
            <w:tcW w:w="1701" w:type="dxa"/>
            <w:tcBorders>
              <w:top w:val="single" w:sz="4" w:space="0" w:color="auto"/>
              <w:left w:val="single" w:sz="4" w:space="0" w:color="auto"/>
              <w:bottom w:val="single" w:sz="4" w:space="0" w:color="auto"/>
              <w:right w:val="single" w:sz="4" w:space="0" w:color="auto"/>
            </w:tcBorders>
          </w:tcPr>
          <w:p w:rsidR="00002885" w:rsidRPr="002A641E" w:rsidRDefault="000A1749">
            <w:pPr>
              <w:jc w:val="center"/>
            </w:pPr>
            <w:r>
              <w:t>Дети</w:t>
            </w:r>
          </w:p>
          <w:p w:rsidR="00002885" w:rsidRPr="002A641E"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Pr="00947551" w:rsidRDefault="002A641E">
            <w:pPr>
              <w:jc w:val="both"/>
              <w:rPr>
                <w:highlight w:val="yellow"/>
              </w:rPr>
            </w:pPr>
            <w:r w:rsidRPr="002A641E">
              <w:t>В рамках года медицинского работника в библиотеке прошла выставка рисунков. На рисунках изображены доктора и медсестры, которые не только ставят "болючие" уколы, но и спасают жизни. Таким образом ребята выразили свою благодарность.</w:t>
            </w:r>
          </w:p>
        </w:tc>
      </w:tr>
      <w:tr w:rsidR="00002885" w:rsidRPr="00947551"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Pr="00947551" w:rsidRDefault="00002885">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002885" w:rsidRPr="00947551" w:rsidRDefault="00BD7E2B">
            <w:pPr>
              <w:jc w:val="both"/>
              <w:rPr>
                <w:highlight w:val="yellow"/>
              </w:rPr>
            </w:pPr>
            <w:r w:rsidRPr="00BD7E2B">
              <w:t>Акция с раздачей ленточек "Лента добра"</w:t>
            </w:r>
            <w:r>
              <w:t xml:space="preserve"> и </w:t>
            </w:r>
            <w:r w:rsidRPr="00BD7E2B">
              <w:t>Флешмоб «Цена минуты»</w:t>
            </w:r>
          </w:p>
        </w:tc>
        <w:tc>
          <w:tcPr>
            <w:tcW w:w="1843" w:type="dxa"/>
            <w:tcBorders>
              <w:top w:val="single" w:sz="4" w:space="0" w:color="auto"/>
              <w:left w:val="single" w:sz="4" w:space="0" w:color="auto"/>
              <w:bottom w:val="single" w:sz="4" w:space="0" w:color="auto"/>
              <w:right w:val="single" w:sz="4" w:space="0" w:color="auto"/>
            </w:tcBorders>
            <w:vAlign w:val="center"/>
          </w:tcPr>
          <w:p w:rsidR="00795A52" w:rsidRDefault="00795A52" w:rsidP="008B6A00">
            <w:pPr>
              <w:jc w:val="center"/>
            </w:pPr>
            <w:r>
              <w:t>ЦРБ им. М. Горького, Масловская, Пасынковская, Кошайская сельские библиотеки</w:t>
            </w:r>
          </w:p>
          <w:p w:rsidR="00795A52" w:rsidRDefault="00795A52" w:rsidP="00014107"/>
          <w:p w:rsidR="00002885" w:rsidRPr="00BD7E2B" w:rsidRDefault="00002885" w:rsidP="008B6A00">
            <w:pPr>
              <w:jc w:val="center"/>
            </w:pPr>
            <w:r w:rsidRPr="00BD7E2B">
              <w:t>Интернет</w:t>
            </w:r>
          </w:p>
        </w:tc>
        <w:tc>
          <w:tcPr>
            <w:tcW w:w="1701" w:type="dxa"/>
            <w:tcBorders>
              <w:top w:val="single" w:sz="4" w:space="0" w:color="auto"/>
              <w:left w:val="single" w:sz="4" w:space="0" w:color="auto"/>
              <w:bottom w:val="single" w:sz="4" w:space="0" w:color="auto"/>
              <w:right w:val="single" w:sz="4" w:space="0" w:color="auto"/>
            </w:tcBorders>
          </w:tcPr>
          <w:p w:rsidR="00002885" w:rsidRPr="00BD7E2B" w:rsidRDefault="00002885">
            <w:pPr>
              <w:jc w:val="center"/>
            </w:pPr>
            <w:r w:rsidRPr="00BD7E2B">
              <w:t>Дети, молодежь, взрослые</w:t>
            </w:r>
          </w:p>
          <w:p w:rsidR="00002885" w:rsidRPr="00BD7E2B" w:rsidRDefault="00002885">
            <w:pPr>
              <w:jc w:val="center"/>
            </w:pPr>
          </w:p>
        </w:tc>
        <w:tc>
          <w:tcPr>
            <w:tcW w:w="4678" w:type="dxa"/>
            <w:tcBorders>
              <w:top w:val="single" w:sz="4" w:space="0" w:color="auto"/>
              <w:left w:val="single" w:sz="4" w:space="0" w:color="auto"/>
              <w:bottom w:val="single" w:sz="4" w:space="0" w:color="auto"/>
              <w:right w:val="single" w:sz="4" w:space="0" w:color="auto"/>
            </w:tcBorders>
          </w:tcPr>
          <w:p w:rsidR="00002885" w:rsidRPr="00947551" w:rsidRDefault="00BD7E2B" w:rsidP="00795A52">
            <w:pPr>
              <w:jc w:val="both"/>
              <w:rPr>
                <w:highlight w:val="yellow"/>
              </w:rPr>
            </w:pPr>
            <w:r w:rsidRPr="00BD7E2B">
              <w:t>в преддверии дня работника скорой помощи посетители библиотек выразили дань уважения и благодарности сотрудникам скорой медицинской помощи, повязав оранжевую ленту на свой школьный рюкзак или сумку.</w:t>
            </w:r>
          </w:p>
        </w:tc>
      </w:tr>
      <w:tr w:rsidR="00795A52" w:rsidRPr="00947551" w:rsidTr="008B6A00">
        <w:tc>
          <w:tcPr>
            <w:tcW w:w="557" w:type="dxa"/>
            <w:tcBorders>
              <w:top w:val="single" w:sz="4" w:space="0" w:color="auto"/>
              <w:left w:val="single" w:sz="4" w:space="0" w:color="auto"/>
              <w:bottom w:val="single" w:sz="4" w:space="0" w:color="auto"/>
              <w:right w:val="single" w:sz="4" w:space="0" w:color="auto"/>
            </w:tcBorders>
            <w:vAlign w:val="center"/>
          </w:tcPr>
          <w:p w:rsidR="00795A52" w:rsidRPr="00947551" w:rsidRDefault="00795A52">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795A52" w:rsidRPr="00947551" w:rsidRDefault="00795A52">
            <w:pPr>
              <w:jc w:val="both"/>
              <w:rPr>
                <w:highlight w:val="yellow"/>
              </w:rPr>
            </w:pPr>
            <w:r w:rsidRPr="00795A52">
              <w:t>Информационный час «Профессия врача – это подвиг» ко дню медицинского работника</w:t>
            </w:r>
          </w:p>
        </w:tc>
        <w:tc>
          <w:tcPr>
            <w:tcW w:w="1843" w:type="dxa"/>
            <w:tcBorders>
              <w:top w:val="single" w:sz="4" w:space="0" w:color="auto"/>
              <w:left w:val="single" w:sz="4" w:space="0" w:color="auto"/>
              <w:bottom w:val="single" w:sz="4" w:space="0" w:color="auto"/>
              <w:right w:val="single" w:sz="4" w:space="0" w:color="auto"/>
            </w:tcBorders>
            <w:vAlign w:val="center"/>
          </w:tcPr>
          <w:p w:rsidR="00795A52" w:rsidRPr="00BD7E2B" w:rsidRDefault="00795A52" w:rsidP="000110D5">
            <w:pPr>
              <w:jc w:val="center"/>
            </w:pPr>
            <w:r w:rsidRPr="00BD7E2B">
              <w:t>ЦРБ им. М. Горького Интернет</w:t>
            </w:r>
          </w:p>
        </w:tc>
        <w:tc>
          <w:tcPr>
            <w:tcW w:w="1701" w:type="dxa"/>
            <w:tcBorders>
              <w:top w:val="single" w:sz="4" w:space="0" w:color="auto"/>
              <w:left w:val="single" w:sz="4" w:space="0" w:color="auto"/>
              <w:bottom w:val="single" w:sz="4" w:space="0" w:color="auto"/>
              <w:right w:val="single" w:sz="4" w:space="0" w:color="auto"/>
            </w:tcBorders>
          </w:tcPr>
          <w:p w:rsidR="00795A52" w:rsidRPr="00A81E73" w:rsidRDefault="00A81E73">
            <w:pPr>
              <w:jc w:val="center"/>
            </w:pPr>
            <w:r>
              <w:t>дети</w:t>
            </w:r>
          </w:p>
          <w:p w:rsidR="00795A52" w:rsidRPr="00A81E73" w:rsidRDefault="00795A52">
            <w:pPr>
              <w:jc w:val="center"/>
            </w:pPr>
          </w:p>
        </w:tc>
        <w:tc>
          <w:tcPr>
            <w:tcW w:w="4678" w:type="dxa"/>
            <w:tcBorders>
              <w:top w:val="single" w:sz="4" w:space="0" w:color="auto"/>
              <w:left w:val="single" w:sz="4" w:space="0" w:color="auto"/>
              <w:bottom w:val="single" w:sz="4" w:space="0" w:color="auto"/>
              <w:right w:val="single" w:sz="4" w:space="0" w:color="auto"/>
            </w:tcBorders>
          </w:tcPr>
          <w:p w:rsidR="00795A52" w:rsidRPr="00947551" w:rsidRDefault="00A81E73">
            <w:pPr>
              <w:jc w:val="both"/>
              <w:rPr>
                <w:highlight w:val="yellow"/>
              </w:rPr>
            </w:pPr>
            <w:r w:rsidRPr="00A81E73">
              <w:t>Для 6х классов прошел информационный час о профессии врача. Во время беседы ребята узнали историю профессии, поговорили о качествах, которыми должен обладать каждый медицинский работник, вспомнили и разобрали некоторые специальности этой профессии, поговорили о медицинских символах, о случаях во врачебной практике, которые, во истину, можно назвать подвигом и героизмом врачей</w:t>
            </w:r>
          </w:p>
        </w:tc>
      </w:tr>
      <w:tr w:rsidR="00002885" w:rsidRPr="00947551" w:rsidTr="008B6A00">
        <w:tc>
          <w:tcPr>
            <w:tcW w:w="557" w:type="dxa"/>
            <w:tcBorders>
              <w:top w:val="single" w:sz="4" w:space="0" w:color="auto"/>
              <w:left w:val="single" w:sz="4" w:space="0" w:color="auto"/>
              <w:bottom w:val="single" w:sz="4" w:space="0" w:color="auto"/>
              <w:right w:val="single" w:sz="4" w:space="0" w:color="auto"/>
            </w:tcBorders>
            <w:vAlign w:val="center"/>
          </w:tcPr>
          <w:p w:rsidR="00002885" w:rsidRPr="00947551" w:rsidRDefault="00002885">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002885" w:rsidRPr="00947551" w:rsidRDefault="00A81E73">
            <w:pPr>
              <w:shd w:val="clear" w:color="auto" w:fill="FFFFFF"/>
              <w:rPr>
                <w:highlight w:val="yellow"/>
              </w:rPr>
            </w:pPr>
            <w:r w:rsidRPr="00A81E73">
              <w:t>Беседа с элементами тренинга "История одного обмана: мифы и факты об алкоголе"</w:t>
            </w:r>
          </w:p>
        </w:tc>
        <w:tc>
          <w:tcPr>
            <w:tcW w:w="1843" w:type="dxa"/>
            <w:tcBorders>
              <w:top w:val="single" w:sz="4" w:space="0" w:color="auto"/>
              <w:left w:val="single" w:sz="4" w:space="0" w:color="auto"/>
              <w:bottom w:val="single" w:sz="4" w:space="0" w:color="auto"/>
              <w:right w:val="single" w:sz="4" w:space="0" w:color="auto"/>
            </w:tcBorders>
            <w:vAlign w:val="center"/>
          </w:tcPr>
          <w:p w:rsidR="00002885" w:rsidRDefault="00A81E73">
            <w:pPr>
              <w:jc w:val="center"/>
              <w:rPr>
                <w:bCs/>
              </w:rPr>
            </w:pPr>
            <w:r w:rsidRPr="00A81E73">
              <w:rPr>
                <w:bCs/>
              </w:rPr>
              <w:t>СТСОиП</w:t>
            </w:r>
          </w:p>
          <w:p w:rsidR="00A81E73" w:rsidRPr="00947551" w:rsidRDefault="00A81E73">
            <w:pPr>
              <w:jc w:val="center"/>
              <w:rPr>
                <w:highlight w:val="yellow"/>
              </w:rPr>
            </w:pPr>
            <w:r>
              <w:rPr>
                <w:bCs/>
              </w:rPr>
              <w:t>№52</w:t>
            </w:r>
          </w:p>
        </w:tc>
        <w:tc>
          <w:tcPr>
            <w:tcW w:w="1701" w:type="dxa"/>
            <w:tcBorders>
              <w:top w:val="single" w:sz="4" w:space="0" w:color="auto"/>
              <w:left w:val="single" w:sz="4" w:space="0" w:color="auto"/>
              <w:bottom w:val="single" w:sz="4" w:space="0" w:color="auto"/>
              <w:right w:val="single" w:sz="4" w:space="0" w:color="auto"/>
            </w:tcBorders>
            <w:vAlign w:val="center"/>
          </w:tcPr>
          <w:p w:rsidR="00002885" w:rsidRPr="00A81E73" w:rsidRDefault="00002885">
            <w:pPr>
              <w:autoSpaceDE w:val="0"/>
              <w:jc w:val="center"/>
              <w:rPr>
                <w:bCs/>
              </w:rPr>
            </w:pPr>
            <w:r w:rsidRPr="00A81E73">
              <w:rPr>
                <w:bCs/>
              </w:rPr>
              <w:t>молодежь</w:t>
            </w:r>
          </w:p>
          <w:p w:rsidR="00002885" w:rsidRPr="00A81E73" w:rsidRDefault="00002885">
            <w:pPr>
              <w:autoSpaceDE w:val="0"/>
              <w:jc w:val="center"/>
            </w:pPr>
          </w:p>
        </w:tc>
        <w:tc>
          <w:tcPr>
            <w:tcW w:w="4678" w:type="dxa"/>
            <w:tcBorders>
              <w:top w:val="single" w:sz="4" w:space="0" w:color="auto"/>
              <w:left w:val="single" w:sz="4" w:space="0" w:color="auto"/>
              <w:bottom w:val="single" w:sz="4" w:space="0" w:color="auto"/>
              <w:right w:val="single" w:sz="4" w:space="0" w:color="auto"/>
            </w:tcBorders>
          </w:tcPr>
          <w:p w:rsidR="00002885" w:rsidRPr="00947551" w:rsidRDefault="00A81E73">
            <w:pPr>
              <w:jc w:val="both"/>
              <w:rPr>
                <w:highlight w:val="yellow"/>
              </w:rPr>
            </w:pPr>
            <w:r w:rsidRPr="00A81E73">
              <w:t>Беседа об истории алкогольных напитков. Факты и мифы об алкоголе и их обсуждение с участниками. Игровые тренинги, раскрывающие стереотипы, которые сложились у многих относительно общения со сверстниками.</w:t>
            </w:r>
          </w:p>
        </w:tc>
      </w:tr>
      <w:tr w:rsidR="000E3F6F" w:rsidRPr="00947551" w:rsidTr="000110D5">
        <w:tc>
          <w:tcPr>
            <w:tcW w:w="557" w:type="dxa"/>
            <w:tcBorders>
              <w:top w:val="single" w:sz="4" w:space="0" w:color="auto"/>
              <w:left w:val="single" w:sz="4" w:space="0" w:color="auto"/>
              <w:bottom w:val="single" w:sz="4" w:space="0" w:color="auto"/>
              <w:right w:val="single" w:sz="4" w:space="0" w:color="auto"/>
            </w:tcBorders>
            <w:vAlign w:val="center"/>
          </w:tcPr>
          <w:p w:rsidR="000E3F6F" w:rsidRPr="00947551" w:rsidRDefault="000E3F6F">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0E3F6F" w:rsidRPr="00947551" w:rsidRDefault="000E3F6F" w:rsidP="00002885">
            <w:pPr>
              <w:shd w:val="clear" w:color="auto" w:fill="FFFFFF"/>
              <w:rPr>
                <w:highlight w:val="yellow"/>
              </w:rPr>
            </w:pPr>
            <w:r w:rsidRPr="003304A4">
              <w:rPr>
                <w:color w:val="000000"/>
              </w:rPr>
              <w:t>Библиоринг "Наука быть здоровым"</w:t>
            </w:r>
          </w:p>
        </w:tc>
        <w:tc>
          <w:tcPr>
            <w:tcW w:w="1843" w:type="dxa"/>
            <w:tcBorders>
              <w:top w:val="single" w:sz="4" w:space="0" w:color="auto"/>
              <w:left w:val="single" w:sz="4" w:space="0" w:color="auto"/>
              <w:bottom w:val="single" w:sz="4" w:space="0" w:color="auto"/>
              <w:right w:val="single" w:sz="4" w:space="0" w:color="auto"/>
            </w:tcBorders>
            <w:vAlign w:val="center"/>
          </w:tcPr>
          <w:p w:rsidR="000E3F6F" w:rsidRPr="00F47742" w:rsidRDefault="000E3F6F" w:rsidP="000E3F6F">
            <w:pPr>
              <w:autoSpaceDE w:val="0"/>
              <w:jc w:val="center"/>
              <w:rPr>
                <w:bCs/>
              </w:rPr>
            </w:pPr>
            <w:r w:rsidRPr="00F47742">
              <w:rPr>
                <w:bCs/>
              </w:rPr>
              <w:t>Детская библиотека</w:t>
            </w:r>
          </w:p>
          <w:p w:rsidR="000E3F6F" w:rsidRPr="00947551" w:rsidRDefault="000E3F6F" w:rsidP="000E3F6F">
            <w:pPr>
              <w:jc w:val="center"/>
              <w:rPr>
                <w:highlight w:val="yellow"/>
              </w:rPr>
            </w:pPr>
            <w:r w:rsidRPr="00F47742">
              <w:rPr>
                <w:bCs/>
              </w:rPr>
              <w:t>им.А.С. Пушкина</w:t>
            </w:r>
          </w:p>
        </w:tc>
        <w:tc>
          <w:tcPr>
            <w:tcW w:w="1701" w:type="dxa"/>
            <w:tcBorders>
              <w:top w:val="single" w:sz="4" w:space="0" w:color="auto"/>
              <w:left w:val="single" w:sz="4" w:space="0" w:color="auto"/>
              <w:bottom w:val="single" w:sz="4" w:space="0" w:color="auto"/>
              <w:right w:val="single" w:sz="4" w:space="0" w:color="auto"/>
            </w:tcBorders>
          </w:tcPr>
          <w:p w:rsidR="000E3F6F" w:rsidRPr="00BD7E2B" w:rsidRDefault="000E3F6F" w:rsidP="000110D5">
            <w:pPr>
              <w:jc w:val="center"/>
            </w:pPr>
            <w:r w:rsidRPr="00BD7E2B">
              <w:t>Дети, взрослые</w:t>
            </w:r>
          </w:p>
          <w:p w:rsidR="000E3F6F" w:rsidRPr="00BD7E2B" w:rsidRDefault="000E3F6F" w:rsidP="000110D5">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0E3F6F" w:rsidRPr="003304A4" w:rsidRDefault="000E3F6F" w:rsidP="000E3F6F">
            <w:pPr>
              <w:rPr>
                <w:color w:val="000000"/>
              </w:rPr>
            </w:pPr>
            <w:r w:rsidRPr="003304A4">
              <w:rPr>
                <w:color w:val="000000"/>
              </w:rPr>
              <w:t>Для коррекционных классов МБОУ СОШ № 1 им. Героя В. Романова прошел библиоринг, на котором ребята соревновались в знаниях о здоровом образе жизни, о полезных витаминах, о правильном питании. Итоговой нотой мероприятия стал просмотр мультфильма о польз</w:t>
            </w:r>
            <w:r>
              <w:rPr>
                <w:color w:val="000000"/>
              </w:rPr>
              <w:t>е</w:t>
            </w:r>
            <w:r w:rsidRPr="003304A4">
              <w:rPr>
                <w:color w:val="000000"/>
              </w:rPr>
              <w:t xml:space="preserve"> витаминов. Также в мероприятии приняли участие дети, состоящие на персонифицированном учете </w:t>
            </w:r>
          </w:p>
        </w:tc>
      </w:tr>
      <w:tr w:rsidR="00205C92" w:rsidRPr="00947551" w:rsidTr="000110D5">
        <w:tc>
          <w:tcPr>
            <w:tcW w:w="557" w:type="dxa"/>
            <w:tcBorders>
              <w:top w:val="single" w:sz="4" w:space="0" w:color="auto"/>
              <w:left w:val="single" w:sz="4" w:space="0" w:color="auto"/>
              <w:bottom w:val="single" w:sz="4" w:space="0" w:color="auto"/>
              <w:right w:val="single" w:sz="4" w:space="0" w:color="auto"/>
            </w:tcBorders>
            <w:vAlign w:val="center"/>
          </w:tcPr>
          <w:p w:rsidR="00205C92" w:rsidRPr="00947551" w:rsidRDefault="00205C92">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205C92" w:rsidRPr="00947551" w:rsidRDefault="00205C92">
            <w:pPr>
              <w:rPr>
                <w:highlight w:val="yellow"/>
              </w:rPr>
            </w:pPr>
            <w:r w:rsidRPr="00EB7EE2">
              <w:t>Библио-</w:t>
            </w:r>
            <w:r w:rsidRPr="00EB7EE2">
              <w:lastRenderedPageBreak/>
              <w:t>состязания "Паровозик здоровья"</w:t>
            </w:r>
          </w:p>
        </w:tc>
        <w:tc>
          <w:tcPr>
            <w:tcW w:w="1843" w:type="dxa"/>
            <w:tcBorders>
              <w:top w:val="single" w:sz="4" w:space="0" w:color="auto"/>
              <w:left w:val="single" w:sz="4" w:space="0" w:color="auto"/>
              <w:bottom w:val="single" w:sz="4" w:space="0" w:color="auto"/>
              <w:right w:val="single" w:sz="4" w:space="0" w:color="auto"/>
            </w:tcBorders>
            <w:vAlign w:val="center"/>
          </w:tcPr>
          <w:p w:rsidR="00205C92" w:rsidRPr="00F47742" w:rsidRDefault="00205C92" w:rsidP="000110D5">
            <w:pPr>
              <w:autoSpaceDE w:val="0"/>
              <w:jc w:val="center"/>
              <w:rPr>
                <w:bCs/>
              </w:rPr>
            </w:pPr>
            <w:r w:rsidRPr="00F47742">
              <w:rPr>
                <w:bCs/>
              </w:rPr>
              <w:lastRenderedPageBreak/>
              <w:t xml:space="preserve">Детская </w:t>
            </w:r>
            <w:r w:rsidRPr="00F47742">
              <w:rPr>
                <w:bCs/>
              </w:rPr>
              <w:lastRenderedPageBreak/>
              <w:t>библиотека</w:t>
            </w:r>
          </w:p>
          <w:p w:rsidR="00205C92" w:rsidRPr="00947551" w:rsidRDefault="00205C92" w:rsidP="000110D5">
            <w:pPr>
              <w:jc w:val="center"/>
              <w:rPr>
                <w:highlight w:val="yellow"/>
              </w:rPr>
            </w:pPr>
            <w:r w:rsidRPr="00F47742">
              <w:rPr>
                <w:bCs/>
              </w:rPr>
              <w:t>им.А.С. Пушкина</w:t>
            </w:r>
          </w:p>
        </w:tc>
        <w:tc>
          <w:tcPr>
            <w:tcW w:w="1701" w:type="dxa"/>
            <w:tcBorders>
              <w:top w:val="single" w:sz="4" w:space="0" w:color="auto"/>
              <w:left w:val="single" w:sz="4" w:space="0" w:color="auto"/>
              <w:bottom w:val="single" w:sz="4" w:space="0" w:color="auto"/>
              <w:right w:val="single" w:sz="4" w:space="0" w:color="auto"/>
            </w:tcBorders>
          </w:tcPr>
          <w:p w:rsidR="00205C92" w:rsidRPr="00BD7E2B" w:rsidRDefault="00205C92" w:rsidP="000110D5">
            <w:pPr>
              <w:jc w:val="center"/>
            </w:pPr>
            <w:r w:rsidRPr="00BD7E2B">
              <w:lastRenderedPageBreak/>
              <w:t xml:space="preserve">Дети, </w:t>
            </w:r>
            <w:r w:rsidRPr="00BD7E2B">
              <w:lastRenderedPageBreak/>
              <w:t>взрослые</w:t>
            </w:r>
          </w:p>
          <w:p w:rsidR="00205C92" w:rsidRPr="00BD7E2B" w:rsidRDefault="00205C92" w:rsidP="000110D5">
            <w:pPr>
              <w:jc w:val="center"/>
            </w:pPr>
          </w:p>
        </w:tc>
        <w:tc>
          <w:tcPr>
            <w:tcW w:w="4678" w:type="dxa"/>
            <w:tcBorders>
              <w:top w:val="single" w:sz="4" w:space="0" w:color="auto"/>
              <w:left w:val="single" w:sz="4" w:space="0" w:color="auto"/>
              <w:bottom w:val="single" w:sz="4" w:space="0" w:color="auto"/>
              <w:right w:val="single" w:sz="4" w:space="0" w:color="auto"/>
            </w:tcBorders>
            <w:vAlign w:val="center"/>
          </w:tcPr>
          <w:p w:rsidR="00205C92" w:rsidRPr="00EB7EE2" w:rsidRDefault="00205C92" w:rsidP="00205C92">
            <w:pPr>
              <w:shd w:val="clear" w:color="auto" w:fill="FFFFFF"/>
            </w:pPr>
            <w:r w:rsidRPr="00EB7EE2">
              <w:lastRenderedPageBreak/>
              <w:t xml:space="preserve">Для детей летнего </w:t>
            </w:r>
            <w:r>
              <w:t xml:space="preserve">оздоровительного </w:t>
            </w:r>
            <w:r w:rsidRPr="00EB7EE2">
              <w:lastRenderedPageBreak/>
              <w:t>лагеря Дома Детского творчества библиотекарем проведены библио-состязания. Присутствующие разделились на две команды, соревновались между собой в знаниях умственных и физических о ЗОЖ. В ходе мероприятия ребята закрепили свои знания и получили массу положительных эмоций</w:t>
            </w:r>
          </w:p>
        </w:tc>
      </w:tr>
      <w:tr w:rsidR="000E5954" w:rsidRPr="00947551" w:rsidTr="000E5954">
        <w:trPr>
          <w:trHeight w:val="2082"/>
        </w:trPr>
        <w:tc>
          <w:tcPr>
            <w:tcW w:w="557" w:type="dxa"/>
            <w:tcBorders>
              <w:top w:val="single" w:sz="4" w:space="0" w:color="auto"/>
              <w:left w:val="single" w:sz="4" w:space="0" w:color="auto"/>
              <w:bottom w:val="single" w:sz="4" w:space="0" w:color="auto"/>
              <w:right w:val="single" w:sz="4" w:space="0" w:color="auto"/>
            </w:tcBorders>
            <w:vAlign w:val="center"/>
          </w:tcPr>
          <w:p w:rsidR="000E5954" w:rsidRPr="00947551" w:rsidRDefault="000E5954">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0E5954" w:rsidRDefault="000E5954" w:rsidP="000110D5">
            <w:pPr>
              <w:rPr>
                <w:color w:val="000000"/>
              </w:rPr>
            </w:pPr>
            <w:r>
              <w:rPr>
                <w:color w:val="000000"/>
              </w:rPr>
              <w:t>Утренняя гимнастика "Веселая зарядка"</w:t>
            </w:r>
          </w:p>
          <w:p w:rsidR="000E5954" w:rsidRPr="00900D53" w:rsidRDefault="000E5954" w:rsidP="000110D5">
            <w:pPr>
              <w:rPr>
                <w:lang w:eastAsia="en-US"/>
              </w:rPr>
            </w:pPr>
          </w:p>
        </w:tc>
        <w:tc>
          <w:tcPr>
            <w:tcW w:w="1843" w:type="dxa"/>
            <w:tcBorders>
              <w:top w:val="single" w:sz="4" w:space="0" w:color="auto"/>
              <w:left w:val="single" w:sz="4" w:space="0" w:color="auto"/>
              <w:bottom w:val="single" w:sz="4" w:space="0" w:color="auto"/>
              <w:right w:val="single" w:sz="4" w:space="0" w:color="auto"/>
            </w:tcBorders>
          </w:tcPr>
          <w:p w:rsidR="000E5954" w:rsidRDefault="000E5954" w:rsidP="000110D5">
            <w:pPr>
              <w:rPr>
                <w:color w:val="000000"/>
              </w:rPr>
            </w:pPr>
            <w:r>
              <w:rPr>
                <w:color w:val="000000"/>
              </w:rPr>
              <w:t xml:space="preserve">МБОУ СОШ с.Романово филиал в д. Маслова  </w:t>
            </w:r>
          </w:p>
          <w:p w:rsidR="000E5954" w:rsidRPr="00900D53" w:rsidRDefault="000E5954" w:rsidP="000110D5">
            <w:pPr>
              <w:rPr>
                <w:lang w:eastAsia="en-US"/>
              </w:rPr>
            </w:pPr>
          </w:p>
        </w:tc>
        <w:tc>
          <w:tcPr>
            <w:tcW w:w="1701" w:type="dxa"/>
            <w:tcBorders>
              <w:top w:val="single" w:sz="4" w:space="0" w:color="auto"/>
              <w:left w:val="single" w:sz="4" w:space="0" w:color="auto"/>
              <w:bottom w:val="single" w:sz="4" w:space="0" w:color="auto"/>
              <w:right w:val="single" w:sz="4" w:space="0" w:color="auto"/>
            </w:tcBorders>
          </w:tcPr>
          <w:p w:rsidR="000E5954" w:rsidRPr="00BD6702" w:rsidRDefault="000E5954" w:rsidP="000E5954">
            <w:pPr>
              <w:jc w:val="center"/>
              <w:rPr>
                <w:lang w:eastAsia="en-US"/>
              </w:rPr>
            </w:pPr>
            <w:r>
              <w:rPr>
                <w:lang w:eastAsia="en-US"/>
              </w:rPr>
              <w:t>Дети, взрослые</w:t>
            </w:r>
          </w:p>
        </w:tc>
        <w:tc>
          <w:tcPr>
            <w:tcW w:w="4678" w:type="dxa"/>
            <w:tcBorders>
              <w:top w:val="single" w:sz="4" w:space="0" w:color="auto"/>
              <w:left w:val="single" w:sz="4" w:space="0" w:color="auto"/>
              <w:bottom w:val="single" w:sz="4" w:space="0" w:color="auto"/>
              <w:right w:val="single" w:sz="4" w:space="0" w:color="auto"/>
            </w:tcBorders>
          </w:tcPr>
          <w:p w:rsidR="000E5954" w:rsidRPr="000E5954" w:rsidRDefault="000E5954" w:rsidP="000E5954">
            <w:pPr>
              <w:spacing w:after="240"/>
              <w:rPr>
                <w:color w:val="000000"/>
              </w:rPr>
            </w:pPr>
            <w:r>
              <w:rPr>
                <w:color w:val="000000"/>
              </w:rPr>
              <w:t>Для взрослых и детей была проведена утренняя гимнастика. Ведь каждая минута занятий спортом продлевает жизнь человека на один час, а веселым - на два, и даже с минутами. Дети и взрослые получили удовольствие от совместных занятий физкультурой, заряд бодрости и массу положительных эмоций.</w:t>
            </w:r>
          </w:p>
        </w:tc>
      </w:tr>
      <w:tr w:rsidR="000E5954" w:rsidRPr="00947551" w:rsidTr="000110D5">
        <w:tc>
          <w:tcPr>
            <w:tcW w:w="557" w:type="dxa"/>
            <w:tcBorders>
              <w:top w:val="single" w:sz="4" w:space="0" w:color="auto"/>
              <w:left w:val="single" w:sz="4" w:space="0" w:color="auto"/>
              <w:bottom w:val="single" w:sz="4" w:space="0" w:color="auto"/>
              <w:right w:val="single" w:sz="4" w:space="0" w:color="auto"/>
            </w:tcBorders>
            <w:vAlign w:val="center"/>
          </w:tcPr>
          <w:p w:rsidR="000E5954" w:rsidRPr="00947551" w:rsidRDefault="000E5954">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vAlign w:val="center"/>
          </w:tcPr>
          <w:p w:rsidR="000E5954" w:rsidRPr="002B6C8B" w:rsidRDefault="000E5954" w:rsidP="000110D5">
            <w:r w:rsidRPr="002B6C8B">
              <w:t>Игра - путешествие "Где прячется здоровье?"</w:t>
            </w:r>
          </w:p>
        </w:tc>
        <w:tc>
          <w:tcPr>
            <w:tcW w:w="1843" w:type="dxa"/>
            <w:tcBorders>
              <w:top w:val="single" w:sz="4" w:space="0" w:color="auto"/>
              <w:left w:val="single" w:sz="4" w:space="0" w:color="auto"/>
              <w:bottom w:val="single" w:sz="4" w:space="0" w:color="auto"/>
              <w:right w:val="single" w:sz="4" w:space="0" w:color="auto"/>
            </w:tcBorders>
          </w:tcPr>
          <w:p w:rsidR="000E5954" w:rsidRPr="00651CDF" w:rsidRDefault="000E5954" w:rsidP="000110D5">
            <w:pPr>
              <w:shd w:val="clear" w:color="auto" w:fill="FFFFFF"/>
              <w:tabs>
                <w:tab w:val="left" w:pos="3686"/>
              </w:tabs>
              <w:autoSpaceDE w:val="0"/>
              <w:autoSpaceDN w:val="0"/>
              <w:adjustRightInd w:val="0"/>
              <w:rPr>
                <w:bCs/>
              </w:rPr>
            </w:pPr>
            <w:r w:rsidRPr="00651CDF">
              <w:rPr>
                <w:bCs/>
              </w:rPr>
              <w:t>Танцевальный зал Отрадновского ДК</w:t>
            </w:r>
          </w:p>
        </w:tc>
        <w:tc>
          <w:tcPr>
            <w:tcW w:w="1701" w:type="dxa"/>
            <w:tcBorders>
              <w:top w:val="single" w:sz="4" w:space="0" w:color="auto"/>
              <w:left w:val="single" w:sz="4" w:space="0" w:color="auto"/>
              <w:bottom w:val="single" w:sz="4" w:space="0" w:color="auto"/>
              <w:right w:val="single" w:sz="4" w:space="0" w:color="auto"/>
            </w:tcBorders>
          </w:tcPr>
          <w:p w:rsidR="000E5954" w:rsidRPr="00BD6702" w:rsidRDefault="000E5954" w:rsidP="000110D5">
            <w:pPr>
              <w:jc w:val="center"/>
              <w:rPr>
                <w:lang w:eastAsia="en-US"/>
              </w:rPr>
            </w:pPr>
            <w:r>
              <w:rPr>
                <w:lang w:eastAsia="en-US"/>
              </w:rPr>
              <w:t>Дети, взрослые</w:t>
            </w:r>
          </w:p>
        </w:tc>
        <w:tc>
          <w:tcPr>
            <w:tcW w:w="4678" w:type="dxa"/>
            <w:tcBorders>
              <w:top w:val="single" w:sz="4" w:space="0" w:color="auto"/>
              <w:left w:val="single" w:sz="4" w:space="0" w:color="auto"/>
              <w:bottom w:val="single" w:sz="4" w:space="0" w:color="auto"/>
              <w:right w:val="single" w:sz="4" w:space="0" w:color="auto"/>
            </w:tcBorders>
          </w:tcPr>
          <w:p w:rsidR="000E5954" w:rsidRPr="00651CDF" w:rsidRDefault="000E5954" w:rsidP="000110D5">
            <w:r w:rsidRPr="00651CDF">
              <w:t>Для 2 класса МБОУ СОШ №2 прошла игра - путешествие, в ходе которой с помощью презентации ребята побывали на разных станциях. Они побывали в городе "Витаминкино", "Зарядкино", "Чистюлькино" и "Режим дня".</w:t>
            </w:r>
          </w:p>
        </w:tc>
      </w:tr>
      <w:tr w:rsidR="00CC783C" w:rsidRPr="00947551" w:rsidTr="008B6A00">
        <w:tc>
          <w:tcPr>
            <w:tcW w:w="557" w:type="dxa"/>
            <w:tcBorders>
              <w:top w:val="single" w:sz="4" w:space="0" w:color="auto"/>
              <w:left w:val="single" w:sz="4" w:space="0" w:color="auto"/>
              <w:bottom w:val="single" w:sz="4" w:space="0" w:color="auto"/>
              <w:right w:val="single" w:sz="4" w:space="0" w:color="auto"/>
            </w:tcBorders>
            <w:vAlign w:val="center"/>
          </w:tcPr>
          <w:p w:rsidR="00CC783C" w:rsidRPr="00947551" w:rsidRDefault="00CC783C">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CC783C" w:rsidRPr="00CC783C" w:rsidRDefault="00CC783C" w:rsidP="00CC783C">
            <w:pPr>
              <w:pStyle w:val="afb"/>
              <w:contextualSpacing/>
              <w:rPr>
                <w:rFonts w:ascii="Times New Roman" w:hAnsi="Times New Roman"/>
                <w:sz w:val="24"/>
                <w:szCs w:val="24"/>
              </w:rPr>
            </w:pPr>
            <w:r w:rsidRPr="00CC783C">
              <w:rPr>
                <w:rFonts w:ascii="Times New Roman" w:hAnsi="Times New Roman"/>
                <w:sz w:val="24"/>
                <w:szCs w:val="24"/>
              </w:rPr>
              <w:t>Игровая программа "Путешествие в страну "Здоровушку"</w:t>
            </w:r>
          </w:p>
        </w:tc>
        <w:tc>
          <w:tcPr>
            <w:tcW w:w="1843" w:type="dxa"/>
            <w:tcBorders>
              <w:top w:val="single" w:sz="4" w:space="0" w:color="auto"/>
              <w:left w:val="single" w:sz="4" w:space="0" w:color="auto"/>
              <w:bottom w:val="single" w:sz="4" w:space="0" w:color="auto"/>
              <w:right w:val="single" w:sz="4" w:space="0" w:color="auto"/>
            </w:tcBorders>
            <w:vAlign w:val="center"/>
          </w:tcPr>
          <w:p w:rsidR="00CC783C" w:rsidRPr="00CC783C" w:rsidRDefault="00CC783C" w:rsidP="00CC783C">
            <w:pPr>
              <w:contextualSpacing/>
              <w:jc w:val="center"/>
            </w:pPr>
            <w:r w:rsidRPr="00CC783C">
              <w:t>Пасынковская сельская библиотека</w:t>
            </w:r>
          </w:p>
        </w:tc>
        <w:tc>
          <w:tcPr>
            <w:tcW w:w="1701" w:type="dxa"/>
            <w:tcBorders>
              <w:top w:val="single" w:sz="4" w:space="0" w:color="auto"/>
              <w:left w:val="single" w:sz="4" w:space="0" w:color="auto"/>
              <w:bottom w:val="single" w:sz="4" w:space="0" w:color="auto"/>
              <w:right w:val="single" w:sz="4" w:space="0" w:color="auto"/>
            </w:tcBorders>
          </w:tcPr>
          <w:p w:rsidR="00CC783C" w:rsidRPr="00CC783C" w:rsidRDefault="00CC783C" w:rsidP="00CC783C">
            <w:pPr>
              <w:contextualSpacing/>
              <w:jc w:val="center"/>
            </w:pPr>
            <w:r w:rsidRPr="00CC783C">
              <w:t xml:space="preserve">Дети, </w:t>
            </w:r>
            <w:r>
              <w:t>взрослые</w:t>
            </w:r>
          </w:p>
          <w:p w:rsidR="00CC783C" w:rsidRPr="00CC783C" w:rsidRDefault="00CC783C" w:rsidP="00CC783C">
            <w:pPr>
              <w:contextualSpacing/>
              <w:jc w:val="center"/>
            </w:pPr>
          </w:p>
        </w:tc>
        <w:tc>
          <w:tcPr>
            <w:tcW w:w="4678" w:type="dxa"/>
            <w:tcBorders>
              <w:top w:val="single" w:sz="4" w:space="0" w:color="auto"/>
              <w:left w:val="single" w:sz="4" w:space="0" w:color="auto"/>
              <w:bottom w:val="single" w:sz="4" w:space="0" w:color="auto"/>
              <w:right w:val="single" w:sz="4" w:space="0" w:color="auto"/>
            </w:tcBorders>
          </w:tcPr>
          <w:p w:rsidR="00CC783C" w:rsidRPr="00CC783C" w:rsidRDefault="00CC783C" w:rsidP="00CC783C">
            <w:pPr>
              <w:pStyle w:val="afb"/>
              <w:contextualSpacing/>
              <w:rPr>
                <w:rFonts w:ascii="Times New Roman" w:hAnsi="Times New Roman"/>
                <w:sz w:val="24"/>
                <w:szCs w:val="24"/>
              </w:rPr>
            </w:pPr>
            <w:r w:rsidRPr="00CC783C">
              <w:rPr>
                <w:rFonts w:ascii="Times New Roman" w:hAnsi="Times New Roman"/>
                <w:sz w:val="24"/>
                <w:szCs w:val="24"/>
              </w:rPr>
              <w:t>Игровая программа  которая позволила детям показать как они любят спорт, какие они сильны, ловкие.</w:t>
            </w:r>
          </w:p>
        </w:tc>
      </w:tr>
      <w:tr w:rsidR="00613EBC" w:rsidRPr="00947551" w:rsidTr="000110D5">
        <w:tc>
          <w:tcPr>
            <w:tcW w:w="557" w:type="dxa"/>
            <w:tcBorders>
              <w:top w:val="single" w:sz="4" w:space="0" w:color="auto"/>
              <w:left w:val="single" w:sz="4" w:space="0" w:color="auto"/>
              <w:bottom w:val="single" w:sz="4" w:space="0" w:color="auto"/>
              <w:right w:val="single" w:sz="4" w:space="0" w:color="auto"/>
            </w:tcBorders>
            <w:vAlign w:val="center"/>
          </w:tcPr>
          <w:p w:rsidR="00613EBC" w:rsidRPr="00947551" w:rsidRDefault="00613EBC">
            <w:pPr>
              <w:jc w:val="center"/>
              <w:rPr>
                <w:highlight w:val="yellow"/>
              </w:rPr>
            </w:pPr>
          </w:p>
        </w:tc>
        <w:tc>
          <w:tcPr>
            <w:tcW w:w="1961" w:type="dxa"/>
            <w:tcBorders>
              <w:top w:val="single" w:sz="4" w:space="0" w:color="auto"/>
              <w:left w:val="single" w:sz="4" w:space="0" w:color="auto"/>
              <w:bottom w:val="single" w:sz="4" w:space="0" w:color="auto"/>
              <w:right w:val="single" w:sz="4" w:space="0" w:color="auto"/>
            </w:tcBorders>
          </w:tcPr>
          <w:p w:rsidR="00613EBC" w:rsidRPr="00704E06" w:rsidRDefault="00613EBC" w:rsidP="000110D5">
            <w:pPr>
              <w:jc w:val="both"/>
              <w:rPr>
                <w:color w:val="000000"/>
              </w:rPr>
            </w:pPr>
            <w:r w:rsidRPr="00704E06">
              <w:rPr>
                <w:color w:val="000000"/>
              </w:rPr>
              <w:t>Игры на свежем воздухе "Зимушка-зима"</w:t>
            </w:r>
          </w:p>
          <w:p w:rsidR="00613EBC" w:rsidRPr="00F762EF" w:rsidRDefault="00613EBC" w:rsidP="000110D5">
            <w:pPr>
              <w:jc w:val="both"/>
            </w:pPr>
          </w:p>
        </w:tc>
        <w:tc>
          <w:tcPr>
            <w:tcW w:w="1843" w:type="dxa"/>
            <w:tcBorders>
              <w:top w:val="single" w:sz="4" w:space="0" w:color="auto"/>
              <w:left w:val="single" w:sz="4" w:space="0" w:color="auto"/>
              <w:bottom w:val="single" w:sz="4" w:space="0" w:color="auto"/>
              <w:right w:val="single" w:sz="4" w:space="0" w:color="auto"/>
            </w:tcBorders>
          </w:tcPr>
          <w:p w:rsidR="00613EBC" w:rsidRDefault="00173FFB" w:rsidP="000110D5">
            <w:pPr>
              <w:jc w:val="both"/>
            </w:pPr>
            <w:r>
              <w:t>Филиал Отрадновской библиотеки</w:t>
            </w:r>
          </w:p>
        </w:tc>
        <w:tc>
          <w:tcPr>
            <w:tcW w:w="1701" w:type="dxa"/>
            <w:tcBorders>
              <w:top w:val="single" w:sz="4" w:space="0" w:color="auto"/>
              <w:left w:val="single" w:sz="4" w:space="0" w:color="auto"/>
              <w:bottom w:val="single" w:sz="4" w:space="0" w:color="auto"/>
              <w:right w:val="single" w:sz="4" w:space="0" w:color="auto"/>
            </w:tcBorders>
          </w:tcPr>
          <w:p w:rsidR="00613EBC" w:rsidRDefault="00613EBC" w:rsidP="00613EBC">
            <w:pPr>
              <w:jc w:val="center"/>
            </w:pPr>
            <w:r>
              <w:t>Дети,</w:t>
            </w:r>
          </w:p>
          <w:p w:rsidR="00613EBC" w:rsidRDefault="00613EBC" w:rsidP="00613EBC">
            <w:pPr>
              <w:jc w:val="center"/>
            </w:pPr>
            <w:r>
              <w:t>Взрослые</w:t>
            </w:r>
          </w:p>
        </w:tc>
        <w:tc>
          <w:tcPr>
            <w:tcW w:w="4678" w:type="dxa"/>
            <w:tcBorders>
              <w:top w:val="single" w:sz="4" w:space="0" w:color="auto"/>
              <w:left w:val="single" w:sz="4" w:space="0" w:color="auto"/>
              <w:bottom w:val="single" w:sz="4" w:space="0" w:color="auto"/>
              <w:right w:val="single" w:sz="4" w:space="0" w:color="auto"/>
            </w:tcBorders>
          </w:tcPr>
          <w:p w:rsidR="00613EBC" w:rsidRPr="00704E06" w:rsidRDefault="00613EBC" w:rsidP="000110D5">
            <w:pPr>
              <w:jc w:val="both"/>
              <w:rPr>
                <w:color w:val="000000"/>
              </w:rPr>
            </w:pPr>
            <w:r w:rsidRPr="00704E06">
              <w:rPr>
                <w:color w:val="000000"/>
              </w:rPr>
              <w:t>Для первых классов МБОУ СОШ №1 прошли игры на свежем воздухе. Дети разделились на две команды и соревновались в различных конкурсах: "заметали следы", прыгали как зайчики, ходили "волчьими" тропами след в след и др.</w:t>
            </w:r>
          </w:p>
          <w:p w:rsidR="00613EBC" w:rsidRPr="00F762EF" w:rsidRDefault="00613EBC" w:rsidP="000110D5">
            <w:pPr>
              <w:jc w:val="both"/>
            </w:pPr>
          </w:p>
        </w:tc>
      </w:tr>
    </w:tbl>
    <w:p w:rsidR="0039770A" w:rsidRPr="00947551" w:rsidRDefault="0039770A" w:rsidP="001E7E5F">
      <w:pPr>
        <w:ind w:firstLine="709"/>
        <w:jc w:val="both"/>
        <w:rPr>
          <w:highlight w:val="yellow"/>
        </w:rPr>
      </w:pPr>
    </w:p>
    <w:p w:rsidR="0039770A" w:rsidRPr="00F62358" w:rsidRDefault="0039770A" w:rsidP="0039770A">
      <w:pPr>
        <w:pStyle w:val="afb"/>
        <w:shd w:val="clear" w:color="auto" w:fill="FFFFFF"/>
        <w:ind w:firstLine="709"/>
        <w:jc w:val="center"/>
        <w:rPr>
          <w:rFonts w:ascii="Times New Roman" w:hAnsi="Times New Roman"/>
          <w:b/>
          <w:sz w:val="24"/>
          <w:szCs w:val="24"/>
          <w:u w:val="single"/>
        </w:rPr>
      </w:pPr>
      <w:r w:rsidRPr="00F62358">
        <w:rPr>
          <w:rFonts w:ascii="Times New Roman" w:hAnsi="Times New Roman"/>
          <w:b/>
          <w:sz w:val="24"/>
          <w:szCs w:val="24"/>
          <w:u w:val="single"/>
        </w:rPr>
        <w:t>Основы безопасности</w:t>
      </w:r>
    </w:p>
    <w:p w:rsidR="0039770A" w:rsidRPr="00F62358" w:rsidRDefault="0039770A" w:rsidP="0039770A">
      <w:pPr>
        <w:shd w:val="clear" w:color="auto" w:fill="FFFFFF"/>
        <w:ind w:firstLine="709"/>
        <w:jc w:val="both"/>
      </w:pPr>
      <w:r w:rsidRPr="00F62358">
        <w:t>Одним из направлений работы библиотек Сосьвинского городского округа является профилактика безопасности жизнедеятельности. Целью которых, является обобщение знаний учащихся по правилам поведения в экстремальных ситуациях. Такие мероприятия решают одну из наиболее важных задач в этой области: научить избегать и уметь предотвращать опасные ситуации, воспитывать чувство ответственности за себя и окружающих. К данному направлению относятся мероприятия по пожарной безопасности, безопасному поведению на дорогах и в транспорте, правила поведения в экстремальных ситуациях, в том числе и во время терактов.</w:t>
      </w:r>
    </w:p>
    <w:p w:rsidR="0039770A" w:rsidRPr="0045115C" w:rsidRDefault="0039770A" w:rsidP="0039770A">
      <w:pPr>
        <w:shd w:val="clear" w:color="auto" w:fill="FFFFFF"/>
        <w:ind w:firstLine="709"/>
        <w:jc w:val="both"/>
      </w:pPr>
      <w:r w:rsidRPr="00F62358">
        <w:t xml:space="preserve">Всего библиотеками СГО в данном направлении проведено </w:t>
      </w:r>
      <w:r w:rsidR="007303D3">
        <w:t>102</w:t>
      </w:r>
      <w:r w:rsidRPr="0045115C">
        <w:t xml:space="preserve"> мероприяти</w:t>
      </w:r>
      <w:r w:rsidR="007303D3">
        <w:t>я</w:t>
      </w:r>
      <w:r w:rsidR="00A87A40" w:rsidRPr="0045115C">
        <w:t xml:space="preserve">, в т.ч. онлайн </w:t>
      </w:r>
      <w:r w:rsidRPr="0045115C">
        <w:t xml:space="preserve"> – беседы, часы безопасности, акции с раздачей информационной продукцией, игры и т.п., в которых приняло участие </w:t>
      </w:r>
      <w:r w:rsidR="00F60149">
        <w:t>2242</w:t>
      </w:r>
      <w:r w:rsidR="0045115C" w:rsidRPr="0045115C">
        <w:t xml:space="preserve"> человек</w:t>
      </w:r>
      <w:r w:rsidR="0045115C">
        <w:t>а</w:t>
      </w:r>
      <w:r w:rsidR="00A87A40" w:rsidRPr="0045115C">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2"/>
        <w:gridCol w:w="2516"/>
        <w:gridCol w:w="1732"/>
        <w:gridCol w:w="2140"/>
        <w:gridCol w:w="3800"/>
      </w:tblGrid>
      <w:tr w:rsidR="0039770A" w:rsidRPr="00947551" w:rsidTr="005D161A">
        <w:tc>
          <w:tcPr>
            <w:tcW w:w="552" w:type="dxa"/>
            <w:tcBorders>
              <w:top w:val="single" w:sz="4" w:space="0" w:color="auto"/>
              <w:left w:val="single" w:sz="4" w:space="0" w:color="auto"/>
              <w:bottom w:val="single" w:sz="4" w:space="0" w:color="auto"/>
              <w:right w:val="single" w:sz="4" w:space="0" w:color="auto"/>
            </w:tcBorders>
            <w:vAlign w:val="center"/>
            <w:hideMark/>
          </w:tcPr>
          <w:p w:rsidR="0039770A" w:rsidRPr="0090223C" w:rsidRDefault="0039770A">
            <w:pPr>
              <w:jc w:val="center"/>
              <w:rPr>
                <w:lang w:eastAsia="en-US"/>
              </w:rPr>
            </w:pPr>
            <w:r w:rsidRPr="0090223C">
              <w:t>№</w:t>
            </w:r>
          </w:p>
          <w:p w:rsidR="0039770A" w:rsidRPr="0090223C" w:rsidRDefault="0039770A">
            <w:pPr>
              <w:jc w:val="center"/>
              <w:rPr>
                <w:lang w:eastAsia="en-US"/>
              </w:rPr>
            </w:pPr>
            <w:r w:rsidRPr="0090223C">
              <w:t>п/п</w:t>
            </w:r>
          </w:p>
        </w:tc>
        <w:tc>
          <w:tcPr>
            <w:tcW w:w="2516" w:type="dxa"/>
            <w:tcBorders>
              <w:top w:val="single" w:sz="4" w:space="0" w:color="auto"/>
              <w:left w:val="single" w:sz="4" w:space="0" w:color="auto"/>
              <w:bottom w:val="single" w:sz="4" w:space="0" w:color="auto"/>
              <w:right w:val="single" w:sz="4" w:space="0" w:color="auto"/>
            </w:tcBorders>
            <w:vAlign w:val="center"/>
            <w:hideMark/>
          </w:tcPr>
          <w:p w:rsidR="0039770A" w:rsidRPr="0090223C" w:rsidRDefault="0039770A">
            <w:pPr>
              <w:jc w:val="center"/>
              <w:rPr>
                <w:lang w:eastAsia="en-US"/>
              </w:rPr>
            </w:pPr>
            <w:r w:rsidRPr="0090223C">
              <w:t>Форма и наименование мероприятия</w:t>
            </w:r>
          </w:p>
        </w:tc>
        <w:tc>
          <w:tcPr>
            <w:tcW w:w="1732" w:type="dxa"/>
            <w:tcBorders>
              <w:top w:val="single" w:sz="4" w:space="0" w:color="auto"/>
              <w:left w:val="single" w:sz="4" w:space="0" w:color="auto"/>
              <w:bottom w:val="single" w:sz="4" w:space="0" w:color="auto"/>
              <w:right w:val="single" w:sz="4" w:space="0" w:color="auto"/>
            </w:tcBorders>
            <w:vAlign w:val="center"/>
            <w:hideMark/>
          </w:tcPr>
          <w:p w:rsidR="0039770A" w:rsidRPr="0090223C" w:rsidRDefault="0039770A">
            <w:pPr>
              <w:jc w:val="center"/>
              <w:rPr>
                <w:lang w:eastAsia="en-US"/>
              </w:rPr>
            </w:pPr>
            <w:r w:rsidRPr="0090223C">
              <w:t>Дата и место</w:t>
            </w:r>
          </w:p>
          <w:p w:rsidR="0039770A" w:rsidRPr="0090223C" w:rsidRDefault="0039770A">
            <w:pPr>
              <w:jc w:val="center"/>
              <w:rPr>
                <w:lang w:eastAsia="en-US"/>
              </w:rPr>
            </w:pPr>
            <w:r w:rsidRPr="0090223C">
              <w:t>проведения</w:t>
            </w:r>
          </w:p>
        </w:tc>
        <w:tc>
          <w:tcPr>
            <w:tcW w:w="2140" w:type="dxa"/>
            <w:tcBorders>
              <w:top w:val="single" w:sz="4" w:space="0" w:color="auto"/>
              <w:left w:val="single" w:sz="4" w:space="0" w:color="auto"/>
              <w:bottom w:val="single" w:sz="4" w:space="0" w:color="auto"/>
              <w:right w:val="single" w:sz="4" w:space="0" w:color="auto"/>
            </w:tcBorders>
            <w:vAlign w:val="center"/>
            <w:hideMark/>
          </w:tcPr>
          <w:p w:rsidR="0039770A" w:rsidRPr="0090223C" w:rsidRDefault="0039770A">
            <w:pPr>
              <w:jc w:val="center"/>
              <w:rPr>
                <w:lang w:eastAsia="en-US"/>
              </w:rPr>
            </w:pPr>
            <w:r w:rsidRPr="0090223C">
              <w:t>Количество</w:t>
            </w:r>
          </w:p>
          <w:p w:rsidR="0039770A" w:rsidRPr="0090223C" w:rsidRDefault="0039770A">
            <w:pPr>
              <w:jc w:val="center"/>
              <w:rPr>
                <w:lang w:eastAsia="en-US"/>
              </w:rPr>
            </w:pPr>
            <w:r w:rsidRPr="0090223C">
              <w:t>и категория участников</w:t>
            </w:r>
          </w:p>
        </w:tc>
        <w:tc>
          <w:tcPr>
            <w:tcW w:w="3800" w:type="dxa"/>
            <w:tcBorders>
              <w:top w:val="single" w:sz="4" w:space="0" w:color="auto"/>
              <w:left w:val="single" w:sz="4" w:space="0" w:color="auto"/>
              <w:bottom w:val="single" w:sz="4" w:space="0" w:color="auto"/>
              <w:right w:val="single" w:sz="4" w:space="0" w:color="auto"/>
            </w:tcBorders>
            <w:vAlign w:val="center"/>
            <w:hideMark/>
          </w:tcPr>
          <w:p w:rsidR="0039770A" w:rsidRPr="0090223C" w:rsidRDefault="0039770A">
            <w:pPr>
              <w:jc w:val="center"/>
              <w:rPr>
                <w:lang w:eastAsia="en-US"/>
              </w:rPr>
            </w:pPr>
            <w:r w:rsidRPr="0090223C">
              <w:t>Информация о мероприятии</w:t>
            </w:r>
          </w:p>
          <w:p w:rsidR="0039770A" w:rsidRPr="0090223C" w:rsidRDefault="0039770A">
            <w:pPr>
              <w:jc w:val="center"/>
              <w:rPr>
                <w:lang w:eastAsia="en-US"/>
              </w:rPr>
            </w:pPr>
            <w:r w:rsidRPr="0090223C">
              <w:t>(содержание, итоги и т.д.)</w:t>
            </w:r>
          </w:p>
        </w:tc>
      </w:tr>
      <w:tr w:rsidR="00BF6A32" w:rsidRPr="00947551" w:rsidTr="00BF6A32">
        <w:trPr>
          <w:trHeight w:val="2452"/>
        </w:trPr>
        <w:tc>
          <w:tcPr>
            <w:tcW w:w="552" w:type="dxa"/>
            <w:tcBorders>
              <w:top w:val="single" w:sz="4" w:space="0" w:color="auto"/>
              <w:left w:val="single" w:sz="4" w:space="0" w:color="auto"/>
              <w:bottom w:val="single" w:sz="4" w:space="0" w:color="auto"/>
              <w:right w:val="single" w:sz="4" w:space="0" w:color="auto"/>
            </w:tcBorders>
            <w:vAlign w:val="center"/>
          </w:tcPr>
          <w:p w:rsidR="00BF6A32" w:rsidRPr="00947551" w:rsidRDefault="00BF6A32">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rPr>
                <w:highlight w:val="yellow"/>
              </w:rPr>
            </w:pPr>
            <w:r w:rsidRPr="00981609">
              <w:t>Час любопытных фактов «Опасные забавы»</w:t>
            </w:r>
          </w:p>
        </w:tc>
        <w:tc>
          <w:tcPr>
            <w:tcW w:w="1732" w:type="dxa"/>
            <w:tcBorders>
              <w:top w:val="single" w:sz="4" w:space="0" w:color="auto"/>
              <w:left w:val="single" w:sz="4" w:space="0" w:color="auto"/>
              <w:bottom w:val="single" w:sz="4" w:space="0" w:color="auto"/>
              <w:right w:val="single" w:sz="4" w:space="0" w:color="auto"/>
            </w:tcBorders>
            <w:vAlign w:val="center"/>
          </w:tcPr>
          <w:p w:rsidR="00BF6A32" w:rsidRPr="00CD3AF0" w:rsidRDefault="00BF6A32" w:rsidP="00F86DC4">
            <w:pPr>
              <w:contextualSpacing/>
              <w:jc w:val="both"/>
            </w:pPr>
            <w:r w:rsidRPr="00CD3AF0">
              <w:t xml:space="preserve">ЦРБ им. М. Горького </w:t>
            </w:r>
          </w:p>
        </w:tc>
        <w:tc>
          <w:tcPr>
            <w:tcW w:w="2140" w:type="dxa"/>
            <w:tcBorders>
              <w:top w:val="single" w:sz="4" w:space="0" w:color="auto"/>
              <w:left w:val="single" w:sz="4" w:space="0" w:color="auto"/>
              <w:bottom w:val="single" w:sz="4" w:space="0" w:color="auto"/>
              <w:right w:val="single" w:sz="4" w:space="0" w:color="auto"/>
            </w:tcBorders>
          </w:tcPr>
          <w:p w:rsidR="00983DF6" w:rsidRPr="006A3436" w:rsidRDefault="00983DF6" w:rsidP="00983DF6">
            <w:pPr>
              <w:contextualSpacing/>
              <w:jc w:val="center"/>
            </w:pPr>
            <w:r w:rsidRPr="006A3436">
              <w:t xml:space="preserve">Дети, </w:t>
            </w:r>
          </w:p>
          <w:p w:rsidR="00B049F8" w:rsidRPr="006A3436" w:rsidRDefault="00B049F8" w:rsidP="00983DF6">
            <w:pPr>
              <w:contextualSpacing/>
              <w:jc w:val="center"/>
            </w:pPr>
            <w:r w:rsidRPr="006A3436">
              <w:t>53 человека</w:t>
            </w:r>
          </w:p>
          <w:p w:rsidR="00BF6A32" w:rsidRPr="006A3436" w:rsidRDefault="00BF6A32" w:rsidP="00983DF6">
            <w:pPr>
              <w:jc w:val="center"/>
            </w:pPr>
          </w:p>
        </w:tc>
        <w:tc>
          <w:tcPr>
            <w:tcW w:w="3800"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jc w:val="both"/>
              <w:rPr>
                <w:highlight w:val="yellow"/>
              </w:rPr>
            </w:pPr>
            <w:r w:rsidRPr="00981609">
              <w:t>Для ребят, посещающих летнюю оздаровительную площадку в рамках профилактики было рассказано о "детских шалостях" которые приводят зачастую к печальным последствия. Это и поведение в лесу, игры в мяч в неположенных местах, уход на водоемы без взрослых</w:t>
            </w:r>
          </w:p>
        </w:tc>
      </w:tr>
      <w:tr w:rsidR="00BF6A32"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BF6A32" w:rsidRPr="00947551" w:rsidRDefault="00BF6A32">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rPr>
                <w:highlight w:val="yellow"/>
              </w:rPr>
            </w:pPr>
            <w:r w:rsidRPr="00F176EC">
              <w:t>Акция "Не играй с огнем!" с раздачей буклетов</w:t>
            </w:r>
          </w:p>
        </w:tc>
        <w:tc>
          <w:tcPr>
            <w:tcW w:w="1732" w:type="dxa"/>
            <w:tcBorders>
              <w:top w:val="single" w:sz="4" w:space="0" w:color="auto"/>
              <w:left w:val="single" w:sz="4" w:space="0" w:color="auto"/>
              <w:bottom w:val="single" w:sz="4" w:space="0" w:color="auto"/>
              <w:right w:val="single" w:sz="4" w:space="0" w:color="auto"/>
            </w:tcBorders>
            <w:vAlign w:val="center"/>
          </w:tcPr>
          <w:p w:rsidR="00BF6A32" w:rsidRPr="00CD3AF0" w:rsidRDefault="00BF6A32" w:rsidP="00F86DC4">
            <w:pPr>
              <w:contextualSpacing/>
              <w:jc w:val="both"/>
            </w:pPr>
            <w:r w:rsidRPr="00CD3AF0">
              <w:t xml:space="preserve">ЦРБ им. М. Горького </w:t>
            </w:r>
          </w:p>
        </w:tc>
        <w:tc>
          <w:tcPr>
            <w:tcW w:w="2140" w:type="dxa"/>
            <w:tcBorders>
              <w:top w:val="single" w:sz="4" w:space="0" w:color="auto"/>
              <w:left w:val="single" w:sz="4" w:space="0" w:color="auto"/>
              <w:bottom w:val="single" w:sz="4" w:space="0" w:color="auto"/>
              <w:right w:val="single" w:sz="4" w:space="0" w:color="auto"/>
            </w:tcBorders>
          </w:tcPr>
          <w:p w:rsidR="00BF6A32" w:rsidRPr="006A3436" w:rsidRDefault="00983DF6" w:rsidP="005D161A">
            <w:pPr>
              <w:jc w:val="center"/>
            </w:pPr>
            <w:r w:rsidRPr="006A3436">
              <w:t>Дети</w:t>
            </w:r>
          </w:p>
          <w:p w:rsidR="000C75F1" w:rsidRPr="006A3436" w:rsidRDefault="000C75F1" w:rsidP="000C75F1">
            <w:pPr>
              <w:contextualSpacing/>
              <w:jc w:val="center"/>
            </w:pPr>
            <w:r w:rsidRPr="006A3436">
              <w:t>20 человек</w:t>
            </w:r>
          </w:p>
          <w:p w:rsidR="00BF6A32" w:rsidRPr="006A3436" w:rsidRDefault="00BF6A32">
            <w:pPr>
              <w:jc w:val="both"/>
            </w:pPr>
          </w:p>
        </w:tc>
        <w:tc>
          <w:tcPr>
            <w:tcW w:w="3800"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jc w:val="both"/>
              <w:rPr>
                <w:highlight w:val="yellow"/>
              </w:rPr>
            </w:pPr>
            <w:r w:rsidRPr="00F176EC">
              <w:t>В рамках акции были розданы материалы посетителям библи</w:t>
            </w:r>
            <w:r>
              <w:t>о</w:t>
            </w:r>
            <w:r w:rsidRPr="00F176EC">
              <w:t>теки</w:t>
            </w:r>
            <w:r>
              <w:t xml:space="preserve"> с информацией по теме</w:t>
            </w:r>
          </w:p>
        </w:tc>
      </w:tr>
      <w:tr w:rsidR="00BF6A32"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BF6A32" w:rsidRPr="00947551" w:rsidRDefault="00BF6A32">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jc w:val="both"/>
              <w:rPr>
                <w:highlight w:val="yellow"/>
              </w:rPr>
            </w:pPr>
            <w:r w:rsidRPr="00D9769D">
              <w:t>Интеллектуальная игра "Правила дорожные знать каждому положено"</w:t>
            </w:r>
          </w:p>
        </w:tc>
        <w:tc>
          <w:tcPr>
            <w:tcW w:w="1732" w:type="dxa"/>
            <w:tcBorders>
              <w:top w:val="single" w:sz="4" w:space="0" w:color="auto"/>
              <w:left w:val="single" w:sz="4" w:space="0" w:color="auto"/>
              <w:bottom w:val="single" w:sz="4" w:space="0" w:color="auto"/>
              <w:right w:val="single" w:sz="4" w:space="0" w:color="auto"/>
            </w:tcBorders>
            <w:vAlign w:val="center"/>
          </w:tcPr>
          <w:p w:rsidR="00BF6A32" w:rsidRPr="00CD3AF0" w:rsidRDefault="00BF6A32" w:rsidP="00F86DC4">
            <w:pPr>
              <w:contextualSpacing/>
              <w:jc w:val="both"/>
            </w:pPr>
            <w:r w:rsidRPr="00CD3AF0">
              <w:t xml:space="preserve">ЦРБ им. М. Горького </w:t>
            </w:r>
          </w:p>
        </w:tc>
        <w:tc>
          <w:tcPr>
            <w:tcW w:w="2140" w:type="dxa"/>
            <w:tcBorders>
              <w:top w:val="single" w:sz="4" w:space="0" w:color="auto"/>
              <w:left w:val="single" w:sz="4" w:space="0" w:color="auto"/>
              <w:bottom w:val="single" w:sz="4" w:space="0" w:color="auto"/>
              <w:right w:val="single" w:sz="4" w:space="0" w:color="auto"/>
            </w:tcBorders>
          </w:tcPr>
          <w:p w:rsidR="000C75F1" w:rsidRPr="006A3436" w:rsidRDefault="000C75F1" w:rsidP="000C75F1">
            <w:pPr>
              <w:contextualSpacing/>
              <w:jc w:val="center"/>
            </w:pPr>
            <w:r w:rsidRPr="006A3436">
              <w:t xml:space="preserve">Дети, </w:t>
            </w:r>
          </w:p>
          <w:p w:rsidR="000C75F1" w:rsidRPr="006A3436" w:rsidRDefault="000C75F1" w:rsidP="000C75F1">
            <w:pPr>
              <w:contextualSpacing/>
              <w:jc w:val="center"/>
            </w:pPr>
            <w:r w:rsidRPr="006A3436">
              <w:t>54 человека</w:t>
            </w:r>
          </w:p>
          <w:p w:rsidR="00BF6A32" w:rsidRPr="006A3436" w:rsidRDefault="00BF6A32">
            <w:pPr>
              <w:jc w:val="both"/>
            </w:pPr>
          </w:p>
        </w:tc>
        <w:tc>
          <w:tcPr>
            <w:tcW w:w="3800"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jc w:val="both"/>
              <w:rPr>
                <w:highlight w:val="yellow"/>
              </w:rPr>
            </w:pPr>
            <w:r w:rsidRPr="00D9769D">
              <w:t>Правила поведения на дороге должны знать даже самые маленькие дети</w:t>
            </w:r>
            <w:r>
              <w:t xml:space="preserve"> и не нарушать их</w:t>
            </w:r>
            <w:r w:rsidRPr="00D9769D">
              <w:t>. Об этих правилах ребятам, посещающим детскую оздоровительную площадку рассказала библиотекарь</w:t>
            </w:r>
            <w:r>
              <w:t xml:space="preserve"> во время игр</w:t>
            </w:r>
          </w:p>
        </w:tc>
      </w:tr>
      <w:tr w:rsidR="00BF6A32"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BF6A32" w:rsidRPr="00947551" w:rsidRDefault="00BF6A32">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jc w:val="both"/>
              <w:rPr>
                <w:highlight w:val="yellow"/>
              </w:rPr>
            </w:pPr>
            <w:r w:rsidRPr="003B3271">
              <w:t>Познавательная программа "Знайте. Дети всей земли - пожары людям не нужны"</w:t>
            </w:r>
          </w:p>
        </w:tc>
        <w:tc>
          <w:tcPr>
            <w:tcW w:w="1732" w:type="dxa"/>
            <w:tcBorders>
              <w:top w:val="single" w:sz="4" w:space="0" w:color="auto"/>
              <w:left w:val="single" w:sz="4" w:space="0" w:color="auto"/>
              <w:bottom w:val="single" w:sz="4" w:space="0" w:color="auto"/>
              <w:right w:val="single" w:sz="4" w:space="0" w:color="auto"/>
            </w:tcBorders>
            <w:vAlign w:val="center"/>
          </w:tcPr>
          <w:p w:rsidR="00BF6A32" w:rsidRPr="00CD3AF0" w:rsidRDefault="00BF6A32" w:rsidP="00F86DC4">
            <w:pPr>
              <w:contextualSpacing/>
              <w:jc w:val="center"/>
            </w:pPr>
            <w:r w:rsidRPr="00CD3AF0">
              <w:t>Отрадновская библиотека</w:t>
            </w:r>
          </w:p>
          <w:p w:rsidR="00BF6A32" w:rsidRPr="00CD3AF0" w:rsidRDefault="00BF6A32" w:rsidP="00F86DC4">
            <w:pPr>
              <w:shd w:val="clear" w:color="auto" w:fill="FFFFFF"/>
              <w:contextualSpacing/>
              <w:jc w:val="center"/>
            </w:pPr>
          </w:p>
        </w:tc>
        <w:tc>
          <w:tcPr>
            <w:tcW w:w="2140" w:type="dxa"/>
            <w:tcBorders>
              <w:top w:val="single" w:sz="4" w:space="0" w:color="auto"/>
              <w:left w:val="single" w:sz="4" w:space="0" w:color="auto"/>
              <w:bottom w:val="single" w:sz="4" w:space="0" w:color="auto"/>
              <w:right w:val="single" w:sz="4" w:space="0" w:color="auto"/>
            </w:tcBorders>
          </w:tcPr>
          <w:p w:rsidR="00BF6A32" w:rsidRPr="006A3436" w:rsidRDefault="00BF6A32" w:rsidP="005D161A">
            <w:pPr>
              <w:jc w:val="center"/>
            </w:pPr>
            <w:r w:rsidRPr="006A3436">
              <w:t>Дети</w:t>
            </w:r>
          </w:p>
          <w:p w:rsidR="00BF6A32" w:rsidRPr="006A3436" w:rsidRDefault="000C75F1" w:rsidP="00983DF6">
            <w:pPr>
              <w:jc w:val="center"/>
            </w:pPr>
            <w:r w:rsidRPr="006A3436">
              <w:t>М</w:t>
            </w:r>
            <w:r w:rsidR="00983DF6" w:rsidRPr="006A3436">
              <w:t>олодежь</w:t>
            </w:r>
          </w:p>
          <w:p w:rsidR="000C75F1" w:rsidRPr="006A3436" w:rsidRDefault="000C75F1" w:rsidP="000C75F1">
            <w:pPr>
              <w:contextualSpacing/>
              <w:jc w:val="center"/>
            </w:pPr>
            <w:r w:rsidRPr="006A3436">
              <w:t>12 человек</w:t>
            </w:r>
          </w:p>
          <w:p w:rsidR="000C75F1" w:rsidRPr="006A3436" w:rsidRDefault="000C75F1" w:rsidP="00983DF6">
            <w:pPr>
              <w:jc w:val="center"/>
            </w:pPr>
          </w:p>
        </w:tc>
        <w:tc>
          <w:tcPr>
            <w:tcW w:w="3800" w:type="dxa"/>
            <w:tcBorders>
              <w:top w:val="single" w:sz="4" w:space="0" w:color="auto"/>
              <w:left w:val="single" w:sz="4" w:space="0" w:color="auto"/>
              <w:bottom w:val="single" w:sz="4" w:space="0" w:color="auto"/>
              <w:right w:val="single" w:sz="4" w:space="0" w:color="auto"/>
            </w:tcBorders>
          </w:tcPr>
          <w:p w:rsidR="00BF6A32" w:rsidRPr="00672F80" w:rsidRDefault="00BF6A32" w:rsidP="00F86DC4">
            <w:pPr>
              <w:contextualSpacing/>
              <w:jc w:val="both"/>
              <w:rPr>
                <w:highlight w:val="yellow"/>
              </w:rPr>
            </w:pPr>
            <w:r w:rsidRPr="003B3271">
              <w:t>Ученики 8 кла</w:t>
            </w:r>
            <w:r>
              <w:t>с</w:t>
            </w:r>
            <w:r w:rsidRPr="003B3271">
              <w:t>са узнали о самых больших пожарах в истории нашего государства, повторили правила пожарной безопасности, с удовольствием отвечали на вопросы викторины, связанные с огнем и пожаротушением.</w:t>
            </w:r>
          </w:p>
        </w:tc>
      </w:tr>
      <w:tr w:rsidR="006A343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6A3436" w:rsidRPr="00947551" w:rsidRDefault="006A343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6A3436" w:rsidRDefault="006A3436" w:rsidP="000C75F1">
            <w:pPr>
              <w:contextualSpacing/>
              <w:jc w:val="both"/>
            </w:pPr>
            <w:r>
              <w:t>Распространение памяток</w:t>
            </w:r>
          </w:p>
          <w:p w:rsidR="006A3436" w:rsidRPr="00672F80" w:rsidRDefault="006A3436" w:rsidP="000C75F1">
            <w:pPr>
              <w:contextualSpacing/>
              <w:jc w:val="both"/>
              <w:rPr>
                <w:highlight w:val="yellow"/>
              </w:rPr>
            </w:pPr>
            <w:r>
              <w:t>"Безопасность на воде"</w:t>
            </w:r>
          </w:p>
        </w:tc>
        <w:tc>
          <w:tcPr>
            <w:tcW w:w="1732" w:type="dxa"/>
            <w:tcBorders>
              <w:top w:val="single" w:sz="4" w:space="0" w:color="auto"/>
              <w:left w:val="single" w:sz="4" w:space="0" w:color="auto"/>
              <w:bottom w:val="single" w:sz="4" w:space="0" w:color="auto"/>
              <w:right w:val="single" w:sz="4" w:space="0" w:color="auto"/>
            </w:tcBorders>
            <w:vAlign w:val="center"/>
          </w:tcPr>
          <w:p w:rsidR="006A3436" w:rsidRPr="00CD3AF0" w:rsidRDefault="006A3436" w:rsidP="00F86DC4">
            <w:pPr>
              <w:contextualSpacing/>
              <w:jc w:val="center"/>
            </w:pPr>
            <w:r>
              <w:t>Филиал</w:t>
            </w:r>
          </w:p>
          <w:p w:rsidR="006A3436" w:rsidRPr="00CD3AF0" w:rsidRDefault="006A3436" w:rsidP="00F86DC4">
            <w:pPr>
              <w:contextualSpacing/>
              <w:jc w:val="center"/>
            </w:pPr>
            <w:r w:rsidRPr="00CD3AF0">
              <w:t>Отрадновск</w:t>
            </w:r>
            <w:r>
              <w:t>ой</w:t>
            </w:r>
            <w:r w:rsidRPr="00CD3AF0">
              <w:t xml:space="preserve"> библи</w:t>
            </w:r>
            <w:r>
              <w:t>отеки</w:t>
            </w:r>
          </w:p>
        </w:tc>
        <w:tc>
          <w:tcPr>
            <w:tcW w:w="2140" w:type="dxa"/>
            <w:tcBorders>
              <w:top w:val="single" w:sz="4" w:space="0" w:color="auto"/>
              <w:left w:val="single" w:sz="4" w:space="0" w:color="auto"/>
              <w:bottom w:val="single" w:sz="4" w:space="0" w:color="auto"/>
              <w:right w:val="single" w:sz="4" w:space="0" w:color="auto"/>
            </w:tcBorders>
          </w:tcPr>
          <w:p w:rsidR="006A3436" w:rsidRPr="006A3436" w:rsidRDefault="006A3436" w:rsidP="00F86DC4">
            <w:pPr>
              <w:contextualSpacing/>
              <w:jc w:val="center"/>
            </w:pPr>
            <w:r w:rsidRPr="006A3436">
              <w:t xml:space="preserve">Дети, </w:t>
            </w:r>
          </w:p>
          <w:p w:rsidR="006A3436" w:rsidRPr="006A3436" w:rsidRDefault="006A3436" w:rsidP="00F86DC4">
            <w:pPr>
              <w:contextualSpacing/>
              <w:jc w:val="center"/>
            </w:pPr>
            <w:r w:rsidRPr="006A3436">
              <w:t>40 человек</w:t>
            </w:r>
          </w:p>
          <w:p w:rsidR="006A3436" w:rsidRPr="006A3436" w:rsidRDefault="006A343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6A3436" w:rsidRPr="00672F80" w:rsidRDefault="006A3436" w:rsidP="00F86DC4">
            <w:pPr>
              <w:contextualSpacing/>
              <w:jc w:val="both"/>
              <w:rPr>
                <w:highlight w:val="yellow"/>
              </w:rPr>
            </w:pPr>
            <w:r w:rsidRPr="000C75F1">
              <w:t>В разгар купального сезона библиотекарь подготовила памятки для детей о правилах безопасного поведения на воде.</w:t>
            </w:r>
          </w:p>
        </w:tc>
      </w:tr>
      <w:tr w:rsidR="0069538E"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69538E" w:rsidRPr="00947551" w:rsidRDefault="0069538E">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69538E" w:rsidRDefault="006A3436" w:rsidP="00F86DC4">
            <w:pPr>
              <w:contextualSpacing/>
              <w:jc w:val="both"/>
            </w:pPr>
            <w:r w:rsidRPr="006A3436">
              <w:t>Викторина "Безопасность в сети Интернет"</w:t>
            </w:r>
          </w:p>
        </w:tc>
        <w:tc>
          <w:tcPr>
            <w:tcW w:w="1732" w:type="dxa"/>
            <w:tcBorders>
              <w:top w:val="single" w:sz="4" w:space="0" w:color="auto"/>
              <w:left w:val="single" w:sz="4" w:space="0" w:color="auto"/>
              <w:bottom w:val="single" w:sz="4" w:space="0" w:color="auto"/>
              <w:right w:val="single" w:sz="4" w:space="0" w:color="auto"/>
            </w:tcBorders>
            <w:vAlign w:val="center"/>
          </w:tcPr>
          <w:p w:rsidR="0069538E" w:rsidRDefault="006A3436" w:rsidP="00F86DC4">
            <w:pPr>
              <w:contextualSpacing/>
              <w:jc w:val="center"/>
            </w:pPr>
            <w:r w:rsidRPr="00CD3AF0">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6A3436" w:rsidRPr="006A3436" w:rsidRDefault="006A3436" w:rsidP="006A3436">
            <w:pPr>
              <w:contextualSpacing/>
              <w:jc w:val="center"/>
            </w:pPr>
            <w:r>
              <w:t>Молодежь, взрослые</w:t>
            </w:r>
          </w:p>
          <w:p w:rsidR="006A3436" w:rsidRPr="006A3436" w:rsidRDefault="00614869" w:rsidP="006A3436">
            <w:pPr>
              <w:contextualSpacing/>
              <w:jc w:val="center"/>
            </w:pPr>
            <w:r>
              <w:t>8</w:t>
            </w:r>
            <w:r w:rsidR="006A3436" w:rsidRPr="006A3436">
              <w:t xml:space="preserve"> человек</w:t>
            </w:r>
          </w:p>
          <w:p w:rsidR="0069538E" w:rsidRPr="0069538E" w:rsidRDefault="0069538E" w:rsidP="00983DF6">
            <w:pPr>
              <w:contextualSpacing/>
              <w:jc w:val="center"/>
              <w:rPr>
                <w:highlight w:val="yellow"/>
              </w:rPr>
            </w:pPr>
          </w:p>
        </w:tc>
        <w:tc>
          <w:tcPr>
            <w:tcW w:w="3800" w:type="dxa"/>
            <w:tcBorders>
              <w:top w:val="single" w:sz="4" w:space="0" w:color="auto"/>
              <w:left w:val="single" w:sz="4" w:space="0" w:color="auto"/>
              <w:bottom w:val="single" w:sz="4" w:space="0" w:color="auto"/>
              <w:right w:val="single" w:sz="4" w:space="0" w:color="auto"/>
            </w:tcBorders>
          </w:tcPr>
          <w:p w:rsidR="0069538E" w:rsidRPr="003B3271" w:rsidRDefault="006A3436" w:rsidP="00F86DC4">
            <w:pPr>
              <w:contextualSpacing/>
              <w:jc w:val="both"/>
            </w:pPr>
            <w:r w:rsidRPr="006A3436">
              <w:t>Участникам нужно было пройти тест на знания мер безопасноти при нахождении в виртуальном пространстве, анкеты заполнялись на ЦОД</w:t>
            </w:r>
          </w:p>
        </w:tc>
      </w:tr>
      <w:tr w:rsidR="00614869"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614869" w:rsidRPr="00947551" w:rsidRDefault="00614869">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614869" w:rsidRDefault="00614869" w:rsidP="00F86DC4">
            <w:pPr>
              <w:contextualSpacing/>
              <w:jc w:val="both"/>
            </w:pPr>
            <w:r w:rsidRPr="00614869">
              <w:t>Раздача буклетов "Внимание! Тонкий лед"</w:t>
            </w:r>
          </w:p>
        </w:tc>
        <w:tc>
          <w:tcPr>
            <w:tcW w:w="1732" w:type="dxa"/>
            <w:tcBorders>
              <w:top w:val="single" w:sz="4" w:space="0" w:color="auto"/>
              <w:left w:val="single" w:sz="4" w:space="0" w:color="auto"/>
              <w:bottom w:val="single" w:sz="4" w:space="0" w:color="auto"/>
              <w:right w:val="single" w:sz="4" w:space="0" w:color="auto"/>
            </w:tcBorders>
            <w:vAlign w:val="center"/>
          </w:tcPr>
          <w:p w:rsidR="00614869" w:rsidRDefault="00614869" w:rsidP="00F86DC4">
            <w:pPr>
              <w:contextualSpacing/>
              <w:jc w:val="center"/>
            </w:pPr>
            <w:r w:rsidRPr="00CD3AF0">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614869" w:rsidRPr="006A3436" w:rsidRDefault="00614869" w:rsidP="00F86DC4">
            <w:pPr>
              <w:contextualSpacing/>
              <w:jc w:val="center"/>
            </w:pPr>
            <w:r>
              <w:t>Молодежь, взрослые</w:t>
            </w:r>
          </w:p>
          <w:p w:rsidR="00614869" w:rsidRPr="00614869" w:rsidRDefault="00614869" w:rsidP="00614869">
            <w:pPr>
              <w:contextualSpacing/>
              <w:jc w:val="center"/>
            </w:pPr>
            <w:r>
              <w:t>15</w:t>
            </w:r>
            <w:r w:rsidRPr="006A3436">
              <w:t xml:space="preserve"> человек</w:t>
            </w:r>
          </w:p>
        </w:tc>
        <w:tc>
          <w:tcPr>
            <w:tcW w:w="3800" w:type="dxa"/>
            <w:tcBorders>
              <w:top w:val="single" w:sz="4" w:space="0" w:color="auto"/>
              <w:left w:val="single" w:sz="4" w:space="0" w:color="auto"/>
              <w:bottom w:val="single" w:sz="4" w:space="0" w:color="auto"/>
              <w:right w:val="single" w:sz="4" w:space="0" w:color="auto"/>
            </w:tcBorders>
          </w:tcPr>
          <w:p w:rsidR="00614869" w:rsidRPr="003B3271" w:rsidRDefault="00614869" w:rsidP="00F86DC4">
            <w:pPr>
              <w:contextualSpacing/>
              <w:jc w:val="both"/>
            </w:pPr>
            <w:r>
              <w:t xml:space="preserve">Информирование читателей </w:t>
            </w:r>
            <w:r w:rsidRPr="00614869">
              <w:t>о льде, гололеде в весен</w:t>
            </w:r>
            <w:r>
              <w:t>н</w:t>
            </w:r>
            <w:r w:rsidRPr="00614869">
              <w:t>ее время года.</w:t>
            </w:r>
          </w:p>
        </w:tc>
      </w:tr>
      <w:tr w:rsidR="0003610D"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03610D" w:rsidRPr="00947551" w:rsidRDefault="0003610D">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03610D" w:rsidRDefault="0003610D" w:rsidP="00F86DC4">
            <w:pPr>
              <w:contextualSpacing/>
              <w:jc w:val="both"/>
            </w:pPr>
            <w:r w:rsidRPr="0003610D">
              <w:t>Беседа на тему «Пожарный – герой, он с огнем вступает в бой!»</w:t>
            </w:r>
          </w:p>
        </w:tc>
        <w:tc>
          <w:tcPr>
            <w:tcW w:w="1732" w:type="dxa"/>
            <w:tcBorders>
              <w:top w:val="single" w:sz="4" w:space="0" w:color="auto"/>
              <w:left w:val="single" w:sz="4" w:space="0" w:color="auto"/>
              <w:bottom w:val="single" w:sz="4" w:space="0" w:color="auto"/>
              <w:right w:val="single" w:sz="4" w:space="0" w:color="auto"/>
            </w:tcBorders>
            <w:vAlign w:val="center"/>
          </w:tcPr>
          <w:p w:rsidR="0003610D" w:rsidRDefault="0003610D" w:rsidP="00F86DC4">
            <w:pPr>
              <w:contextualSpacing/>
              <w:jc w:val="center"/>
            </w:pPr>
            <w:r w:rsidRPr="00CD3AF0">
              <w:t>ЦРБ им. М. Горького</w:t>
            </w:r>
          </w:p>
        </w:tc>
        <w:tc>
          <w:tcPr>
            <w:tcW w:w="2140" w:type="dxa"/>
            <w:tcBorders>
              <w:top w:val="single" w:sz="4" w:space="0" w:color="auto"/>
              <w:left w:val="single" w:sz="4" w:space="0" w:color="auto"/>
              <w:bottom w:val="single" w:sz="4" w:space="0" w:color="auto"/>
              <w:right w:val="single" w:sz="4" w:space="0" w:color="auto"/>
            </w:tcBorders>
          </w:tcPr>
          <w:p w:rsidR="0003610D" w:rsidRPr="006A3436" w:rsidRDefault="0003610D" w:rsidP="00F86DC4">
            <w:pPr>
              <w:contextualSpacing/>
              <w:jc w:val="center"/>
            </w:pPr>
            <w:r>
              <w:t>Молодежь, взрослые</w:t>
            </w:r>
          </w:p>
          <w:p w:rsidR="0003610D" w:rsidRPr="00614869" w:rsidRDefault="0003610D" w:rsidP="00F86DC4">
            <w:pPr>
              <w:contextualSpacing/>
              <w:jc w:val="center"/>
            </w:pPr>
            <w:r>
              <w:t>28</w:t>
            </w:r>
            <w:r w:rsidRPr="006A3436">
              <w:t xml:space="preserve"> человек</w:t>
            </w:r>
          </w:p>
        </w:tc>
        <w:tc>
          <w:tcPr>
            <w:tcW w:w="3800" w:type="dxa"/>
            <w:tcBorders>
              <w:top w:val="single" w:sz="4" w:space="0" w:color="auto"/>
              <w:left w:val="single" w:sz="4" w:space="0" w:color="auto"/>
              <w:bottom w:val="single" w:sz="4" w:space="0" w:color="auto"/>
              <w:right w:val="single" w:sz="4" w:space="0" w:color="auto"/>
            </w:tcBorders>
          </w:tcPr>
          <w:p w:rsidR="0003610D" w:rsidRPr="003B3271" w:rsidRDefault="0003610D" w:rsidP="0003610D">
            <w:pPr>
              <w:contextualSpacing/>
              <w:jc w:val="both"/>
            </w:pPr>
            <w:r>
              <w:t>д</w:t>
            </w:r>
            <w:r w:rsidRPr="0003610D">
              <w:t xml:space="preserve">ля подготовительной группы детского сада №1 "Берёзка" прошла беседа о пожарных и пожарной безопасности. Ребята вспомнили номер пожарной службы; Поговорили о специальной одежде пожарного; Обсудили в чём отличие пожарной машины от других машин; Разобрали какие еще бывают транспортные средства пожарной охраны; Вспомнили и </w:t>
            </w:r>
            <w:r w:rsidRPr="0003610D">
              <w:lastRenderedPageBreak/>
              <w:t xml:space="preserve">обсудили причины пожаров и способы </w:t>
            </w:r>
            <w:r>
              <w:t>обезопасить себя и близких</w:t>
            </w:r>
            <w:r w:rsidRPr="0003610D">
              <w:t>.</w:t>
            </w:r>
          </w:p>
        </w:tc>
      </w:tr>
      <w:tr w:rsidR="0003610D"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03610D" w:rsidRPr="00947551" w:rsidRDefault="0003610D">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03610D" w:rsidRDefault="0003610D" w:rsidP="0003610D">
            <w:pPr>
              <w:contextualSpacing/>
              <w:jc w:val="both"/>
            </w:pPr>
            <w:r>
              <w:t>Раздача памяток</w:t>
            </w:r>
          </w:p>
          <w:p w:rsidR="0003610D" w:rsidRDefault="0003610D" w:rsidP="0003610D">
            <w:pPr>
              <w:contextualSpacing/>
              <w:jc w:val="both"/>
            </w:pPr>
            <w:r>
              <w:t xml:space="preserve"> "Как не стать жертвой террористов"</w:t>
            </w:r>
          </w:p>
        </w:tc>
        <w:tc>
          <w:tcPr>
            <w:tcW w:w="1732" w:type="dxa"/>
            <w:tcBorders>
              <w:top w:val="single" w:sz="4" w:space="0" w:color="auto"/>
              <w:left w:val="single" w:sz="4" w:space="0" w:color="auto"/>
              <w:bottom w:val="single" w:sz="4" w:space="0" w:color="auto"/>
              <w:right w:val="single" w:sz="4" w:space="0" w:color="auto"/>
            </w:tcBorders>
            <w:vAlign w:val="center"/>
          </w:tcPr>
          <w:p w:rsidR="0003610D" w:rsidRPr="00CD3AF0" w:rsidRDefault="0003610D" w:rsidP="00F86DC4">
            <w:pPr>
              <w:contextualSpacing/>
              <w:jc w:val="center"/>
            </w:pPr>
            <w:r>
              <w:t>Филиал</w:t>
            </w:r>
          </w:p>
          <w:p w:rsidR="0003610D" w:rsidRPr="00CD3AF0" w:rsidRDefault="0003610D" w:rsidP="00F86DC4">
            <w:pPr>
              <w:contextualSpacing/>
              <w:jc w:val="center"/>
            </w:pPr>
            <w:r w:rsidRPr="00CD3AF0">
              <w:t>Отрадновск</w:t>
            </w:r>
            <w:r>
              <w:t>ой</w:t>
            </w:r>
            <w:r w:rsidRPr="00CD3AF0">
              <w:t xml:space="preserve"> библи</w:t>
            </w:r>
            <w:r>
              <w:t>отеки</w:t>
            </w:r>
          </w:p>
        </w:tc>
        <w:tc>
          <w:tcPr>
            <w:tcW w:w="2140" w:type="dxa"/>
            <w:tcBorders>
              <w:top w:val="single" w:sz="4" w:space="0" w:color="auto"/>
              <w:left w:val="single" w:sz="4" w:space="0" w:color="auto"/>
              <w:bottom w:val="single" w:sz="4" w:space="0" w:color="auto"/>
              <w:right w:val="single" w:sz="4" w:space="0" w:color="auto"/>
            </w:tcBorders>
          </w:tcPr>
          <w:p w:rsidR="0003610D" w:rsidRPr="006A3436" w:rsidRDefault="0003610D" w:rsidP="00F86DC4">
            <w:pPr>
              <w:contextualSpacing/>
              <w:jc w:val="center"/>
            </w:pPr>
            <w:r w:rsidRPr="006A3436">
              <w:t xml:space="preserve">Дети, </w:t>
            </w:r>
          </w:p>
          <w:p w:rsidR="0003610D" w:rsidRPr="006A3436" w:rsidRDefault="0003610D" w:rsidP="00F86DC4">
            <w:pPr>
              <w:contextualSpacing/>
              <w:jc w:val="center"/>
            </w:pPr>
            <w:r>
              <w:t>29</w:t>
            </w:r>
            <w:r w:rsidRPr="006A3436">
              <w:t xml:space="preserve"> человек</w:t>
            </w:r>
          </w:p>
          <w:p w:rsidR="0003610D" w:rsidRPr="006A3436" w:rsidRDefault="0003610D"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03610D" w:rsidRPr="003B3271" w:rsidRDefault="0003610D" w:rsidP="00F86DC4">
            <w:pPr>
              <w:contextualSpacing/>
              <w:jc w:val="both"/>
            </w:pPr>
            <w:r w:rsidRPr="0003610D">
              <w:t>Учащимся, которые пришли на просмотр фильма</w:t>
            </w:r>
            <w:r>
              <w:t xml:space="preserve"> по теме</w:t>
            </w:r>
            <w:r w:rsidRPr="0003610D">
              <w:t xml:space="preserve"> в филиал Отрадновского ДК, были розданы памятки с советами как не стать жертвой терро</w:t>
            </w:r>
            <w:r>
              <w:t>ристов и как себя вести если ста</w:t>
            </w:r>
            <w:r w:rsidRPr="0003610D">
              <w:t xml:space="preserve">ли </w:t>
            </w:r>
            <w:r>
              <w:t>захватывать в заложники</w:t>
            </w:r>
            <w:r w:rsidRPr="0003610D">
              <w:t>.</w:t>
            </w:r>
          </w:p>
        </w:tc>
      </w:tr>
      <w:tr w:rsidR="007714F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7714F6" w:rsidRPr="00947551" w:rsidRDefault="007714F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7714F6" w:rsidRDefault="007714F6" w:rsidP="00F86DC4">
            <w:pPr>
              <w:contextualSpacing/>
              <w:jc w:val="both"/>
            </w:pPr>
            <w:r w:rsidRPr="007714F6">
              <w:t>Акция "Твоя безопасность</w:t>
            </w:r>
            <w:r>
              <w:t xml:space="preserve"> – </w:t>
            </w:r>
            <w:r w:rsidRPr="007714F6">
              <w:t>в твоих руках"</w:t>
            </w:r>
          </w:p>
        </w:tc>
        <w:tc>
          <w:tcPr>
            <w:tcW w:w="1732" w:type="dxa"/>
            <w:tcBorders>
              <w:top w:val="single" w:sz="4" w:space="0" w:color="auto"/>
              <w:left w:val="single" w:sz="4" w:space="0" w:color="auto"/>
              <w:bottom w:val="single" w:sz="4" w:space="0" w:color="auto"/>
              <w:right w:val="single" w:sz="4" w:space="0" w:color="auto"/>
            </w:tcBorders>
            <w:vAlign w:val="center"/>
          </w:tcPr>
          <w:p w:rsidR="007714F6" w:rsidRPr="00CD3AF0" w:rsidRDefault="007714F6" w:rsidP="00F86DC4">
            <w:pPr>
              <w:contextualSpacing/>
              <w:jc w:val="center"/>
            </w:pPr>
            <w:r>
              <w:t>Филиал</w:t>
            </w:r>
          </w:p>
          <w:p w:rsidR="007714F6" w:rsidRPr="00CD3AF0" w:rsidRDefault="007714F6" w:rsidP="00F86DC4">
            <w:pPr>
              <w:contextualSpacing/>
              <w:jc w:val="center"/>
            </w:pPr>
            <w:r w:rsidRPr="00CD3AF0">
              <w:t>Отрадновск</w:t>
            </w:r>
            <w:r>
              <w:t>ой</w:t>
            </w:r>
            <w:r w:rsidRPr="00CD3AF0">
              <w:t xml:space="preserve"> библи</w:t>
            </w:r>
            <w:r>
              <w:t>отеки</w:t>
            </w:r>
          </w:p>
        </w:tc>
        <w:tc>
          <w:tcPr>
            <w:tcW w:w="2140" w:type="dxa"/>
            <w:tcBorders>
              <w:top w:val="single" w:sz="4" w:space="0" w:color="auto"/>
              <w:left w:val="single" w:sz="4" w:space="0" w:color="auto"/>
              <w:bottom w:val="single" w:sz="4" w:space="0" w:color="auto"/>
              <w:right w:val="single" w:sz="4" w:space="0" w:color="auto"/>
            </w:tcBorders>
          </w:tcPr>
          <w:p w:rsidR="007714F6" w:rsidRPr="006A3436" w:rsidRDefault="007714F6" w:rsidP="00F86DC4">
            <w:pPr>
              <w:contextualSpacing/>
              <w:jc w:val="center"/>
            </w:pPr>
            <w:r w:rsidRPr="006A3436">
              <w:t xml:space="preserve">Дети, </w:t>
            </w:r>
          </w:p>
          <w:p w:rsidR="007714F6" w:rsidRPr="006A3436" w:rsidRDefault="00F86FD1" w:rsidP="00F86DC4">
            <w:pPr>
              <w:contextualSpacing/>
              <w:jc w:val="center"/>
            </w:pPr>
            <w:r>
              <w:t>24</w:t>
            </w:r>
            <w:r w:rsidR="007714F6" w:rsidRPr="006A3436">
              <w:t xml:space="preserve"> человек</w:t>
            </w:r>
            <w:r>
              <w:t>а</w:t>
            </w:r>
          </w:p>
          <w:p w:rsidR="007714F6" w:rsidRPr="006A3436" w:rsidRDefault="007714F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7714F6" w:rsidRPr="003B3271" w:rsidRDefault="007714F6" w:rsidP="00F86DC4">
            <w:pPr>
              <w:contextualSpacing/>
              <w:jc w:val="both"/>
            </w:pPr>
            <w:r w:rsidRPr="007714F6">
              <w:t>Библиотекарь распространила среди детей и подростков буклеты "Правила безопасности на воде"</w:t>
            </w:r>
            <w:r>
              <w:t>. Это особенно важно летом. Село находится рядом с рекой.</w:t>
            </w:r>
          </w:p>
        </w:tc>
      </w:tr>
      <w:tr w:rsidR="00A15CB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A15CB6" w:rsidRPr="00947551" w:rsidRDefault="00A15CB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A15CB6" w:rsidRPr="007714F6" w:rsidRDefault="00A15CB6" w:rsidP="00F86DC4">
            <w:pPr>
              <w:contextualSpacing/>
              <w:jc w:val="both"/>
            </w:pPr>
            <w:r w:rsidRPr="00A15CB6">
              <w:t>Беседа  "Правила поведение на воде в летний период"</w:t>
            </w:r>
          </w:p>
        </w:tc>
        <w:tc>
          <w:tcPr>
            <w:tcW w:w="1732" w:type="dxa"/>
            <w:tcBorders>
              <w:top w:val="single" w:sz="4" w:space="0" w:color="auto"/>
              <w:left w:val="single" w:sz="4" w:space="0" w:color="auto"/>
              <w:bottom w:val="single" w:sz="4" w:space="0" w:color="auto"/>
              <w:right w:val="single" w:sz="4" w:space="0" w:color="auto"/>
            </w:tcBorders>
          </w:tcPr>
          <w:p w:rsidR="00A15CB6" w:rsidRDefault="00A15CB6" w:rsidP="00F86DC4">
            <w:r>
              <w:t xml:space="preserve">Масловская </w:t>
            </w:r>
            <w:r w:rsidRPr="00846E5A">
              <w:t>сельская библиотека</w:t>
            </w:r>
          </w:p>
        </w:tc>
        <w:tc>
          <w:tcPr>
            <w:tcW w:w="2140" w:type="dxa"/>
            <w:tcBorders>
              <w:top w:val="single" w:sz="4" w:space="0" w:color="auto"/>
              <w:left w:val="single" w:sz="4" w:space="0" w:color="auto"/>
              <w:bottom w:val="single" w:sz="4" w:space="0" w:color="auto"/>
              <w:right w:val="single" w:sz="4" w:space="0" w:color="auto"/>
            </w:tcBorders>
          </w:tcPr>
          <w:p w:rsidR="00A15CB6" w:rsidRPr="006A3436" w:rsidRDefault="00A15CB6" w:rsidP="00F86DC4">
            <w:pPr>
              <w:contextualSpacing/>
              <w:jc w:val="center"/>
            </w:pPr>
            <w:r w:rsidRPr="006A3436">
              <w:t xml:space="preserve">Дети, </w:t>
            </w:r>
          </w:p>
          <w:p w:rsidR="00A15CB6" w:rsidRPr="006A3436" w:rsidRDefault="00A15CB6" w:rsidP="00F86DC4">
            <w:pPr>
              <w:contextualSpacing/>
              <w:jc w:val="center"/>
            </w:pPr>
            <w:r>
              <w:t>16</w:t>
            </w:r>
            <w:r w:rsidRPr="006A3436">
              <w:t xml:space="preserve"> человек</w:t>
            </w:r>
          </w:p>
          <w:p w:rsidR="00A15CB6" w:rsidRPr="006A3436" w:rsidRDefault="00A15CB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A15CB6" w:rsidRPr="007714F6" w:rsidRDefault="00A15CB6" w:rsidP="00A15CB6">
            <w:pPr>
              <w:contextualSpacing/>
              <w:jc w:val="both"/>
            </w:pPr>
            <w:r>
              <w:t>Библиотекарь рассказала</w:t>
            </w:r>
            <w:r w:rsidRPr="00A15CB6">
              <w:t xml:space="preserve"> о безопасном поведении на воде</w:t>
            </w:r>
            <w:r>
              <w:t>, после</w:t>
            </w:r>
            <w:r w:rsidRPr="00A15CB6">
              <w:t xml:space="preserve"> </w:t>
            </w:r>
            <w:r>
              <w:t>участники посмотрели видео</w:t>
            </w:r>
            <w:r w:rsidRPr="00A15CB6">
              <w:t xml:space="preserve">сюжет </w:t>
            </w:r>
            <w:r>
              <w:t>с основными правилами.</w:t>
            </w:r>
          </w:p>
        </w:tc>
      </w:tr>
      <w:tr w:rsidR="00A15CB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A15CB6" w:rsidRPr="00947551" w:rsidRDefault="00A15CB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A15CB6" w:rsidRDefault="00A15CB6" w:rsidP="00F86DC4">
            <w:pPr>
              <w:contextualSpacing/>
              <w:jc w:val="both"/>
            </w:pPr>
            <w:r w:rsidRPr="00B12D51">
              <w:t>Распространение памяток "Как защититься от клещей"</w:t>
            </w:r>
          </w:p>
        </w:tc>
        <w:tc>
          <w:tcPr>
            <w:tcW w:w="1732" w:type="dxa"/>
            <w:tcBorders>
              <w:top w:val="single" w:sz="4" w:space="0" w:color="auto"/>
              <w:left w:val="single" w:sz="4" w:space="0" w:color="auto"/>
              <w:bottom w:val="single" w:sz="4" w:space="0" w:color="auto"/>
              <w:right w:val="single" w:sz="4" w:space="0" w:color="auto"/>
            </w:tcBorders>
          </w:tcPr>
          <w:p w:rsidR="00A15CB6" w:rsidRDefault="00A15CB6">
            <w:r w:rsidRPr="00846E5A">
              <w:t>Пасынковская сельская библиотека</w:t>
            </w:r>
          </w:p>
        </w:tc>
        <w:tc>
          <w:tcPr>
            <w:tcW w:w="2140" w:type="dxa"/>
            <w:tcBorders>
              <w:top w:val="single" w:sz="4" w:space="0" w:color="auto"/>
              <w:left w:val="single" w:sz="4" w:space="0" w:color="auto"/>
              <w:bottom w:val="single" w:sz="4" w:space="0" w:color="auto"/>
              <w:right w:val="single" w:sz="4" w:space="0" w:color="auto"/>
            </w:tcBorders>
          </w:tcPr>
          <w:p w:rsidR="00A15CB6" w:rsidRPr="006A3436" w:rsidRDefault="00A15CB6" w:rsidP="00F86DC4">
            <w:pPr>
              <w:contextualSpacing/>
              <w:jc w:val="center"/>
            </w:pPr>
            <w:r w:rsidRPr="006A3436">
              <w:t xml:space="preserve">Дети, </w:t>
            </w:r>
          </w:p>
          <w:p w:rsidR="00A15CB6" w:rsidRPr="006A3436" w:rsidRDefault="00A15CB6" w:rsidP="00F86DC4">
            <w:pPr>
              <w:contextualSpacing/>
              <w:jc w:val="center"/>
            </w:pPr>
            <w:r>
              <w:t>10</w:t>
            </w:r>
            <w:r w:rsidRPr="006A3436">
              <w:t xml:space="preserve"> человек</w:t>
            </w:r>
          </w:p>
          <w:p w:rsidR="00A15CB6" w:rsidRPr="006A3436" w:rsidRDefault="00A15CB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A15CB6" w:rsidRPr="003B3271" w:rsidRDefault="00A15CB6" w:rsidP="00F86DC4">
            <w:pPr>
              <w:contextualSpacing/>
              <w:jc w:val="both"/>
            </w:pPr>
            <w:r>
              <w:t>Распространение памяток по теме. Так как поселок окружен лесом</w:t>
            </w:r>
          </w:p>
        </w:tc>
      </w:tr>
      <w:tr w:rsidR="00A15CB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A15CB6" w:rsidRPr="00947551" w:rsidRDefault="00A15CB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A15CB6" w:rsidRDefault="00A15CB6" w:rsidP="00F86DC4">
            <w:pPr>
              <w:contextualSpacing/>
              <w:jc w:val="both"/>
            </w:pPr>
            <w:r w:rsidRPr="00B12D51">
              <w:t>Познавательная игра "Наш верный друг Светофорыч"</w:t>
            </w:r>
          </w:p>
        </w:tc>
        <w:tc>
          <w:tcPr>
            <w:tcW w:w="1732" w:type="dxa"/>
            <w:tcBorders>
              <w:top w:val="single" w:sz="4" w:space="0" w:color="auto"/>
              <w:left w:val="single" w:sz="4" w:space="0" w:color="auto"/>
              <w:bottom w:val="single" w:sz="4" w:space="0" w:color="auto"/>
              <w:right w:val="single" w:sz="4" w:space="0" w:color="auto"/>
            </w:tcBorders>
          </w:tcPr>
          <w:p w:rsidR="00A15CB6" w:rsidRDefault="00A15CB6">
            <w:r w:rsidRPr="00846E5A">
              <w:t>Пасынковская сельская библиотека</w:t>
            </w:r>
          </w:p>
        </w:tc>
        <w:tc>
          <w:tcPr>
            <w:tcW w:w="2140" w:type="dxa"/>
            <w:tcBorders>
              <w:top w:val="single" w:sz="4" w:space="0" w:color="auto"/>
              <w:left w:val="single" w:sz="4" w:space="0" w:color="auto"/>
              <w:bottom w:val="single" w:sz="4" w:space="0" w:color="auto"/>
              <w:right w:val="single" w:sz="4" w:space="0" w:color="auto"/>
            </w:tcBorders>
          </w:tcPr>
          <w:p w:rsidR="00A15CB6" w:rsidRPr="006A3436" w:rsidRDefault="00A15CB6" w:rsidP="00F86DC4">
            <w:pPr>
              <w:contextualSpacing/>
              <w:jc w:val="center"/>
            </w:pPr>
            <w:r w:rsidRPr="006A3436">
              <w:t xml:space="preserve">Дети, </w:t>
            </w:r>
          </w:p>
          <w:p w:rsidR="00A15CB6" w:rsidRPr="006A3436" w:rsidRDefault="00A15CB6" w:rsidP="00F86DC4">
            <w:pPr>
              <w:contextualSpacing/>
              <w:jc w:val="center"/>
            </w:pPr>
            <w:r>
              <w:t>12</w:t>
            </w:r>
            <w:r w:rsidRPr="006A3436">
              <w:t xml:space="preserve"> человек</w:t>
            </w:r>
          </w:p>
          <w:p w:rsidR="00A15CB6" w:rsidRPr="006A3436" w:rsidRDefault="00A15CB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A15CB6" w:rsidRPr="003B3271" w:rsidRDefault="00A15CB6" w:rsidP="00F86DC4">
            <w:pPr>
              <w:contextualSpacing/>
              <w:jc w:val="both"/>
            </w:pPr>
            <w:r w:rsidRPr="00B12D51">
              <w:t>Дети отвечали на вопросы викторины, работали водителями</w:t>
            </w:r>
            <w:r>
              <w:t xml:space="preserve"> </w:t>
            </w:r>
            <w:r w:rsidRPr="00B12D51">
              <w:t>в эстафете "Автогонки",</w:t>
            </w:r>
            <w:r>
              <w:t xml:space="preserve"> со</w:t>
            </w:r>
            <w:r w:rsidRPr="00B12D51">
              <w:t>бирали машину из разных частей и т</w:t>
            </w:r>
            <w:r>
              <w:t>.</w:t>
            </w:r>
            <w:r w:rsidRPr="00B12D51">
              <w:t>д.</w:t>
            </w:r>
          </w:p>
        </w:tc>
      </w:tr>
      <w:tr w:rsidR="00A15CB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A15CB6" w:rsidRPr="00947551" w:rsidRDefault="00A15CB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A15CB6" w:rsidRPr="00B12D51" w:rsidRDefault="00A15CB6" w:rsidP="00F86DC4">
            <w:pPr>
              <w:contextualSpacing/>
              <w:jc w:val="both"/>
            </w:pPr>
            <w:r w:rsidRPr="002C77B0">
              <w:t>Час информации "Антитеррор: правила поведения"</w:t>
            </w:r>
          </w:p>
        </w:tc>
        <w:tc>
          <w:tcPr>
            <w:tcW w:w="1732" w:type="dxa"/>
            <w:tcBorders>
              <w:top w:val="single" w:sz="4" w:space="0" w:color="auto"/>
              <w:left w:val="single" w:sz="4" w:space="0" w:color="auto"/>
              <w:bottom w:val="single" w:sz="4" w:space="0" w:color="auto"/>
              <w:right w:val="single" w:sz="4" w:space="0" w:color="auto"/>
            </w:tcBorders>
          </w:tcPr>
          <w:p w:rsidR="00A15CB6" w:rsidRDefault="00A15CB6" w:rsidP="00F86DC4">
            <w:r>
              <w:t xml:space="preserve">Отрадновская </w:t>
            </w:r>
            <w:r w:rsidRPr="00846E5A">
              <w:t>библиотека</w:t>
            </w:r>
          </w:p>
        </w:tc>
        <w:tc>
          <w:tcPr>
            <w:tcW w:w="2140" w:type="dxa"/>
            <w:tcBorders>
              <w:top w:val="single" w:sz="4" w:space="0" w:color="auto"/>
              <w:left w:val="single" w:sz="4" w:space="0" w:color="auto"/>
              <w:bottom w:val="single" w:sz="4" w:space="0" w:color="auto"/>
              <w:right w:val="single" w:sz="4" w:space="0" w:color="auto"/>
            </w:tcBorders>
          </w:tcPr>
          <w:p w:rsidR="00A15CB6" w:rsidRPr="006A3436" w:rsidRDefault="00A15CB6" w:rsidP="00F86DC4">
            <w:pPr>
              <w:contextualSpacing/>
              <w:jc w:val="center"/>
            </w:pPr>
            <w:r w:rsidRPr="006A3436">
              <w:t xml:space="preserve">Дети, </w:t>
            </w:r>
          </w:p>
          <w:p w:rsidR="00A15CB6" w:rsidRPr="006A3436" w:rsidRDefault="00A15CB6" w:rsidP="00F86DC4">
            <w:pPr>
              <w:contextualSpacing/>
              <w:jc w:val="center"/>
            </w:pPr>
            <w:r>
              <w:t>6</w:t>
            </w:r>
            <w:r w:rsidRPr="006A3436">
              <w:t xml:space="preserve"> человек</w:t>
            </w:r>
          </w:p>
          <w:p w:rsidR="00A15CB6" w:rsidRPr="006A3436" w:rsidRDefault="00A15CB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A15CB6" w:rsidRPr="00B12D51" w:rsidRDefault="00A15CB6" w:rsidP="00F86DC4">
            <w:pPr>
              <w:contextualSpacing/>
              <w:jc w:val="both"/>
            </w:pPr>
            <w:r w:rsidRPr="002C77B0">
              <w:t>Посетители библиотеки приняли участие в информационном часе против террора. В ходе мероприятия заглянули в историю террора в России, повторили правила поведения при терактах, посмотрели видеофильм "Как выжить во время теракта".</w:t>
            </w:r>
          </w:p>
        </w:tc>
      </w:tr>
      <w:tr w:rsidR="00A15CB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A15CB6" w:rsidRPr="00947551" w:rsidRDefault="00A15CB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A15CB6" w:rsidRPr="00B12D51" w:rsidRDefault="00A15CB6" w:rsidP="00F86DC4">
            <w:pPr>
              <w:contextualSpacing/>
              <w:jc w:val="both"/>
            </w:pPr>
            <w:r w:rsidRPr="002C77B0">
              <w:t>Час безопасности "Огонь силён, а ты умён"</w:t>
            </w:r>
          </w:p>
        </w:tc>
        <w:tc>
          <w:tcPr>
            <w:tcW w:w="1732" w:type="dxa"/>
            <w:tcBorders>
              <w:top w:val="single" w:sz="4" w:space="0" w:color="auto"/>
              <w:left w:val="single" w:sz="4" w:space="0" w:color="auto"/>
              <w:bottom w:val="single" w:sz="4" w:space="0" w:color="auto"/>
              <w:right w:val="single" w:sz="4" w:space="0" w:color="auto"/>
            </w:tcBorders>
          </w:tcPr>
          <w:p w:rsidR="00A15CB6" w:rsidRDefault="00A15CB6" w:rsidP="00F86DC4">
            <w:r>
              <w:t xml:space="preserve">Отрадновская </w:t>
            </w:r>
            <w:r w:rsidRPr="00846E5A">
              <w:t>библиотека</w:t>
            </w:r>
          </w:p>
        </w:tc>
        <w:tc>
          <w:tcPr>
            <w:tcW w:w="2140" w:type="dxa"/>
            <w:tcBorders>
              <w:top w:val="single" w:sz="4" w:space="0" w:color="auto"/>
              <w:left w:val="single" w:sz="4" w:space="0" w:color="auto"/>
              <w:bottom w:val="single" w:sz="4" w:space="0" w:color="auto"/>
              <w:right w:val="single" w:sz="4" w:space="0" w:color="auto"/>
            </w:tcBorders>
          </w:tcPr>
          <w:p w:rsidR="00A15CB6" w:rsidRPr="006A3436" w:rsidRDefault="00A15CB6" w:rsidP="00F86DC4">
            <w:pPr>
              <w:contextualSpacing/>
              <w:jc w:val="center"/>
            </w:pPr>
            <w:r w:rsidRPr="006A3436">
              <w:t xml:space="preserve">Дети, </w:t>
            </w:r>
          </w:p>
          <w:p w:rsidR="00A15CB6" w:rsidRPr="006A3436" w:rsidRDefault="00A15CB6" w:rsidP="00F86DC4">
            <w:pPr>
              <w:contextualSpacing/>
              <w:jc w:val="center"/>
            </w:pPr>
            <w:r>
              <w:t>11</w:t>
            </w:r>
            <w:r w:rsidRPr="006A3436">
              <w:t xml:space="preserve"> человек</w:t>
            </w:r>
          </w:p>
          <w:p w:rsidR="00A15CB6" w:rsidRPr="006A3436" w:rsidRDefault="00A15CB6" w:rsidP="00F86DC4">
            <w:pPr>
              <w:jc w:val="both"/>
            </w:pPr>
          </w:p>
        </w:tc>
        <w:tc>
          <w:tcPr>
            <w:tcW w:w="3800" w:type="dxa"/>
            <w:tcBorders>
              <w:top w:val="single" w:sz="4" w:space="0" w:color="auto"/>
              <w:left w:val="single" w:sz="4" w:space="0" w:color="auto"/>
              <w:bottom w:val="single" w:sz="4" w:space="0" w:color="auto"/>
              <w:right w:val="single" w:sz="4" w:space="0" w:color="auto"/>
            </w:tcBorders>
          </w:tcPr>
          <w:p w:rsidR="00A15CB6" w:rsidRPr="00B12D51" w:rsidRDefault="00A15CB6" w:rsidP="00F86DC4">
            <w:pPr>
              <w:contextualSpacing/>
              <w:jc w:val="both"/>
            </w:pPr>
            <w:r w:rsidRPr="002C77B0">
              <w:t>С обучающимися 8 класса прошло мероприятие по пожарной безопасности. В ходе него ребята вспомнили какие пожары существуют, как правильно вызвать пожарных. Послушали рассказ библиотекаря об истории пожарного дела, узнали какие самые большие пожары были у нас в России и в Свердловской области.</w:t>
            </w:r>
          </w:p>
        </w:tc>
      </w:tr>
      <w:tr w:rsidR="00A15CB6"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A15CB6" w:rsidRPr="00947551" w:rsidRDefault="00A15CB6">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A15CB6" w:rsidRPr="00B12D51" w:rsidRDefault="00A15CB6" w:rsidP="00F86DC4">
            <w:pPr>
              <w:contextualSpacing/>
              <w:jc w:val="both"/>
            </w:pPr>
            <w:r w:rsidRPr="00C50D1E">
              <w:t>Флешмоб "Цена минуты"</w:t>
            </w:r>
          </w:p>
        </w:tc>
        <w:tc>
          <w:tcPr>
            <w:tcW w:w="1732" w:type="dxa"/>
            <w:tcBorders>
              <w:top w:val="single" w:sz="4" w:space="0" w:color="auto"/>
              <w:left w:val="single" w:sz="4" w:space="0" w:color="auto"/>
              <w:bottom w:val="single" w:sz="4" w:space="0" w:color="auto"/>
              <w:right w:val="single" w:sz="4" w:space="0" w:color="auto"/>
            </w:tcBorders>
          </w:tcPr>
          <w:p w:rsidR="00A15CB6" w:rsidRPr="00846E5A" w:rsidRDefault="00A15CB6">
            <w:r>
              <w:t xml:space="preserve">Масловская сельская библиотека, ЦРБ им. М. </w:t>
            </w:r>
            <w:r>
              <w:lastRenderedPageBreak/>
              <w:t>Горького</w:t>
            </w:r>
          </w:p>
        </w:tc>
        <w:tc>
          <w:tcPr>
            <w:tcW w:w="2140" w:type="dxa"/>
            <w:tcBorders>
              <w:top w:val="single" w:sz="4" w:space="0" w:color="auto"/>
              <w:left w:val="single" w:sz="4" w:space="0" w:color="auto"/>
              <w:bottom w:val="single" w:sz="4" w:space="0" w:color="auto"/>
              <w:right w:val="single" w:sz="4" w:space="0" w:color="auto"/>
            </w:tcBorders>
          </w:tcPr>
          <w:p w:rsidR="00A15CB6" w:rsidRPr="006A3436" w:rsidRDefault="00A15CB6" w:rsidP="00753B23">
            <w:pPr>
              <w:contextualSpacing/>
              <w:jc w:val="center"/>
            </w:pPr>
            <w:r w:rsidRPr="006A3436">
              <w:lastRenderedPageBreak/>
              <w:t xml:space="preserve">Дети, </w:t>
            </w:r>
          </w:p>
          <w:p w:rsidR="00A15CB6" w:rsidRPr="006A3436" w:rsidRDefault="00A15CB6" w:rsidP="00753B23">
            <w:pPr>
              <w:contextualSpacing/>
              <w:jc w:val="center"/>
            </w:pPr>
            <w:r>
              <w:t>54</w:t>
            </w:r>
            <w:r w:rsidRPr="006A3436">
              <w:t xml:space="preserve"> человек</w:t>
            </w:r>
            <w:r>
              <w:t>а</w:t>
            </w:r>
          </w:p>
          <w:p w:rsidR="00A15CB6" w:rsidRPr="006A3436" w:rsidRDefault="00A15CB6" w:rsidP="00F86DC4">
            <w:pPr>
              <w:contextualSpacing/>
              <w:jc w:val="center"/>
            </w:pPr>
          </w:p>
        </w:tc>
        <w:tc>
          <w:tcPr>
            <w:tcW w:w="3800" w:type="dxa"/>
            <w:tcBorders>
              <w:top w:val="single" w:sz="4" w:space="0" w:color="auto"/>
              <w:left w:val="single" w:sz="4" w:space="0" w:color="auto"/>
              <w:bottom w:val="single" w:sz="4" w:space="0" w:color="auto"/>
              <w:right w:val="single" w:sz="4" w:space="0" w:color="auto"/>
            </w:tcBorders>
          </w:tcPr>
          <w:p w:rsidR="00A15CB6" w:rsidRPr="00B12D51" w:rsidRDefault="00A15CB6" w:rsidP="00F86DC4">
            <w:pPr>
              <w:contextualSpacing/>
              <w:jc w:val="both"/>
            </w:pPr>
            <w:r>
              <w:t xml:space="preserve">Раздача памяток и буклетов с информацией </w:t>
            </w:r>
            <w:r w:rsidRPr="00C50D1E">
              <w:t xml:space="preserve">о правилах вызова скорой медицинской помощи, о том что даже одна минута решает </w:t>
            </w:r>
            <w:r w:rsidRPr="00C50D1E">
              <w:lastRenderedPageBreak/>
              <w:t>очень многое.</w:t>
            </w:r>
          </w:p>
        </w:tc>
      </w:tr>
      <w:tr w:rsidR="00B35EC7"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B35EC7" w:rsidRPr="00947551" w:rsidRDefault="00B35EC7">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B35EC7" w:rsidRPr="00B12D51" w:rsidRDefault="00B35EC7" w:rsidP="00F86DC4">
            <w:pPr>
              <w:contextualSpacing/>
              <w:jc w:val="both"/>
            </w:pPr>
            <w:r w:rsidRPr="00B35EC7">
              <w:t>Беседа "Огонь Друг, огонь Враг"</w:t>
            </w:r>
          </w:p>
        </w:tc>
        <w:tc>
          <w:tcPr>
            <w:tcW w:w="1732" w:type="dxa"/>
            <w:tcBorders>
              <w:top w:val="single" w:sz="4" w:space="0" w:color="auto"/>
              <w:left w:val="single" w:sz="4" w:space="0" w:color="auto"/>
              <w:bottom w:val="single" w:sz="4" w:space="0" w:color="auto"/>
              <w:right w:val="single" w:sz="4" w:space="0" w:color="auto"/>
            </w:tcBorders>
          </w:tcPr>
          <w:p w:rsidR="00B35EC7" w:rsidRPr="00846E5A" w:rsidRDefault="00B35EC7">
            <w:r>
              <w:t>Кошайская сельская библиотека</w:t>
            </w:r>
          </w:p>
        </w:tc>
        <w:tc>
          <w:tcPr>
            <w:tcW w:w="2140" w:type="dxa"/>
            <w:tcBorders>
              <w:top w:val="single" w:sz="4" w:space="0" w:color="auto"/>
              <w:left w:val="single" w:sz="4" w:space="0" w:color="auto"/>
              <w:bottom w:val="single" w:sz="4" w:space="0" w:color="auto"/>
              <w:right w:val="single" w:sz="4" w:space="0" w:color="auto"/>
            </w:tcBorders>
          </w:tcPr>
          <w:p w:rsidR="00B35EC7" w:rsidRPr="006A3436" w:rsidRDefault="00B35EC7" w:rsidP="00F86DC4">
            <w:pPr>
              <w:contextualSpacing/>
              <w:jc w:val="center"/>
            </w:pPr>
            <w:r w:rsidRPr="006A3436">
              <w:t xml:space="preserve">Дети, </w:t>
            </w:r>
          </w:p>
          <w:p w:rsidR="00B35EC7" w:rsidRPr="006A3436" w:rsidRDefault="00B35EC7" w:rsidP="00F86DC4">
            <w:pPr>
              <w:contextualSpacing/>
              <w:jc w:val="center"/>
            </w:pPr>
            <w:r>
              <w:t>11</w:t>
            </w:r>
            <w:r w:rsidRPr="006A3436">
              <w:t xml:space="preserve"> человек</w:t>
            </w:r>
          </w:p>
          <w:p w:rsidR="00B35EC7" w:rsidRPr="006A3436" w:rsidRDefault="00B35EC7" w:rsidP="00F86DC4">
            <w:pPr>
              <w:contextualSpacing/>
              <w:jc w:val="center"/>
            </w:pPr>
          </w:p>
        </w:tc>
        <w:tc>
          <w:tcPr>
            <w:tcW w:w="3800" w:type="dxa"/>
            <w:tcBorders>
              <w:top w:val="single" w:sz="4" w:space="0" w:color="auto"/>
              <w:left w:val="single" w:sz="4" w:space="0" w:color="auto"/>
              <w:bottom w:val="single" w:sz="4" w:space="0" w:color="auto"/>
              <w:right w:val="single" w:sz="4" w:space="0" w:color="auto"/>
            </w:tcBorders>
          </w:tcPr>
          <w:p w:rsidR="00B35EC7" w:rsidRPr="00B12D51" w:rsidRDefault="00B35EC7" w:rsidP="00F86DC4">
            <w:pPr>
              <w:contextualSpacing/>
              <w:jc w:val="both"/>
            </w:pPr>
            <w:r w:rsidRPr="00B35EC7">
              <w:t>Цель данной беседы познакомить детей дошкольного возраста с общими сведениями о пожаре, выявить возможные причины возникновения пожара в жилище и правила поведения в случае его возникновения; рассмотреть источники пожара в квартире.</w:t>
            </w:r>
          </w:p>
        </w:tc>
      </w:tr>
      <w:tr w:rsidR="00B35EC7"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B35EC7" w:rsidRPr="00947551" w:rsidRDefault="00B35EC7">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B35EC7" w:rsidRPr="00B12D51" w:rsidRDefault="00C4789C" w:rsidP="00F86DC4">
            <w:pPr>
              <w:contextualSpacing/>
              <w:jc w:val="both"/>
            </w:pPr>
            <w:r w:rsidRPr="00C4789C">
              <w:t>Беседа "Моя дорога в школу и обратно"</w:t>
            </w:r>
          </w:p>
        </w:tc>
        <w:tc>
          <w:tcPr>
            <w:tcW w:w="1732" w:type="dxa"/>
            <w:tcBorders>
              <w:top w:val="single" w:sz="4" w:space="0" w:color="auto"/>
              <w:left w:val="single" w:sz="4" w:space="0" w:color="auto"/>
              <w:bottom w:val="single" w:sz="4" w:space="0" w:color="auto"/>
              <w:right w:val="single" w:sz="4" w:space="0" w:color="auto"/>
            </w:tcBorders>
          </w:tcPr>
          <w:p w:rsidR="00B35EC7" w:rsidRPr="00846E5A" w:rsidRDefault="00C4789C">
            <w:r w:rsidRPr="00C4789C">
              <w:t>Детская библиотека им. А.С. Пушкина</w:t>
            </w:r>
          </w:p>
        </w:tc>
        <w:tc>
          <w:tcPr>
            <w:tcW w:w="2140" w:type="dxa"/>
            <w:tcBorders>
              <w:top w:val="single" w:sz="4" w:space="0" w:color="auto"/>
              <w:left w:val="single" w:sz="4" w:space="0" w:color="auto"/>
              <w:bottom w:val="single" w:sz="4" w:space="0" w:color="auto"/>
              <w:right w:val="single" w:sz="4" w:space="0" w:color="auto"/>
            </w:tcBorders>
          </w:tcPr>
          <w:p w:rsidR="00C4789C" w:rsidRPr="006A3436" w:rsidRDefault="00C4789C" w:rsidP="00C4789C">
            <w:pPr>
              <w:contextualSpacing/>
              <w:jc w:val="center"/>
            </w:pPr>
            <w:r w:rsidRPr="006A3436">
              <w:t xml:space="preserve">Дети, </w:t>
            </w:r>
          </w:p>
          <w:p w:rsidR="00C4789C" w:rsidRPr="006A3436" w:rsidRDefault="00C4789C" w:rsidP="00C4789C">
            <w:pPr>
              <w:contextualSpacing/>
              <w:jc w:val="center"/>
            </w:pPr>
            <w:r>
              <w:t>15</w:t>
            </w:r>
            <w:r w:rsidRPr="006A3436">
              <w:t xml:space="preserve"> человек</w:t>
            </w:r>
          </w:p>
          <w:p w:rsidR="00B35EC7" w:rsidRPr="006A3436" w:rsidRDefault="00B35EC7" w:rsidP="00F86DC4">
            <w:pPr>
              <w:contextualSpacing/>
              <w:jc w:val="center"/>
            </w:pPr>
          </w:p>
        </w:tc>
        <w:tc>
          <w:tcPr>
            <w:tcW w:w="3800" w:type="dxa"/>
            <w:tcBorders>
              <w:top w:val="single" w:sz="4" w:space="0" w:color="auto"/>
              <w:left w:val="single" w:sz="4" w:space="0" w:color="auto"/>
              <w:bottom w:val="single" w:sz="4" w:space="0" w:color="auto"/>
              <w:right w:val="single" w:sz="4" w:space="0" w:color="auto"/>
            </w:tcBorders>
          </w:tcPr>
          <w:p w:rsidR="00B35EC7" w:rsidRPr="00B12D51" w:rsidRDefault="00183AD0" w:rsidP="00183AD0">
            <w:pPr>
              <w:contextualSpacing/>
              <w:jc w:val="both"/>
            </w:pPr>
            <w:r>
              <w:t>С учениками</w:t>
            </w:r>
            <w:r w:rsidRPr="00183AD0">
              <w:t xml:space="preserve"> коррекционных классов</w:t>
            </w:r>
            <w:r>
              <w:t xml:space="preserve"> проверили и з</w:t>
            </w:r>
            <w:r w:rsidR="00C4789C" w:rsidRPr="00C4789C">
              <w:t>акрепили знания о правилах дорожного движения.</w:t>
            </w:r>
          </w:p>
        </w:tc>
      </w:tr>
      <w:tr w:rsidR="00183AD0"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183AD0" w:rsidRPr="00947551" w:rsidRDefault="00183AD0">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183AD0" w:rsidRPr="00C4789C" w:rsidRDefault="00183AD0" w:rsidP="00F86DC4">
            <w:pPr>
              <w:contextualSpacing/>
              <w:jc w:val="both"/>
            </w:pPr>
            <w:r w:rsidRPr="00183AD0">
              <w:t>Беседа "Осторожен будь всегда!"</w:t>
            </w:r>
          </w:p>
        </w:tc>
        <w:tc>
          <w:tcPr>
            <w:tcW w:w="1732" w:type="dxa"/>
            <w:tcBorders>
              <w:top w:val="single" w:sz="4" w:space="0" w:color="auto"/>
              <w:left w:val="single" w:sz="4" w:space="0" w:color="auto"/>
              <w:bottom w:val="single" w:sz="4" w:space="0" w:color="auto"/>
              <w:right w:val="single" w:sz="4" w:space="0" w:color="auto"/>
            </w:tcBorders>
          </w:tcPr>
          <w:p w:rsidR="00183AD0" w:rsidRPr="00846E5A" w:rsidRDefault="00183AD0" w:rsidP="00F86DC4">
            <w:r w:rsidRPr="00C4789C">
              <w:t>Детская библиотека им. А.С. Пушкина</w:t>
            </w:r>
          </w:p>
        </w:tc>
        <w:tc>
          <w:tcPr>
            <w:tcW w:w="2140" w:type="dxa"/>
            <w:tcBorders>
              <w:top w:val="single" w:sz="4" w:space="0" w:color="auto"/>
              <w:left w:val="single" w:sz="4" w:space="0" w:color="auto"/>
              <w:bottom w:val="single" w:sz="4" w:space="0" w:color="auto"/>
              <w:right w:val="single" w:sz="4" w:space="0" w:color="auto"/>
            </w:tcBorders>
          </w:tcPr>
          <w:p w:rsidR="00183AD0" w:rsidRPr="006A3436" w:rsidRDefault="00183AD0" w:rsidP="00F86DC4">
            <w:pPr>
              <w:contextualSpacing/>
              <w:jc w:val="center"/>
            </w:pPr>
            <w:r w:rsidRPr="006A3436">
              <w:t xml:space="preserve">Дети, </w:t>
            </w:r>
          </w:p>
          <w:p w:rsidR="00183AD0" w:rsidRPr="006A3436" w:rsidRDefault="00183AD0" w:rsidP="00F86DC4">
            <w:pPr>
              <w:contextualSpacing/>
              <w:jc w:val="center"/>
            </w:pPr>
            <w:r>
              <w:t>81</w:t>
            </w:r>
            <w:r w:rsidRPr="006A3436">
              <w:t xml:space="preserve"> человек</w:t>
            </w:r>
          </w:p>
          <w:p w:rsidR="00183AD0" w:rsidRPr="006A3436" w:rsidRDefault="00183AD0" w:rsidP="00F86DC4">
            <w:pPr>
              <w:contextualSpacing/>
              <w:jc w:val="center"/>
            </w:pPr>
          </w:p>
        </w:tc>
        <w:tc>
          <w:tcPr>
            <w:tcW w:w="3800" w:type="dxa"/>
            <w:tcBorders>
              <w:top w:val="single" w:sz="4" w:space="0" w:color="auto"/>
              <w:left w:val="single" w:sz="4" w:space="0" w:color="auto"/>
              <w:bottom w:val="single" w:sz="4" w:space="0" w:color="auto"/>
              <w:right w:val="single" w:sz="4" w:space="0" w:color="auto"/>
            </w:tcBorders>
          </w:tcPr>
          <w:p w:rsidR="00183AD0" w:rsidRDefault="00183AD0" w:rsidP="00183AD0">
            <w:pPr>
              <w:contextualSpacing/>
              <w:jc w:val="both"/>
            </w:pPr>
            <w:r w:rsidRPr="00183AD0">
              <w:t>для детей летнего лагеря Дома детского творчества библиотекарь Т.А. Иванова провела беседу на тему безпасности с огнем, о правилах дорожного движения, о правилах пожарной безопасности</w:t>
            </w:r>
          </w:p>
        </w:tc>
      </w:tr>
      <w:tr w:rsidR="00183AD0" w:rsidRPr="00947551" w:rsidTr="00F86DC4">
        <w:tc>
          <w:tcPr>
            <w:tcW w:w="552" w:type="dxa"/>
            <w:tcBorders>
              <w:top w:val="single" w:sz="4" w:space="0" w:color="auto"/>
              <w:left w:val="single" w:sz="4" w:space="0" w:color="auto"/>
              <w:bottom w:val="single" w:sz="4" w:space="0" w:color="auto"/>
              <w:right w:val="single" w:sz="4" w:space="0" w:color="auto"/>
            </w:tcBorders>
            <w:vAlign w:val="center"/>
          </w:tcPr>
          <w:p w:rsidR="00183AD0" w:rsidRPr="00947551" w:rsidRDefault="00183AD0">
            <w:pPr>
              <w:jc w:val="center"/>
              <w:rPr>
                <w:highlight w:val="yellow"/>
              </w:rPr>
            </w:pPr>
          </w:p>
        </w:tc>
        <w:tc>
          <w:tcPr>
            <w:tcW w:w="2516" w:type="dxa"/>
            <w:tcBorders>
              <w:top w:val="single" w:sz="4" w:space="0" w:color="auto"/>
              <w:left w:val="single" w:sz="4" w:space="0" w:color="auto"/>
              <w:bottom w:val="single" w:sz="4" w:space="0" w:color="auto"/>
              <w:right w:val="single" w:sz="4" w:space="0" w:color="auto"/>
            </w:tcBorders>
          </w:tcPr>
          <w:p w:rsidR="00183AD0" w:rsidRPr="00183AD0" w:rsidRDefault="00183AD0" w:rsidP="00F86DC4">
            <w:pPr>
              <w:contextualSpacing/>
              <w:jc w:val="both"/>
            </w:pPr>
            <w:r>
              <w:t>Раздача памяток и листовок</w:t>
            </w:r>
          </w:p>
        </w:tc>
        <w:tc>
          <w:tcPr>
            <w:tcW w:w="1732" w:type="dxa"/>
            <w:tcBorders>
              <w:top w:val="single" w:sz="4" w:space="0" w:color="auto"/>
              <w:left w:val="single" w:sz="4" w:space="0" w:color="auto"/>
              <w:bottom w:val="single" w:sz="4" w:space="0" w:color="auto"/>
              <w:right w:val="single" w:sz="4" w:space="0" w:color="auto"/>
            </w:tcBorders>
          </w:tcPr>
          <w:p w:rsidR="00183AD0" w:rsidRPr="00C4789C" w:rsidRDefault="00183AD0" w:rsidP="00F86DC4">
            <w:r w:rsidRPr="00C4789C">
              <w:t>Детская библиотека им. А.С. Пушкина</w:t>
            </w:r>
          </w:p>
        </w:tc>
        <w:tc>
          <w:tcPr>
            <w:tcW w:w="2140" w:type="dxa"/>
            <w:tcBorders>
              <w:top w:val="single" w:sz="4" w:space="0" w:color="auto"/>
              <w:left w:val="single" w:sz="4" w:space="0" w:color="auto"/>
              <w:bottom w:val="single" w:sz="4" w:space="0" w:color="auto"/>
              <w:right w:val="single" w:sz="4" w:space="0" w:color="auto"/>
            </w:tcBorders>
          </w:tcPr>
          <w:p w:rsidR="00183AD0" w:rsidRPr="006A3436" w:rsidRDefault="00183AD0" w:rsidP="00F86DC4">
            <w:pPr>
              <w:contextualSpacing/>
              <w:jc w:val="center"/>
            </w:pPr>
            <w:r>
              <w:t xml:space="preserve">Дети </w:t>
            </w:r>
          </w:p>
        </w:tc>
        <w:tc>
          <w:tcPr>
            <w:tcW w:w="3800" w:type="dxa"/>
            <w:tcBorders>
              <w:top w:val="single" w:sz="4" w:space="0" w:color="auto"/>
              <w:left w:val="single" w:sz="4" w:space="0" w:color="auto"/>
              <w:bottom w:val="single" w:sz="4" w:space="0" w:color="auto"/>
              <w:right w:val="single" w:sz="4" w:space="0" w:color="auto"/>
            </w:tcBorders>
          </w:tcPr>
          <w:p w:rsidR="00183AD0" w:rsidRDefault="00183AD0" w:rsidP="00183AD0">
            <w:pPr>
              <w:contextualSpacing/>
              <w:jc w:val="both"/>
            </w:pPr>
            <w:r w:rsidRPr="00183AD0">
              <w:t>Акция-раздача памяток "Опасная жара"  с целью профилактики тепловых ударов</w:t>
            </w:r>
          </w:p>
          <w:p w:rsidR="00183AD0" w:rsidRDefault="00183AD0" w:rsidP="00183AD0">
            <w:pPr>
              <w:contextualSpacing/>
              <w:jc w:val="both"/>
            </w:pPr>
            <w:r w:rsidRPr="00183AD0">
              <w:t>Акция-раздача памяток "Осторожно, змеи!"</w:t>
            </w:r>
          </w:p>
          <w:p w:rsidR="00183AD0" w:rsidRPr="00183AD0" w:rsidRDefault="00183AD0" w:rsidP="00183AD0">
            <w:pPr>
              <w:contextualSpacing/>
              <w:jc w:val="both"/>
            </w:pPr>
            <w:r w:rsidRPr="00183AD0">
              <w:t>Акция-раздача буклетов "Будь осторожен с незнакомыми людьми"</w:t>
            </w:r>
          </w:p>
        </w:tc>
      </w:tr>
    </w:tbl>
    <w:p w:rsidR="0039770A" w:rsidRPr="00947551" w:rsidRDefault="0039770A" w:rsidP="001E7E5F">
      <w:pPr>
        <w:ind w:firstLine="709"/>
        <w:jc w:val="both"/>
        <w:rPr>
          <w:highlight w:val="yellow"/>
        </w:rPr>
      </w:pPr>
    </w:p>
    <w:p w:rsidR="007A2168" w:rsidRPr="000A7A2D" w:rsidRDefault="007A2168" w:rsidP="007A2168">
      <w:pPr>
        <w:jc w:val="center"/>
        <w:rPr>
          <w:b/>
          <w:u w:val="single"/>
        </w:rPr>
      </w:pPr>
      <w:r w:rsidRPr="000A7A2D">
        <w:rPr>
          <w:b/>
          <w:u w:val="single"/>
        </w:rPr>
        <w:t>Толерантность, гармонизация межнациональных и межконфессиональных отношений</w:t>
      </w:r>
    </w:p>
    <w:p w:rsidR="007A2168" w:rsidRPr="00947551" w:rsidRDefault="007A2168" w:rsidP="007A2168">
      <w:pPr>
        <w:pStyle w:val="afb"/>
        <w:ind w:firstLine="709"/>
        <w:jc w:val="both"/>
        <w:rPr>
          <w:rFonts w:ascii="Times New Roman" w:hAnsi="Times New Roman"/>
          <w:sz w:val="24"/>
          <w:szCs w:val="24"/>
          <w:highlight w:val="yellow"/>
        </w:rPr>
      </w:pPr>
      <w:r w:rsidRPr="000A7A2D">
        <w:rPr>
          <w:rFonts w:ascii="Times New Roman" w:hAnsi="Times New Roman"/>
          <w:sz w:val="24"/>
          <w:szCs w:val="24"/>
        </w:rPr>
        <w:t>В данном направлении библиотеками Сосьвинского городского округа было проведено 1</w:t>
      </w:r>
      <w:r w:rsidR="00267EE7">
        <w:rPr>
          <w:rFonts w:ascii="Times New Roman" w:hAnsi="Times New Roman"/>
          <w:sz w:val="24"/>
          <w:szCs w:val="24"/>
        </w:rPr>
        <w:t>2</w:t>
      </w:r>
      <w:r w:rsidRPr="000A7A2D">
        <w:rPr>
          <w:rFonts w:ascii="Times New Roman" w:hAnsi="Times New Roman"/>
          <w:sz w:val="24"/>
          <w:szCs w:val="24"/>
        </w:rPr>
        <w:t xml:space="preserve"> мероприятий, в том числе онлайн, которые посетило </w:t>
      </w:r>
      <w:r w:rsidR="00267EE7" w:rsidRPr="00267EE7">
        <w:rPr>
          <w:rFonts w:ascii="Times New Roman" w:hAnsi="Times New Roman"/>
          <w:sz w:val="24"/>
          <w:szCs w:val="24"/>
        </w:rPr>
        <w:t>271</w:t>
      </w:r>
      <w:r w:rsidRPr="00267EE7">
        <w:rPr>
          <w:rFonts w:ascii="Times New Roman" w:hAnsi="Times New Roman"/>
          <w:sz w:val="24"/>
          <w:szCs w:val="24"/>
        </w:rPr>
        <w:t xml:space="preserve"> </w:t>
      </w:r>
      <w:r w:rsidR="00267EE7" w:rsidRPr="00267EE7">
        <w:rPr>
          <w:rFonts w:ascii="Times New Roman" w:hAnsi="Times New Roman"/>
          <w:sz w:val="24"/>
          <w:szCs w:val="24"/>
        </w:rPr>
        <w:t>человек, 5666</w:t>
      </w:r>
      <w:r w:rsidRPr="00267EE7">
        <w:rPr>
          <w:rFonts w:ascii="Times New Roman" w:hAnsi="Times New Roman"/>
          <w:sz w:val="24"/>
          <w:szCs w:val="24"/>
        </w:rPr>
        <w:t xml:space="preserve"> просмотр.</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2674"/>
        <w:gridCol w:w="1843"/>
        <w:gridCol w:w="2237"/>
        <w:gridCol w:w="3433"/>
      </w:tblGrid>
      <w:tr w:rsidR="007A2168" w:rsidRPr="00947551" w:rsidTr="002721D5">
        <w:tc>
          <w:tcPr>
            <w:tcW w:w="553" w:type="dxa"/>
            <w:tcBorders>
              <w:top w:val="single" w:sz="4" w:space="0" w:color="auto"/>
              <w:left w:val="single" w:sz="4" w:space="0" w:color="auto"/>
              <w:bottom w:val="single" w:sz="4" w:space="0" w:color="auto"/>
              <w:right w:val="single" w:sz="4" w:space="0" w:color="auto"/>
            </w:tcBorders>
            <w:vAlign w:val="center"/>
            <w:hideMark/>
          </w:tcPr>
          <w:p w:rsidR="007A2168" w:rsidRPr="00BF72A0" w:rsidRDefault="007A2168">
            <w:pPr>
              <w:jc w:val="center"/>
              <w:rPr>
                <w:lang w:eastAsia="en-US"/>
              </w:rPr>
            </w:pPr>
            <w:r w:rsidRPr="00BF72A0">
              <w:t>№</w:t>
            </w:r>
          </w:p>
          <w:p w:rsidR="007A2168" w:rsidRPr="00BF72A0" w:rsidRDefault="007A2168">
            <w:pPr>
              <w:jc w:val="center"/>
              <w:rPr>
                <w:lang w:eastAsia="en-US"/>
              </w:rPr>
            </w:pPr>
            <w:r w:rsidRPr="00BF72A0">
              <w:t>п/п</w:t>
            </w:r>
          </w:p>
        </w:tc>
        <w:tc>
          <w:tcPr>
            <w:tcW w:w="2674" w:type="dxa"/>
            <w:tcBorders>
              <w:top w:val="single" w:sz="4" w:space="0" w:color="auto"/>
              <w:left w:val="single" w:sz="4" w:space="0" w:color="auto"/>
              <w:bottom w:val="single" w:sz="4" w:space="0" w:color="auto"/>
              <w:right w:val="single" w:sz="4" w:space="0" w:color="auto"/>
            </w:tcBorders>
            <w:vAlign w:val="center"/>
            <w:hideMark/>
          </w:tcPr>
          <w:p w:rsidR="007A2168" w:rsidRPr="00BF72A0" w:rsidRDefault="007A2168">
            <w:pPr>
              <w:jc w:val="center"/>
              <w:rPr>
                <w:lang w:eastAsia="en-US"/>
              </w:rPr>
            </w:pPr>
            <w:r w:rsidRPr="00BF72A0">
              <w:t>Форма и наименование мероприятия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7A2168" w:rsidRPr="00BF72A0" w:rsidRDefault="007A2168">
            <w:pPr>
              <w:jc w:val="center"/>
              <w:rPr>
                <w:lang w:eastAsia="en-US"/>
              </w:rPr>
            </w:pPr>
            <w:r w:rsidRPr="00BF72A0">
              <w:t>Дата и место</w:t>
            </w:r>
          </w:p>
          <w:p w:rsidR="007A2168" w:rsidRPr="00BF72A0" w:rsidRDefault="007A2168">
            <w:pPr>
              <w:jc w:val="center"/>
              <w:rPr>
                <w:lang w:eastAsia="en-US"/>
              </w:rPr>
            </w:pPr>
            <w:r w:rsidRPr="00BF72A0">
              <w:t>проведения</w:t>
            </w:r>
          </w:p>
        </w:tc>
        <w:tc>
          <w:tcPr>
            <w:tcW w:w="2237" w:type="dxa"/>
            <w:tcBorders>
              <w:top w:val="single" w:sz="4" w:space="0" w:color="auto"/>
              <w:left w:val="single" w:sz="4" w:space="0" w:color="auto"/>
              <w:bottom w:val="single" w:sz="4" w:space="0" w:color="auto"/>
              <w:right w:val="single" w:sz="4" w:space="0" w:color="auto"/>
            </w:tcBorders>
            <w:vAlign w:val="center"/>
            <w:hideMark/>
          </w:tcPr>
          <w:p w:rsidR="007A2168" w:rsidRPr="00BF72A0" w:rsidRDefault="007A2168">
            <w:pPr>
              <w:jc w:val="center"/>
              <w:rPr>
                <w:lang w:eastAsia="en-US"/>
              </w:rPr>
            </w:pPr>
            <w:r w:rsidRPr="00BF72A0">
              <w:t>Количество</w:t>
            </w:r>
          </w:p>
          <w:p w:rsidR="007A2168" w:rsidRPr="00BF72A0" w:rsidRDefault="007A2168">
            <w:pPr>
              <w:jc w:val="center"/>
              <w:rPr>
                <w:lang w:eastAsia="en-US"/>
              </w:rPr>
            </w:pPr>
            <w:r w:rsidRPr="00BF72A0">
              <w:t>и категория участников</w:t>
            </w:r>
          </w:p>
        </w:tc>
        <w:tc>
          <w:tcPr>
            <w:tcW w:w="3433" w:type="dxa"/>
            <w:tcBorders>
              <w:top w:val="single" w:sz="4" w:space="0" w:color="auto"/>
              <w:left w:val="single" w:sz="4" w:space="0" w:color="auto"/>
              <w:bottom w:val="single" w:sz="4" w:space="0" w:color="auto"/>
              <w:right w:val="single" w:sz="4" w:space="0" w:color="auto"/>
            </w:tcBorders>
            <w:vAlign w:val="center"/>
            <w:hideMark/>
          </w:tcPr>
          <w:p w:rsidR="007A2168" w:rsidRPr="00BF72A0" w:rsidRDefault="007A2168">
            <w:pPr>
              <w:jc w:val="center"/>
              <w:rPr>
                <w:lang w:eastAsia="en-US"/>
              </w:rPr>
            </w:pPr>
            <w:r w:rsidRPr="00BF72A0">
              <w:t>Информация о мероприятии</w:t>
            </w:r>
          </w:p>
          <w:p w:rsidR="007A2168" w:rsidRPr="00BF72A0" w:rsidRDefault="007A2168">
            <w:pPr>
              <w:jc w:val="center"/>
              <w:rPr>
                <w:lang w:eastAsia="en-US"/>
              </w:rPr>
            </w:pPr>
            <w:r w:rsidRPr="00BF72A0">
              <w:t>(содержание,  итоги и т.д.)</w:t>
            </w:r>
          </w:p>
        </w:tc>
      </w:tr>
      <w:tr w:rsidR="00A63962" w:rsidRPr="00947551" w:rsidTr="00D46FBD">
        <w:tc>
          <w:tcPr>
            <w:tcW w:w="553" w:type="dxa"/>
            <w:tcBorders>
              <w:top w:val="single" w:sz="4" w:space="0" w:color="auto"/>
              <w:left w:val="single" w:sz="4" w:space="0" w:color="auto"/>
              <w:bottom w:val="single" w:sz="4" w:space="0" w:color="auto"/>
              <w:right w:val="single" w:sz="4" w:space="0" w:color="auto"/>
            </w:tcBorders>
            <w:vAlign w:val="center"/>
          </w:tcPr>
          <w:p w:rsidR="00A63962" w:rsidRPr="00947551" w:rsidRDefault="00A63962">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vAlign w:val="center"/>
          </w:tcPr>
          <w:p w:rsidR="00267EE7" w:rsidRPr="00267EE7" w:rsidRDefault="00267EE7" w:rsidP="00267EE7">
            <w:pPr>
              <w:contextualSpacing/>
              <w:jc w:val="center"/>
              <w:rPr>
                <w:rFonts w:eastAsia="Calibri"/>
                <w:lang w:eastAsia="en-US"/>
              </w:rPr>
            </w:pPr>
            <w:r w:rsidRPr="00267EE7">
              <w:rPr>
                <w:rFonts w:eastAsia="Calibri"/>
                <w:lang w:eastAsia="en-US"/>
              </w:rPr>
              <w:t xml:space="preserve">Акция </w:t>
            </w:r>
          </w:p>
          <w:p w:rsidR="00A63962" w:rsidRPr="00947551" w:rsidRDefault="00267EE7" w:rsidP="00267EE7">
            <w:pPr>
              <w:contextualSpacing/>
              <w:jc w:val="center"/>
              <w:rPr>
                <w:rFonts w:eastAsia="Calibri"/>
                <w:highlight w:val="yellow"/>
                <w:lang w:eastAsia="en-US"/>
              </w:rPr>
            </w:pPr>
            <w:r w:rsidRPr="00267EE7">
              <w:rPr>
                <w:rFonts w:eastAsia="Calibri"/>
                <w:lang w:eastAsia="en-US"/>
              </w:rPr>
              <w:t>"Пусть всегда будет солнце"</w:t>
            </w:r>
          </w:p>
        </w:tc>
        <w:tc>
          <w:tcPr>
            <w:tcW w:w="1843" w:type="dxa"/>
            <w:tcBorders>
              <w:top w:val="single" w:sz="4" w:space="0" w:color="auto"/>
              <w:left w:val="single" w:sz="4" w:space="0" w:color="auto"/>
              <w:bottom w:val="single" w:sz="4" w:space="0" w:color="auto"/>
              <w:right w:val="single" w:sz="4" w:space="0" w:color="auto"/>
            </w:tcBorders>
          </w:tcPr>
          <w:p w:rsidR="00A63962" w:rsidRPr="00267EE7" w:rsidRDefault="00A63962" w:rsidP="003B57E4">
            <w:pPr>
              <w:contextualSpacing/>
              <w:jc w:val="center"/>
              <w:rPr>
                <w:rFonts w:eastAsia="Calibri"/>
                <w:lang w:eastAsia="en-US"/>
              </w:rPr>
            </w:pPr>
          </w:p>
          <w:p w:rsidR="00F4775B" w:rsidRPr="00267EE7" w:rsidRDefault="00267EE7" w:rsidP="003B57E4">
            <w:pPr>
              <w:contextualSpacing/>
              <w:jc w:val="center"/>
              <w:rPr>
                <w:rFonts w:eastAsia="Calibri"/>
                <w:lang w:eastAsia="en-US"/>
              </w:rPr>
            </w:pPr>
            <w:r w:rsidRPr="00267EE7">
              <w:rPr>
                <w:rFonts w:eastAsia="Calibri"/>
                <w:lang w:eastAsia="en-US"/>
              </w:rPr>
              <w:t>Филиал Отрадновской библиотеки</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267EE7" w:rsidRDefault="00F4775B" w:rsidP="00267EE7">
            <w:pPr>
              <w:jc w:val="center"/>
            </w:pPr>
            <w:r w:rsidRPr="00267EE7">
              <w:t xml:space="preserve">Дети, </w:t>
            </w:r>
          </w:p>
          <w:p w:rsidR="00267EE7" w:rsidRPr="00267EE7" w:rsidRDefault="00267EE7" w:rsidP="00267EE7">
            <w:pPr>
              <w:jc w:val="center"/>
            </w:pPr>
            <w:r w:rsidRPr="00267EE7">
              <w:t>4 человека</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947551" w:rsidRDefault="00267EE7" w:rsidP="00267EE7">
            <w:pPr>
              <w:jc w:val="both"/>
              <w:rPr>
                <w:highlight w:val="yellow"/>
              </w:rPr>
            </w:pPr>
            <w:r w:rsidRPr="00267EE7">
              <w:t>Читатели библиотеки приняли участие в акции приуроченной к 76-й годовщине проведения Парада Победы 24 июня 1945 года.</w:t>
            </w:r>
          </w:p>
        </w:tc>
      </w:tr>
      <w:tr w:rsidR="00A63962" w:rsidRPr="00947551" w:rsidTr="00F4775B">
        <w:tc>
          <w:tcPr>
            <w:tcW w:w="553" w:type="dxa"/>
            <w:tcBorders>
              <w:top w:val="single" w:sz="4" w:space="0" w:color="auto"/>
              <w:left w:val="single" w:sz="4" w:space="0" w:color="auto"/>
              <w:bottom w:val="single" w:sz="4" w:space="0" w:color="auto"/>
              <w:right w:val="single" w:sz="4" w:space="0" w:color="auto"/>
            </w:tcBorders>
            <w:vAlign w:val="center"/>
          </w:tcPr>
          <w:p w:rsidR="00A63962" w:rsidRPr="00947551" w:rsidRDefault="00A63962">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vAlign w:val="center"/>
          </w:tcPr>
          <w:p w:rsidR="00A63962" w:rsidRPr="00947551" w:rsidRDefault="00267EE7" w:rsidP="003B57E4">
            <w:pPr>
              <w:contextualSpacing/>
              <w:jc w:val="center"/>
              <w:rPr>
                <w:rFonts w:eastAsia="Calibri"/>
                <w:highlight w:val="yellow"/>
                <w:lang w:eastAsia="en-US"/>
              </w:rPr>
            </w:pPr>
            <w:r w:rsidRPr="00267EE7">
              <w:rPr>
                <w:rFonts w:eastAsia="Calibri"/>
                <w:lang w:eastAsia="en-US"/>
              </w:rPr>
              <w:t>Конкурсно-игровая программа                             «Дружба начинается с улыбки"</w:t>
            </w:r>
          </w:p>
        </w:tc>
        <w:tc>
          <w:tcPr>
            <w:tcW w:w="1843" w:type="dxa"/>
            <w:tcBorders>
              <w:top w:val="single" w:sz="4" w:space="0" w:color="auto"/>
              <w:left w:val="single" w:sz="4" w:space="0" w:color="auto"/>
              <w:bottom w:val="single" w:sz="4" w:space="0" w:color="auto"/>
              <w:right w:val="single" w:sz="4" w:space="0" w:color="auto"/>
            </w:tcBorders>
          </w:tcPr>
          <w:p w:rsidR="002721D5" w:rsidRPr="00267EE7" w:rsidRDefault="00267EE7" w:rsidP="003B57E4">
            <w:pPr>
              <w:contextualSpacing/>
              <w:rPr>
                <w:lang w:eastAsia="en-US"/>
              </w:rPr>
            </w:pPr>
            <w:r w:rsidRPr="00267EE7">
              <w:rPr>
                <w:lang w:eastAsia="en-US"/>
              </w:rPr>
              <w:t>Романовская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Default="002721D5">
            <w:pPr>
              <w:jc w:val="center"/>
            </w:pPr>
            <w:r w:rsidRPr="00267EE7">
              <w:t>Дети, молодежь, взрослые</w:t>
            </w:r>
          </w:p>
          <w:p w:rsidR="00267EE7" w:rsidRPr="00267EE7" w:rsidRDefault="00267EE7">
            <w:pPr>
              <w:jc w:val="center"/>
            </w:pPr>
            <w:r>
              <w:t>32 человека</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267EE7" w:rsidRDefault="00267EE7" w:rsidP="00267EE7">
            <w:pPr>
              <w:jc w:val="both"/>
            </w:pPr>
            <w:r w:rsidRPr="00267EE7">
              <w:t>Идею толерантности легче всего объяснить детям и подросткам на примере дружбы. Участники прошли туры всей программы, проявив самые добрые, нравственные свои качества.</w:t>
            </w:r>
          </w:p>
        </w:tc>
      </w:tr>
      <w:tr w:rsidR="00FA08BD" w:rsidRPr="00947551" w:rsidTr="00B32F3C">
        <w:tc>
          <w:tcPr>
            <w:tcW w:w="553" w:type="dxa"/>
            <w:tcBorders>
              <w:top w:val="single" w:sz="4" w:space="0" w:color="auto"/>
              <w:left w:val="single" w:sz="4" w:space="0" w:color="auto"/>
              <w:bottom w:val="single" w:sz="4" w:space="0" w:color="auto"/>
              <w:right w:val="single" w:sz="4" w:space="0" w:color="auto"/>
            </w:tcBorders>
            <w:vAlign w:val="center"/>
          </w:tcPr>
          <w:p w:rsidR="00FA08BD" w:rsidRPr="00947551" w:rsidRDefault="00FA08BD">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vAlign w:val="center"/>
          </w:tcPr>
          <w:p w:rsidR="00FA08BD" w:rsidRPr="00947551" w:rsidRDefault="00FA08BD" w:rsidP="003B57E4">
            <w:pPr>
              <w:contextualSpacing/>
              <w:jc w:val="center"/>
              <w:rPr>
                <w:rFonts w:eastAsia="Calibri"/>
                <w:highlight w:val="yellow"/>
                <w:lang w:eastAsia="en-US"/>
              </w:rPr>
            </w:pPr>
            <w:r w:rsidRPr="00FA08BD">
              <w:rPr>
                <w:rFonts w:eastAsia="Calibri"/>
                <w:lang w:eastAsia="en-US"/>
              </w:rPr>
              <w:t xml:space="preserve">Рисунок на асфальте  "Мы рисуем мир"    </w:t>
            </w:r>
          </w:p>
        </w:tc>
        <w:tc>
          <w:tcPr>
            <w:tcW w:w="1843" w:type="dxa"/>
            <w:tcBorders>
              <w:top w:val="single" w:sz="4" w:space="0" w:color="auto"/>
              <w:left w:val="single" w:sz="4" w:space="0" w:color="auto"/>
              <w:bottom w:val="single" w:sz="4" w:space="0" w:color="auto"/>
              <w:right w:val="single" w:sz="4" w:space="0" w:color="auto"/>
            </w:tcBorders>
          </w:tcPr>
          <w:p w:rsidR="00FA08BD" w:rsidRPr="00FA08BD" w:rsidRDefault="00FA08BD" w:rsidP="0074298C">
            <w:pPr>
              <w:contextualSpacing/>
              <w:rPr>
                <w:lang w:eastAsia="en-US"/>
              </w:rPr>
            </w:pPr>
            <w:r w:rsidRPr="00FA08BD">
              <w:rPr>
                <w:lang w:eastAsia="en-US"/>
              </w:rPr>
              <w:t>Романовская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08BD" w:rsidRPr="00FA08BD" w:rsidRDefault="00FA08BD">
            <w:pPr>
              <w:jc w:val="center"/>
            </w:pPr>
            <w:r w:rsidRPr="00FA08BD">
              <w:t>Дети</w:t>
            </w:r>
          </w:p>
          <w:p w:rsidR="00FA08BD" w:rsidRPr="00FA08BD" w:rsidRDefault="00FA08BD">
            <w:pPr>
              <w:jc w:val="center"/>
            </w:pPr>
            <w:r w:rsidRPr="00FA08BD">
              <w:t>8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FA08BD" w:rsidRPr="00947551" w:rsidRDefault="00FA08BD" w:rsidP="00FA08BD">
            <w:pPr>
              <w:jc w:val="both"/>
              <w:rPr>
                <w:highlight w:val="yellow"/>
              </w:rPr>
            </w:pPr>
            <w:r>
              <w:t xml:space="preserve">На </w:t>
            </w:r>
            <w:r w:rsidRPr="00FA08BD">
              <w:t>открыт</w:t>
            </w:r>
            <w:r>
              <w:t>ой</w:t>
            </w:r>
            <w:r w:rsidRPr="00FA08BD">
              <w:t xml:space="preserve"> площадк</w:t>
            </w:r>
            <w:r>
              <w:t>е</w:t>
            </w:r>
            <w:r w:rsidRPr="00FA08BD">
              <w:t xml:space="preserve"> Романовского сельского дома культуры</w:t>
            </w:r>
            <w:r>
              <w:t xml:space="preserve"> у</w:t>
            </w:r>
            <w:r w:rsidRPr="00FA08BD">
              <w:t>частники  создавали меловые рисунки на асфальте.</w:t>
            </w:r>
          </w:p>
        </w:tc>
      </w:tr>
      <w:tr w:rsidR="00A63962" w:rsidRPr="00947551" w:rsidTr="00886532">
        <w:tc>
          <w:tcPr>
            <w:tcW w:w="553" w:type="dxa"/>
            <w:tcBorders>
              <w:top w:val="single" w:sz="4" w:space="0" w:color="auto"/>
              <w:left w:val="single" w:sz="4" w:space="0" w:color="auto"/>
              <w:bottom w:val="single" w:sz="4" w:space="0" w:color="auto"/>
              <w:right w:val="single" w:sz="4" w:space="0" w:color="auto"/>
            </w:tcBorders>
            <w:vAlign w:val="center"/>
          </w:tcPr>
          <w:p w:rsidR="00A63962" w:rsidRPr="00947551" w:rsidRDefault="00A63962">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vAlign w:val="center"/>
          </w:tcPr>
          <w:p w:rsidR="00DC5076" w:rsidRPr="00947551" w:rsidRDefault="00FA08BD" w:rsidP="003B57E4">
            <w:pPr>
              <w:contextualSpacing/>
              <w:jc w:val="center"/>
              <w:rPr>
                <w:rFonts w:eastAsia="Calibri"/>
                <w:highlight w:val="yellow"/>
                <w:lang w:eastAsia="en-US"/>
              </w:rPr>
            </w:pPr>
            <w:r w:rsidRPr="00FA08BD">
              <w:rPr>
                <w:rFonts w:eastAsia="Calibri"/>
                <w:lang w:eastAsia="en-US"/>
              </w:rPr>
              <w:t>Познавательный урок "Цветок толерантности"</w:t>
            </w:r>
          </w:p>
        </w:tc>
        <w:tc>
          <w:tcPr>
            <w:tcW w:w="1843" w:type="dxa"/>
            <w:tcBorders>
              <w:top w:val="single" w:sz="4" w:space="0" w:color="auto"/>
              <w:left w:val="single" w:sz="4" w:space="0" w:color="auto"/>
              <w:bottom w:val="single" w:sz="4" w:space="0" w:color="auto"/>
              <w:right w:val="single" w:sz="4" w:space="0" w:color="auto"/>
            </w:tcBorders>
          </w:tcPr>
          <w:p w:rsidR="00A63962" w:rsidRPr="00947551" w:rsidRDefault="00A63962" w:rsidP="003B57E4">
            <w:pPr>
              <w:contextualSpacing/>
              <w:jc w:val="center"/>
              <w:rPr>
                <w:rFonts w:eastAsia="Calibri"/>
                <w:highlight w:val="yellow"/>
                <w:lang w:eastAsia="en-US"/>
              </w:rPr>
            </w:pPr>
          </w:p>
          <w:p w:rsidR="00A63962" w:rsidRPr="00947551" w:rsidRDefault="00FA08BD" w:rsidP="003B57E4">
            <w:pPr>
              <w:contextualSpacing/>
              <w:jc w:val="center"/>
              <w:rPr>
                <w:rFonts w:eastAsia="Calibri"/>
                <w:highlight w:val="yellow"/>
                <w:lang w:eastAsia="en-US"/>
              </w:rPr>
            </w:pPr>
            <w:r>
              <w:rPr>
                <w:lang w:eastAsia="en-US"/>
              </w:rPr>
              <w:t xml:space="preserve">Пасынковская </w:t>
            </w:r>
            <w:r w:rsidRPr="00FA08BD">
              <w:rPr>
                <w:lang w:eastAsia="en-US"/>
              </w:rPr>
              <w:t>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EA4BD1" w:rsidRDefault="00DC5076">
            <w:pPr>
              <w:jc w:val="center"/>
            </w:pPr>
            <w:r w:rsidRPr="00EA4BD1">
              <w:t>Дети</w:t>
            </w:r>
            <w:r w:rsidR="00FA08BD" w:rsidRPr="00EA4BD1">
              <w:t>,</w:t>
            </w:r>
          </w:p>
          <w:p w:rsidR="00FA08BD" w:rsidRPr="00EA4BD1" w:rsidRDefault="00FA08BD">
            <w:pPr>
              <w:jc w:val="center"/>
            </w:pPr>
            <w:r w:rsidRPr="00EA4BD1">
              <w:t>9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947551" w:rsidRDefault="00FA08BD" w:rsidP="00FA08BD">
            <w:pPr>
              <w:jc w:val="both"/>
              <w:rPr>
                <w:highlight w:val="yellow"/>
              </w:rPr>
            </w:pPr>
            <w:r w:rsidRPr="00FA08BD">
              <w:t>Дети</w:t>
            </w:r>
            <w:r>
              <w:t xml:space="preserve"> </w:t>
            </w:r>
            <w:r w:rsidRPr="00FA08BD">
              <w:t>в игровой форме узнали,</w:t>
            </w:r>
            <w:r>
              <w:t xml:space="preserve"> </w:t>
            </w:r>
            <w:r w:rsidRPr="00FA08BD">
              <w:t>что такое толерантность собирали цветок выбирая лепестки со словами относившимися</w:t>
            </w:r>
            <w:r>
              <w:t xml:space="preserve"> </w:t>
            </w:r>
            <w:r w:rsidRPr="00FA08BD">
              <w:t>к толерантности и т.д.</w:t>
            </w:r>
          </w:p>
        </w:tc>
      </w:tr>
      <w:tr w:rsidR="00A63962" w:rsidRPr="00947551" w:rsidTr="00B45489">
        <w:tc>
          <w:tcPr>
            <w:tcW w:w="553" w:type="dxa"/>
            <w:tcBorders>
              <w:top w:val="single" w:sz="4" w:space="0" w:color="auto"/>
              <w:left w:val="single" w:sz="4" w:space="0" w:color="auto"/>
              <w:bottom w:val="single" w:sz="4" w:space="0" w:color="auto"/>
              <w:right w:val="single" w:sz="4" w:space="0" w:color="auto"/>
            </w:tcBorders>
            <w:vAlign w:val="center"/>
          </w:tcPr>
          <w:p w:rsidR="00A63962" w:rsidRPr="00947551" w:rsidRDefault="00A63962">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A63962" w:rsidRPr="00947551" w:rsidRDefault="00BF72A0" w:rsidP="003B57E4">
            <w:pPr>
              <w:contextualSpacing/>
              <w:rPr>
                <w:highlight w:val="yellow"/>
              </w:rPr>
            </w:pPr>
            <w:r>
              <w:rPr>
                <w:color w:val="000000"/>
              </w:rPr>
              <w:t>Беседа "Все мы разные, все мы равные"</w:t>
            </w:r>
          </w:p>
        </w:tc>
        <w:tc>
          <w:tcPr>
            <w:tcW w:w="1843" w:type="dxa"/>
            <w:tcBorders>
              <w:top w:val="single" w:sz="4" w:space="0" w:color="auto"/>
              <w:left w:val="single" w:sz="4" w:space="0" w:color="auto"/>
              <w:bottom w:val="single" w:sz="4" w:space="0" w:color="auto"/>
              <w:right w:val="single" w:sz="4" w:space="0" w:color="auto"/>
            </w:tcBorders>
          </w:tcPr>
          <w:p w:rsidR="00A63962" w:rsidRPr="00BF72A0" w:rsidRDefault="00B45489" w:rsidP="003B57E4">
            <w:pPr>
              <w:contextualSpacing/>
            </w:pPr>
            <w:r w:rsidRPr="00BF72A0">
              <w:t>О</w:t>
            </w:r>
            <w:r w:rsidR="00A63962" w:rsidRPr="00BF72A0">
              <w:t>нлайн</w:t>
            </w:r>
          </w:p>
          <w:p w:rsidR="00B45489" w:rsidRPr="00BF72A0" w:rsidRDefault="00B45489" w:rsidP="003B57E4">
            <w:pPr>
              <w:contextualSpacing/>
            </w:pPr>
            <w:r w:rsidRPr="00BF72A0">
              <w:t>Масловская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BF72A0" w:rsidRDefault="00157DA8">
            <w:pPr>
              <w:jc w:val="center"/>
            </w:pPr>
            <w:r>
              <w:t>Дети, взрослые</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947551" w:rsidRDefault="00BF72A0" w:rsidP="00EA4BD1">
            <w:pPr>
              <w:jc w:val="both"/>
              <w:rPr>
                <w:highlight w:val="yellow"/>
              </w:rPr>
            </w:pPr>
            <w:r w:rsidRPr="00BF72A0">
              <w:t>Провели беседу о толерантности. Узнали истории возникновения такого дня.</w:t>
            </w:r>
          </w:p>
        </w:tc>
      </w:tr>
      <w:tr w:rsidR="00EA4BD1" w:rsidRPr="00947551" w:rsidTr="00C86C38">
        <w:tc>
          <w:tcPr>
            <w:tcW w:w="553" w:type="dxa"/>
            <w:tcBorders>
              <w:top w:val="single" w:sz="4" w:space="0" w:color="auto"/>
              <w:left w:val="single" w:sz="4" w:space="0" w:color="auto"/>
              <w:bottom w:val="single" w:sz="4" w:space="0" w:color="auto"/>
              <w:right w:val="single" w:sz="4" w:space="0" w:color="auto"/>
            </w:tcBorders>
            <w:vAlign w:val="center"/>
          </w:tcPr>
          <w:p w:rsidR="00EA4BD1" w:rsidRPr="00947551" w:rsidRDefault="00EA4BD1">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EA4BD1" w:rsidRPr="00947551" w:rsidRDefault="00EA4BD1" w:rsidP="003B57E4">
            <w:pPr>
              <w:contextualSpacing/>
              <w:rPr>
                <w:rFonts w:eastAsia="Calibri"/>
                <w:highlight w:val="yellow"/>
                <w:lang w:eastAsia="en-US"/>
              </w:rPr>
            </w:pPr>
            <w:r w:rsidRPr="00EA4BD1">
              <w:rPr>
                <w:rFonts w:eastAsia="Calibri"/>
                <w:lang w:eastAsia="en-US"/>
              </w:rPr>
              <w:t>Флешмоб "Нам нужен мир!"</w:t>
            </w:r>
          </w:p>
        </w:tc>
        <w:tc>
          <w:tcPr>
            <w:tcW w:w="1843" w:type="dxa"/>
            <w:tcBorders>
              <w:top w:val="single" w:sz="4" w:space="0" w:color="auto"/>
              <w:left w:val="single" w:sz="4" w:space="0" w:color="auto"/>
              <w:bottom w:val="single" w:sz="4" w:space="0" w:color="auto"/>
              <w:right w:val="single" w:sz="4" w:space="0" w:color="auto"/>
            </w:tcBorders>
          </w:tcPr>
          <w:p w:rsidR="00EA4BD1" w:rsidRPr="00947551" w:rsidRDefault="00EA4BD1" w:rsidP="0074298C">
            <w:pPr>
              <w:contextualSpacing/>
              <w:jc w:val="center"/>
              <w:rPr>
                <w:rFonts w:eastAsia="Calibri"/>
                <w:highlight w:val="yellow"/>
                <w:lang w:eastAsia="en-US"/>
              </w:rPr>
            </w:pPr>
          </w:p>
          <w:p w:rsidR="00EA4BD1" w:rsidRPr="00947551" w:rsidRDefault="00EA4BD1" w:rsidP="0074298C">
            <w:pPr>
              <w:contextualSpacing/>
              <w:jc w:val="center"/>
              <w:rPr>
                <w:rFonts w:eastAsia="Calibri"/>
                <w:highlight w:val="yellow"/>
                <w:lang w:eastAsia="en-US"/>
              </w:rPr>
            </w:pPr>
            <w:r>
              <w:rPr>
                <w:lang w:eastAsia="en-US"/>
              </w:rPr>
              <w:t xml:space="preserve">Пасынковская </w:t>
            </w:r>
            <w:r w:rsidRPr="00FA08BD">
              <w:rPr>
                <w:lang w:eastAsia="en-US"/>
              </w:rPr>
              <w:t>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4BD1" w:rsidRPr="00EA4BD1" w:rsidRDefault="00EA4BD1" w:rsidP="00874F9B">
            <w:pPr>
              <w:jc w:val="center"/>
              <w:rPr>
                <w:rFonts w:eastAsia="Calibri"/>
                <w:lang w:eastAsia="en-US"/>
              </w:rPr>
            </w:pPr>
            <w:r w:rsidRPr="00EA4BD1">
              <w:rPr>
                <w:rFonts w:eastAsia="Calibri"/>
                <w:lang w:eastAsia="en-US"/>
              </w:rPr>
              <w:t>Дети, взрослые</w:t>
            </w:r>
          </w:p>
          <w:p w:rsidR="00EA4BD1" w:rsidRPr="00EA4BD1" w:rsidRDefault="00EA4BD1" w:rsidP="00874F9B">
            <w:pPr>
              <w:jc w:val="center"/>
            </w:pPr>
            <w:r w:rsidRPr="00EA4BD1">
              <w:rPr>
                <w:rFonts w:eastAsia="Calibri"/>
                <w:lang w:eastAsia="en-US"/>
              </w:rPr>
              <w:t>18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A4BD1" w:rsidRPr="00947551" w:rsidRDefault="00EA4BD1" w:rsidP="00EA4BD1">
            <w:pPr>
              <w:jc w:val="both"/>
              <w:rPr>
                <w:highlight w:val="yellow"/>
              </w:rPr>
            </w:pPr>
            <w:r w:rsidRPr="00EA4BD1">
              <w:t>Фле</w:t>
            </w:r>
            <w:r>
              <w:t>шмоб посвящен Дню памяти и скор</w:t>
            </w:r>
            <w:r w:rsidRPr="00EA4BD1">
              <w:t>би</w:t>
            </w:r>
            <w:r>
              <w:t>. Чтобы такое никогда не повторилось</w:t>
            </w:r>
          </w:p>
        </w:tc>
      </w:tr>
      <w:tr w:rsidR="00A63962" w:rsidRPr="00947551" w:rsidTr="00C86C38">
        <w:tc>
          <w:tcPr>
            <w:tcW w:w="553" w:type="dxa"/>
            <w:tcBorders>
              <w:top w:val="single" w:sz="4" w:space="0" w:color="auto"/>
              <w:left w:val="single" w:sz="4" w:space="0" w:color="auto"/>
              <w:bottom w:val="single" w:sz="4" w:space="0" w:color="auto"/>
              <w:right w:val="single" w:sz="4" w:space="0" w:color="auto"/>
            </w:tcBorders>
            <w:vAlign w:val="center"/>
          </w:tcPr>
          <w:p w:rsidR="00A63962" w:rsidRPr="00947551" w:rsidRDefault="00A63962">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A63962" w:rsidRPr="00947551" w:rsidRDefault="00EA4BD1" w:rsidP="003B57E4">
            <w:pPr>
              <w:contextualSpacing/>
              <w:rPr>
                <w:rFonts w:eastAsia="Calibri"/>
                <w:highlight w:val="yellow"/>
                <w:lang w:eastAsia="en-US"/>
              </w:rPr>
            </w:pPr>
            <w:r w:rsidRPr="00EA4BD1">
              <w:rPr>
                <w:rFonts w:eastAsia="Calibri"/>
                <w:lang w:eastAsia="en-US"/>
              </w:rPr>
              <w:t>Познавательная игра "Что такое толерантность?"</w:t>
            </w:r>
          </w:p>
        </w:tc>
        <w:tc>
          <w:tcPr>
            <w:tcW w:w="1843" w:type="dxa"/>
            <w:tcBorders>
              <w:top w:val="single" w:sz="4" w:space="0" w:color="auto"/>
              <w:left w:val="single" w:sz="4" w:space="0" w:color="auto"/>
              <w:bottom w:val="single" w:sz="4" w:space="0" w:color="auto"/>
              <w:right w:val="single" w:sz="4" w:space="0" w:color="auto"/>
            </w:tcBorders>
          </w:tcPr>
          <w:p w:rsidR="00A63962" w:rsidRPr="00EA4BD1" w:rsidRDefault="00A63962" w:rsidP="003B57E4">
            <w:pPr>
              <w:contextualSpacing/>
              <w:jc w:val="center"/>
              <w:rPr>
                <w:rFonts w:eastAsia="Calibri"/>
                <w:lang w:eastAsia="en-US"/>
              </w:rPr>
            </w:pPr>
          </w:p>
          <w:p w:rsidR="00340844" w:rsidRPr="00EA4BD1" w:rsidRDefault="00340844" w:rsidP="003B57E4">
            <w:pPr>
              <w:contextualSpacing/>
              <w:jc w:val="center"/>
              <w:rPr>
                <w:rFonts w:eastAsia="Calibri"/>
                <w:lang w:eastAsia="en-US"/>
              </w:rPr>
            </w:pPr>
            <w:r w:rsidRPr="00EA4BD1">
              <w:rPr>
                <w:rFonts w:eastAsia="Calibri"/>
                <w:lang w:eastAsia="en-US"/>
              </w:rPr>
              <w:t>Отрадновская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EA4BD1" w:rsidRDefault="00EA4BD1" w:rsidP="00340844">
            <w:pPr>
              <w:jc w:val="center"/>
              <w:rPr>
                <w:rFonts w:eastAsia="Calibri"/>
                <w:lang w:eastAsia="en-US"/>
              </w:rPr>
            </w:pPr>
            <w:r w:rsidRPr="00EA4BD1">
              <w:rPr>
                <w:rFonts w:eastAsia="Calibri"/>
                <w:lang w:eastAsia="en-US"/>
              </w:rPr>
              <w:t>Д</w:t>
            </w:r>
            <w:r w:rsidR="00C86C38" w:rsidRPr="00EA4BD1">
              <w:rPr>
                <w:rFonts w:eastAsia="Calibri"/>
                <w:lang w:eastAsia="en-US"/>
              </w:rPr>
              <w:t>ети</w:t>
            </w:r>
            <w:r w:rsidRPr="00EA4BD1">
              <w:rPr>
                <w:rFonts w:eastAsia="Calibri"/>
                <w:lang w:eastAsia="en-US"/>
              </w:rPr>
              <w:t>,</w:t>
            </w:r>
          </w:p>
          <w:p w:rsidR="00EA4BD1" w:rsidRPr="00EA4BD1" w:rsidRDefault="00EA4BD1" w:rsidP="00340844">
            <w:pPr>
              <w:jc w:val="center"/>
            </w:pPr>
            <w:r w:rsidRPr="00EA4BD1">
              <w:rPr>
                <w:rFonts w:eastAsia="Calibri"/>
                <w:lang w:eastAsia="en-US"/>
              </w:rPr>
              <w:t>5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947551" w:rsidRDefault="00EA4BD1" w:rsidP="00EA4BD1">
            <w:pPr>
              <w:jc w:val="both"/>
              <w:rPr>
                <w:highlight w:val="yellow"/>
              </w:rPr>
            </w:pPr>
            <w:r w:rsidRPr="00EA4BD1">
              <w:t>Участники игры познакомились с понятиями толерантность и интолерантность, поучаствовали в сценке о толерантном отношении к людям и т.д.</w:t>
            </w:r>
          </w:p>
        </w:tc>
      </w:tr>
      <w:tr w:rsidR="00A63962" w:rsidRPr="00947551" w:rsidTr="00042B3A">
        <w:tc>
          <w:tcPr>
            <w:tcW w:w="553" w:type="dxa"/>
            <w:tcBorders>
              <w:top w:val="single" w:sz="4" w:space="0" w:color="auto"/>
              <w:left w:val="single" w:sz="4" w:space="0" w:color="auto"/>
              <w:bottom w:val="single" w:sz="4" w:space="0" w:color="auto"/>
              <w:right w:val="single" w:sz="4" w:space="0" w:color="auto"/>
            </w:tcBorders>
            <w:vAlign w:val="center"/>
          </w:tcPr>
          <w:p w:rsidR="00A63962" w:rsidRPr="00947551" w:rsidRDefault="00A63962">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A63962" w:rsidRPr="00947551" w:rsidRDefault="003561B1" w:rsidP="003B57E4">
            <w:pPr>
              <w:contextualSpacing/>
              <w:rPr>
                <w:rFonts w:eastAsia="Calibri"/>
                <w:highlight w:val="yellow"/>
                <w:lang w:eastAsia="en-US"/>
              </w:rPr>
            </w:pPr>
            <w:r w:rsidRPr="003561B1">
              <w:rPr>
                <w:rFonts w:eastAsia="Calibri"/>
                <w:lang w:eastAsia="en-US"/>
              </w:rPr>
              <w:t>Акция "Голубь мира"</w:t>
            </w:r>
          </w:p>
        </w:tc>
        <w:tc>
          <w:tcPr>
            <w:tcW w:w="1843" w:type="dxa"/>
            <w:tcBorders>
              <w:top w:val="single" w:sz="4" w:space="0" w:color="auto"/>
              <w:left w:val="single" w:sz="4" w:space="0" w:color="auto"/>
              <w:bottom w:val="single" w:sz="4" w:space="0" w:color="auto"/>
              <w:right w:val="single" w:sz="4" w:space="0" w:color="auto"/>
            </w:tcBorders>
          </w:tcPr>
          <w:p w:rsidR="00A63962" w:rsidRPr="003561B1" w:rsidRDefault="00A63962" w:rsidP="003B57E4">
            <w:pPr>
              <w:contextualSpacing/>
              <w:jc w:val="center"/>
              <w:rPr>
                <w:rFonts w:eastAsia="Calibri"/>
                <w:lang w:eastAsia="en-US"/>
              </w:rPr>
            </w:pPr>
          </w:p>
          <w:p w:rsidR="00340844" w:rsidRPr="003561B1" w:rsidRDefault="003561B1" w:rsidP="003B57E4">
            <w:pPr>
              <w:contextualSpacing/>
              <w:jc w:val="center"/>
              <w:rPr>
                <w:rFonts w:eastAsia="Calibri"/>
                <w:lang w:eastAsia="en-US"/>
              </w:rPr>
            </w:pPr>
            <w:r w:rsidRPr="003561B1">
              <w:rPr>
                <w:rFonts w:eastAsia="Calibri"/>
                <w:lang w:eastAsia="en-US"/>
              </w:rPr>
              <w:t>Масловская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3561B1" w:rsidRDefault="003561B1" w:rsidP="00340844">
            <w:pPr>
              <w:jc w:val="center"/>
              <w:rPr>
                <w:rFonts w:eastAsia="Calibri"/>
                <w:lang w:eastAsia="en-US"/>
              </w:rPr>
            </w:pPr>
            <w:r w:rsidRPr="003561B1">
              <w:t>Дети, молодежь, взрослые</w:t>
            </w:r>
            <w:r w:rsidRPr="003561B1">
              <w:rPr>
                <w:rFonts w:eastAsia="Calibri"/>
                <w:lang w:eastAsia="en-US"/>
              </w:rPr>
              <w:t xml:space="preserve"> </w:t>
            </w:r>
          </w:p>
          <w:p w:rsidR="003561B1" w:rsidRPr="003561B1" w:rsidRDefault="003561B1" w:rsidP="00340844">
            <w:pPr>
              <w:jc w:val="center"/>
            </w:pPr>
            <w:r w:rsidRPr="003561B1">
              <w:rPr>
                <w:rFonts w:eastAsia="Calibri"/>
                <w:lang w:eastAsia="en-US"/>
              </w:rPr>
              <w:t>18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63962" w:rsidRPr="00947551" w:rsidRDefault="003561B1" w:rsidP="003561B1">
            <w:pPr>
              <w:jc w:val="both"/>
              <w:rPr>
                <w:highlight w:val="yellow"/>
              </w:rPr>
            </w:pPr>
            <w:r w:rsidRPr="003561B1">
              <w:t>Провели  акцию "Голубь мира".Голубь – пожалуй, самый узнаваемый символ мира. Эта акция стала нашей благодарностью героям войны, отстоявшим независимость нашей Родины и подарившим нам сегодняшнюю счастливую жизнь. Ребята приготовили бумажных голубей и разместили их у обелиска погибших воинов.</w:t>
            </w:r>
          </w:p>
        </w:tc>
      </w:tr>
      <w:tr w:rsidR="0074298C" w:rsidRPr="00947551" w:rsidTr="00CB48CC">
        <w:tc>
          <w:tcPr>
            <w:tcW w:w="553" w:type="dxa"/>
            <w:tcBorders>
              <w:top w:val="single" w:sz="4" w:space="0" w:color="auto"/>
              <w:left w:val="single" w:sz="4" w:space="0" w:color="auto"/>
              <w:bottom w:val="single" w:sz="4" w:space="0" w:color="auto"/>
              <w:right w:val="single" w:sz="4" w:space="0" w:color="auto"/>
            </w:tcBorders>
            <w:vAlign w:val="center"/>
          </w:tcPr>
          <w:p w:rsidR="0074298C" w:rsidRPr="00947551" w:rsidRDefault="0074298C">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74298C" w:rsidRPr="00947551" w:rsidRDefault="0074298C" w:rsidP="003B57E4">
            <w:pPr>
              <w:contextualSpacing/>
              <w:rPr>
                <w:rFonts w:eastAsia="Calibri"/>
                <w:highlight w:val="yellow"/>
                <w:lang w:eastAsia="en-US"/>
              </w:rPr>
            </w:pPr>
            <w:r w:rsidRPr="0074298C">
              <w:rPr>
                <w:rFonts w:eastAsia="Calibri"/>
                <w:lang w:eastAsia="en-US"/>
              </w:rPr>
              <w:t>Беседа "Все мы разные,</w:t>
            </w:r>
            <w:r w:rsidR="00B072BC">
              <w:rPr>
                <w:rFonts w:eastAsia="Calibri"/>
                <w:lang w:eastAsia="en-US"/>
              </w:rPr>
              <w:t xml:space="preserve"> </w:t>
            </w:r>
            <w:r w:rsidRPr="0074298C">
              <w:rPr>
                <w:rFonts w:eastAsia="Calibri"/>
                <w:lang w:eastAsia="en-US"/>
              </w:rPr>
              <w:t>все мы равные"</w:t>
            </w:r>
          </w:p>
        </w:tc>
        <w:tc>
          <w:tcPr>
            <w:tcW w:w="1843" w:type="dxa"/>
            <w:tcBorders>
              <w:top w:val="single" w:sz="4" w:space="0" w:color="auto"/>
              <w:left w:val="single" w:sz="4" w:space="0" w:color="auto"/>
              <w:bottom w:val="single" w:sz="4" w:space="0" w:color="auto"/>
              <w:right w:val="single" w:sz="4" w:space="0" w:color="auto"/>
            </w:tcBorders>
          </w:tcPr>
          <w:p w:rsidR="0074298C" w:rsidRPr="003561B1" w:rsidRDefault="0074298C" w:rsidP="0074298C">
            <w:pPr>
              <w:contextualSpacing/>
              <w:jc w:val="center"/>
              <w:rPr>
                <w:rFonts w:eastAsia="Calibri"/>
                <w:lang w:eastAsia="en-US"/>
              </w:rPr>
            </w:pPr>
            <w:r w:rsidRPr="003561B1">
              <w:rPr>
                <w:rFonts w:eastAsia="Calibri"/>
                <w:lang w:eastAsia="en-US"/>
              </w:rPr>
              <w:t>Масловская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B072BC" w:rsidRPr="00B072BC" w:rsidRDefault="00B072BC" w:rsidP="00B072BC">
            <w:pPr>
              <w:jc w:val="center"/>
              <w:rPr>
                <w:rFonts w:eastAsia="Calibri"/>
                <w:lang w:eastAsia="en-US"/>
              </w:rPr>
            </w:pPr>
            <w:r w:rsidRPr="00B072BC">
              <w:t>Дети, взрослые</w:t>
            </w:r>
            <w:r w:rsidRPr="00B072BC">
              <w:rPr>
                <w:rFonts w:eastAsia="Calibri"/>
                <w:lang w:eastAsia="en-US"/>
              </w:rPr>
              <w:t xml:space="preserve"> </w:t>
            </w:r>
          </w:p>
          <w:p w:rsidR="0074298C" w:rsidRPr="00947551" w:rsidRDefault="00B072BC" w:rsidP="0007233A">
            <w:pPr>
              <w:jc w:val="center"/>
              <w:rPr>
                <w:highlight w:val="yellow"/>
              </w:rPr>
            </w:pPr>
            <w:r w:rsidRPr="00B072BC">
              <w:t>6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4298C" w:rsidRPr="00947551" w:rsidRDefault="0074298C" w:rsidP="00B072BC">
            <w:pPr>
              <w:jc w:val="both"/>
              <w:rPr>
                <w:highlight w:val="yellow"/>
              </w:rPr>
            </w:pPr>
            <w:r w:rsidRPr="0074298C">
              <w:t>Провели беседу о толерантности. Узнали истории возникновения такого дня.</w:t>
            </w:r>
          </w:p>
        </w:tc>
      </w:tr>
      <w:tr w:rsidR="00232EE7" w:rsidRPr="00947551" w:rsidTr="00232EE7">
        <w:tc>
          <w:tcPr>
            <w:tcW w:w="553" w:type="dxa"/>
            <w:tcBorders>
              <w:top w:val="single" w:sz="4" w:space="0" w:color="auto"/>
              <w:left w:val="single" w:sz="4" w:space="0" w:color="auto"/>
              <w:bottom w:val="single" w:sz="4" w:space="0" w:color="auto"/>
              <w:right w:val="single" w:sz="4" w:space="0" w:color="auto"/>
            </w:tcBorders>
            <w:vAlign w:val="center"/>
          </w:tcPr>
          <w:p w:rsidR="00232EE7" w:rsidRPr="00947551" w:rsidRDefault="00232EE7">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232EE7" w:rsidRPr="00947551" w:rsidRDefault="00AF63EB" w:rsidP="00AF63EB">
            <w:pPr>
              <w:contextualSpacing/>
              <w:rPr>
                <w:rFonts w:eastAsia="Calibri"/>
                <w:highlight w:val="yellow"/>
                <w:lang w:eastAsia="en-US"/>
              </w:rPr>
            </w:pPr>
            <w:r w:rsidRPr="00AF63EB">
              <w:rPr>
                <w:rFonts w:eastAsia="Calibri"/>
                <w:lang w:eastAsia="en-US"/>
              </w:rPr>
              <w:t>Познавательный урок "Цветок толерантности"</w:t>
            </w:r>
          </w:p>
        </w:tc>
        <w:tc>
          <w:tcPr>
            <w:tcW w:w="1843" w:type="dxa"/>
            <w:tcBorders>
              <w:top w:val="single" w:sz="4" w:space="0" w:color="auto"/>
              <w:left w:val="single" w:sz="4" w:space="0" w:color="auto"/>
              <w:bottom w:val="single" w:sz="4" w:space="0" w:color="auto"/>
              <w:right w:val="single" w:sz="4" w:space="0" w:color="auto"/>
            </w:tcBorders>
          </w:tcPr>
          <w:p w:rsidR="00232EE7" w:rsidRPr="00AF63EB" w:rsidRDefault="00232EE7" w:rsidP="003B57E4">
            <w:pPr>
              <w:contextualSpacing/>
              <w:rPr>
                <w:rFonts w:eastAsia="Calibri"/>
                <w:lang w:eastAsia="en-US"/>
              </w:rPr>
            </w:pPr>
            <w:r w:rsidRPr="00AF63EB">
              <w:rPr>
                <w:rFonts w:eastAsia="Calibri"/>
                <w:lang w:eastAsia="en-US"/>
              </w:rPr>
              <w:t>Пасынковская сельская библиотека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2EE7" w:rsidRPr="00AF63EB" w:rsidRDefault="00AF63EB" w:rsidP="0007233A">
            <w:pPr>
              <w:jc w:val="center"/>
            </w:pPr>
            <w:r w:rsidRPr="00AF63EB">
              <w:rPr>
                <w:rFonts w:eastAsia="Calibri"/>
                <w:lang w:eastAsia="en-US"/>
              </w:rPr>
              <w:t xml:space="preserve">9 человек, </w:t>
            </w:r>
            <w:r w:rsidR="00232EE7" w:rsidRPr="00AF63EB">
              <w:rPr>
                <w:rFonts w:eastAsia="Calibri"/>
                <w:lang w:eastAsia="en-US"/>
              </w:rPr>
              <w:t>дети</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32EE7" w:rsidRPr="00947551" w:rsidRDefault="00AF63EB" w:rsidP="00AF63EB">
            <w:pPr>
              <w:jc w:val="both"/>
              <w:rPr>
                <w:highlight w:val="yellow"/>
              </w:rPr>
            </w:pPr>
            <w:r w:rsidRPr="00AF63EB">
              <w:t>Дети</w:t>
            </w:r>
            <w:r>
              <w:t xml:space="preserve"> </w:t>
            </w:r>
            <w:r w:rsidRPr="00AF63EB">
              <w:t>в игровой форме узнали,</w:t>
            </w:r>
            <w:r>
              <w:t xml:space="preserve"> </w:t>
            </w:r>
            <w:r w:rsidRPr="00AF63EB">
              <w:t>что такое толерантность собирали цветок выбирая лепестки со словами относившимися</w:t>
            </w:r>
            <w:r>
              <w:t xml:space="preserve"> </w:t>
            </w:r>
            <w:r w:rsidRPr="00AF63EB">
              <w:t>к толеран</w:t>
            </w:r>
            <w:r>
              <w:t>т</w:t>
            </w:r>
            <w:r w:rsidRPr="00AF63EB">
              <w:t>ности и т.д.</w:t>
            </w:r>
            <w:r>
              <w:t xml:space="preserve"> Проведен обзор литературы </w:t>
            </w:r>
            <w:r w:rsidRPr="00AF63EB">
              <w:rPr>
                <w:rFonts w:eastAsia="Calibri"/>
                <w:lang w:eastAsia="en-US"/>
              </w:rPr>
              <w:t>"Страна Толерантности"</w:t>
            </w:r>
          </w:p>
        </w:tc>
      </w:tr>
      <w:tr w:rsidR="00DD5F30" w:rsidRPr="00947551" w:rsidTr="00DD5F30">
        <w:tc>
          <w:tcPr>
            <w:tcW w:w="553" w:type="dxa"/>
            <w:tcBorders>
              <w:top w:val="single" w:sz="4" w:space="0" w:color="auto"/>
              <w:left w:val="single" w:sz="4" w:space="0" w:color="auto"/>
              <w:bottom w:val="single" w:sz="4" w:space="0" w:color="auto"/>
              <w:right w:val="single" w:sz="4" w:space="0" w:color="auto"/>
            </w:tcBorders>
            <w:vAlign w:val="center"/>
          </w:tcPr>
          <w:p w:rsidR="00DD5F30" w:rsidRPr="00947551" w:rsidRDefault="00DD5F30">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DD5F30" w:rsidRPr="00947551" w:rsidRDefault="00267980" w:rsidP="003B57E4">
            <w:pPr>
              <w:contextualSpacing/>
              <w:rPr>
                <w:rFonts w:eastAsia="Calibri"/>
                <w:highlight w:val="yellow"/>
                <w:lang w:eastAsia="en-US"/>
              </w:rPr>
            </w:pPr>
            <w:r w:rsidRPr="00267980">
              <w:rPr>
                <w:rFonts w:eastAsia="Calibri"/>
                <w:lang w:eastAsia="en-US"/>
              </w:rPr>
              <w:t>Онлайн-викторина "Многоцветие традиций", приуроченная ко Дню народов Среднего Урала"</w:t>
            </w:r>
          </w:p>
        </w:tc>
        <w:tc>
          <w:tcPr>
            <w:tcW w:w="1843" w:type="dxa"/>
            <w:tcBorders>
              <w:top w:val="single" w:sz="4" w:space="0" w:color="auto"/>
              <w:left w:val="single" w:sz="4" w:space="0" w:color="auto"/>
              <w:bottom w:val="single" w:sz="4" w:space="0" w:color="auto"/>
              <w:right w:val="single" w:sz="4" w:space="0" w:color="auto"/>
            </w:tcBorders>
          </w:tcPr>
          <w:p w:rsidR="00DD5F30" w:rsidRPr="00947551" w:rsidRDefault="00267980" w:rsidP="003B57E4">
            <w:pPr>
              <w:contextualSpacing/>
              <w:rPr>
                <w:rFonts w:eastAsia="Calibri"/>
                <w:highlight w:val="yellow"/>
                <w:lang w:eastAsia="en-US"/>
              </w:rPr>
            </w:pPr>
            <w:r w:rsidRPr="00267980">
              <w:rPr>
                <w:rFonts w:eastAsia="Calibri"/>
                <w:lang w:eastAsia="en-US"/>
              </w:rPr>
              <w:t>Детская библиотека им. А.С. Пушкина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Pr="00551E85" w:rsidRDefault="00DD5F30" w:rsidP="0007233A">
            <w:pPr>
              <w:jc w:val="center"/>
            </w:pPr>
            <w:r w:rsidRPr="00551E85">
              <w:t>Дети, молодежь, взрослые</w:t>
            </w:r>
          </w:p>
          <w:p w:rsidR="00551E85" w:rsidRPr="00551E85" w:rsidRDefault="00551E85" w:rsidP="0007233A">
            <w:pPr>
              <w:jc w:val="center"/>
            </w:pPr>
            <w:r w:rsidRPr="00551E85">
              <w:t>21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D5F30" w:rsidRPr="00947551" w:rsidRDefault="00551E85" w:rsidP="00551E85">
            <w:pPr>
              <w:jc w:val="both"/>
              <w:rPr>
                <w:highlight w:val="yellow"/>
              </w:rPr>
            </w:pPr>
            <w:r w:rsidRPr="00551E85">
              <w:t xml:space="preserve">В рамках Дня народов Среднего Урала </w:t>
            </w:r>
            <w:r w:rsidRPr="00267980">
              <w:t xml:space="preserve">на </w:t>
            </w:r>
            <w:r>
              <w:t>сайте учреждения</w:t>
            </w:r>
            <w:r w:rsidRPr="00551E85">
              <w:t xml:space="preserve"> размещена викторина  с целью знакомства с традициями, обычаями и культурой Урала</w:t>
            </w:r>
          </w:p>
        </w:tc>
      </w:tr>
      <w:tr w:rsidR="00267980" w:rsidRPr="00947551" w:rsidTr="00705625">
        <w:tc>
          <w:tcPr>
            <w:tcW w:w="553" w:type="dxa"/>
            <w:tcBorders>
              <w:top w:val="single" w:sz="4" w:space="0" w:color="auto"/>
              <w:left w:val="single" w:sz="4" w:space="0" w:color="auto"/>
              <w:bottom w:val="single" w:sz="4" w:space="0" w:color="auto"/>
              <w:right w:val="single" w:sz="4" w:space="0" w:color="auto"/>
            </w:tcBorders>
            <w:vAlign w:val="center"/>
          </w:tcPr>
          <w:p w:rsidR="00267980" w:rsidRPr="00947551" w:rsidRDefault="00267980">
            <w:pPr>
              <w:jc w:val="center"/>
              <w:rPr>
                <w:highlight w:val="yellow"/>
              </w:rPr>
            </w:pPr>
          </w:p>
        </w:tc>
        <w:tc>
          <w:tcPr>
            <w:tcW w:w="2674" w:type="dxa"/>
            <w:tcBorders>
              <w:top w:val="single" w:sz="4" w:space="0" w:color="auto"/>
              <w:left w:val="single" w:sz="4" w:space="0" w:color="auto"/>
              <w:bottom w:val="single" w:sz="4" w:space="0" w:color="auto"/>
              <w:right w:val="single" w:sz="4" w:space="0" w:color="auto"/>
            </w:tcBorders>
          </w:tcPr>
          <w:p w:rsidR="00267980" w:rsidRPr="00947551" w:rsidRDefault="00267980" w:rsidP="003B57E4">
            <w:pPr>
              <w:contextualSpacing/>
              <w:rPr>
                <w:rFonts w:eastAsia="Calibri"/>
                <w:highlight w:val="yellow"/>
                <w:lang w:eastAsia="en-US"/>
              </w:rPr>
            </w:pPr>
            <w:r w:rsidRPr="00267980">
              <w:rPr>
                <w:rFonts w:eastAsia="Calibri"/>
                <w:lang w:eastAsia="en-US"/>
              </w:rPr>
              <w:t>Интеллектуальный марафон «Мы едины и непобедимы» в рамках Всероссийской акции «Ночь искусств-2021»</w:t>
            </w:r>
          </w:p>
        </w:tc>
        <w:tc>
          <w:tcPr>
            <w:tcW w:w="1843" w:type="dxa"/>
            <w:tcBorders>
              <w:top w:val="single" w:sz="4" w:space="0" w:color="auto"/>
              <w:left w:val="single" w:sz="4" w:space="0" w:color="auto"/>
              <w:bottom w:val="single" w:sz="4" w:space="0" w:color="auto"/>
              <w:right w:val="single" w:sz="4" w:space="0" w:color="auto"/>
            </w:tcBorders>
          </w:tcPr>
          <w:p w:rsidR="00267980" w:rsidRPr="00947551" w:rsidRDefault="00267980" w:rsidP="00B86947">
            <w:pPr>
              <w:contextualSpacing/>
              <w:rPr>
                <w:rFonts w:eastAsia="Calibri"/>
                <w:highlight w:val="yellow"/>
                <w:lang w:eastAsia="en-US"/>
              </w:rPr>
            </w:pPr>
            <w:r w:rsidRPr="00267980">
              <w:rPr>
                <w:rFonts w:eastAsia="Calibri"/>
                <w:lang w:eastAsia="en-US"/>
              </w:rPr>
              <w:t>Детская библиотека им. А.С. Пушкина</w:t>
            </w:r>
          </w:p>
        </w:tc>
        <w:tc>
          <w:tcPr>
            <w:tcW w:w="2237" w:type="dxa"/>
            <w:tcBorders>
              <w:top w:val="single" w:sz="4" w:space="0" w:color="auto"/>
              <w:left w:val="single" w:sz="4" w:space="0" w:color="auto"/>
              <w:bottom w:val="single" w:sz="4" w:space="0" w:color="auto"/>
              <w:right w:val="single" w:sz="4" w:space="0" w:color="auto"/>
            </w:tcBorders>
            <w:shd w:val="clear" w:color="auto" w:fill="FFFFFF" w:themeFill="background1"/>
          </w:tcPr>
          <w:p w:rsidR="00267980" w:rsidRPr="00853FA0" w:rsidRDefault="00267980" w:rsidP="00705625">
            <w:pPr>
              <w:contextualSpacing/>
              <w:jc w:val="center"/>
            </w:pPr>
            <w:r w:rsidRPr="00853FA0">
              <w:t>молодежь, взрослые</w:t>
            </w:r>
          </w:p>
          <w:p w:rsidR="00267980" w:rsidRPr="00853FA0" w:rsidRDefault="00267980" w:rsidP="00705625">
            <w:pPr>
              <w:contextualSpacing/>
              <w:jc w:val="center"/>
              <w:rPr>
                <w:rFonts w:eastAsia="Calibri"/>
                <w:lang w:eastAsia="en-US"/>
              </w:rPr>
            </w:pPr>
            <w:r w:rsidRPr="00853FA0">
              <w:t>26 человек</w:t>
            </w:r>
          </w:p>
        </w:tc>
        <w:tc>
          <w:tcPr>
            <w:tcW w:w="343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67980" w:rsidRPr="00947551" w:rsidRDefault="00267980" w:rsidP="00267980">
            <w:pPr>
              <w:jc w:val="both"/>
              <w:rPr>
                <w:highlight w:val="yellow"/>
              </w:rPr>
            </w:pPr>
            <w:r w:rsidRPr="00267980">
              <w:t xml:space="preserve">В рамках акции "Ночь искусств-2021" на </w:t>
            </w:r>
            <w:r>
              <w:t>сайте учреждения</w:t>
            </w:r>
            <w:r w:rsidRPr="00267980">
              <w:t xml:space="preserve"> проведен интеллектуальный марафон в</w:t>
            </w:r>
            <w:r>
              <w:t xml:space="preserve"> </w:t>
            </w:r>
            <w:r w:rsidRPr="00267980">
              <w:t>виде викторины, кроссворда, ребусов и эвристической игры на тему событий 1612 года</w:t>
            </w:r>
          </w:p>
        </w:tc>
      </w:tr>
    </w:tbl>
    <w:p w:rsidR="0039770A" w:rsidRPr="00947551" w:rsidRDefault="0039770A" w:rsidP="001E7E5F">
      <w:pPr>
        <w:ind w:firstLine="709"/>
        <w:jc w:val="both"/>
        <w:rPr>
          <w:highlight w:val="yellow"/>
        </w:rPr>
      </w:pPr>
    </w:p>
    <w:p w:rsidR="00A63962" w:rsidRPr="00D02E9B" w:rsidRDefault="00A63962" w:rsidP="00A63962">
      <w:pPr>
        <w:shd w:val="clear" w:color="auto" w:fill="FFFFFF"/>
        <w:ind w:right="60"/>
        <w:jc w:val="center"/>
        <w:rPr>
          <w:b/>
          <w:u w:val="single"/>
        </w:rPr>
      </w:pPr>
      <w:r w:rsidRPr="00D02E9B">
        <w:rPr>
          <w:b/>
          <w:bCs/>
          <w:u w:val="single"/>
        </w:rPr>
        <w:t>Нравственно-эстетическое воспитание</w:t>
      </w:r>
    </w:p>
    <w:p w:rsidR="00A63962" w:rsidRPr="00947551" w:rsidRDefault="00A63962" w:rsidP="00A63962">
      <w:pPr>
        <w:pStyle w:val="afb"/>
        <w:shd w:val="clear" w:color="auto" w:fill="FFFFFF"/>
        <w:ind w:firstLine="709"/>
        <w:jc w:val="both"/>
        <w:rPr>
          <w:rFonts w:ascii="Times New Roman" w:hAnsi="Times New Roman"/>
          <w:sz w:val="24"/>
          <w:szCs w:val="24"/>
          <w:highlight w:val="yellow"/>
        </w:rPr>
      </w:pPr>
      <w:r w:rsidRPr="00D02E9B">
        <w:rPr>
          <w:rFonts w:ascii="Times New Roman" w:hAnsi="Times New Roman"/>
          <w:sz w:val="24"/>
          <w:szCs w:val="24"/>
        </w:rPr>
        <w:t xml:space="preserve">Одно из важных направлений работы библиотеки – формирование у подрастающего поколения уважения к праву, к закону, к различным этическим нормам и правилам. Формы и методы, используемые в библиотечной практике для популяризации искусства и эстетического воспитания подрастающего поколения, самые разнообразные: книжные выставки, литературно-музыкальные композиции, вечера, встречи, </w:t>
      </w:r>
      <w:r w:rsidR="00D02E9B">
        <w:rPr>
          <w:rFonts w:ascii="Times New Roman" w:hAnsi="Times New Roman"/>
          <w:sz w:val="24"/>
          <w:szCs w:val="24"/>
        </w:rPr>
        <w:t>распространение информационной продукци</w:t>
      </w:r>
      <w:r w:rsidRPr="00D02E9B">
        <w:rPr>
          <w:rFonts w:ascii="Times New Roman" w:hAnsi="Times New Roman"/>
          <w:sz w:val="24"/>
          <w:szCs w:val="24"/>
        </w:rPr>
        <w:t xml:space="preserve">и т. д. </w:t>
      </w:r>
      <w:r w:rsidRPr="00947551">
        <w:rPr>
          <w:rFonts w:ascii="Times New Roman" w:hAnsi="Times New Roman"/>
          <w:sz w:val="24"/>
          <w:szCs w:val="24"/>
          <w:highlight w:val="yellow"/>
        </w:rPr>
        <w:t xml:space="preserve"> </w:t>
      </w:r>
      <w:r w:rsidR="000E06C6" w:rsidRPr="000E06C6">
        <w:rPr>
          <w:rFonts w:ascii="Times New Roman" w:hAnsi="Times New Roman"/>
          <w:sz w:val="24"/>
          <w:szCs w:val="24"/>
        </w:rPr>
        <w:t>Проведено 191</w:t>
      </w:r>
      <w:r w:rsidRPr="000E06C6">
        <w:rPr>
          <w:rFonts w:ascii="Times New Roman" w:hAnsi="Times New Roman"/>
          <w:sz w:val="24"/>
          <w:szCs w:val="24"/>
        </w:rPr>
        <w:t xml:space="preserve"> мероприяти</w:t>
      </w:r>
      <w:r w:rsidR="008803D3" w:rsidRPr="000E06C6">
        <w:rPr>
          <w:rFonts w:ascii="Times New Roman" w:hAnsi="Times New Roman"/>
          <w:sz w:val="24"/>
          <w:szCs w:val="24"/>
        </w:rPr>
        <w:t>я</w:t>
      </w:r>
      <w:r w:rsidRPr="000E06C6">
        <w:rPr>
          <w:rFonts w:ascii="Times New Roman" w:hAnsi="Times New Roman"/>
          <w:sz w:val="24"/>
          <w:szCs w:val="24"/>
        </w:rPr>
        <w:t>,</w:t>
      </w:r>
      <w:r w:rsidR="008803D3" w:rsidRPr="000E06C6">
        <w:rPr>
          <w:rFonts w:ascii="Times New Roman" w:hAnsi="Times New Roman"/>
          <w:sz w:val="24"/>
          <w:szCs w:val="24"/>
        </w:rPr>
        <w:t xml:space="preserve"> в т.ч. онлайн посетило </w:t>
      </w:r>
      <w:r w:rsidR="000E06C6" w:rsidRPr="000E06C6">
        <w:rPr>
          <w:rFonts w:ascii="Times New Roman" w:hAnsi="Times New Roman"/>
          <w:sz w:val="24"/>
          <w:szCs w:val="24"/>
        </w:rPr>
        <w:t>2968</w:t>
      </w:r>
      <w:r w:rsidR="008803D3" w:rsidRPr="000E06C6">
        <w:rPr>
          <w:rFonts w:ascii="Times New Roman" w:hAnsi="Times New Roman"/>
          <w:sz w:val="24"/>
          <w:szCs w:val="24"/>
        </w:rPr>
        <w:t xml:space="preserve"> человек</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2311"/>
        <w:gridCol w:w="1753"/>
        <w:gridCol w:w="2056"/>
        <w:gridCol w:w="4065"/>
      </w:tblGrid>
      <w:tr w:rsidR="00A63962" w:rsidRPr="00947551" w:rsidTr="005E6A5F">
        <w:tc>
          <w:tcPr>
            <w:tcW w:w="555" w:type="dxa"/>
            <w:tcBorders>
              <w:top w:val="single" w:sz="4" w:space="0" w:color="auto"/>
              <w:left w:val="single" w:sz="4" w:space="0" w:color="auto"/>
              <w:bottom w:val="single" w:sz="4" w:space="0" w:color="auto"/>
              <w:right w:val="single" w:sz="4" w:space="0" w:color="auto"/>
            </w:tcBorders>
            <w:vAlign w:val="center"/>
            <w:hideMark/>
          </w:tcPr>
          <w:p w:rsidR="00A63962" w:rsidRPr="0045115C" w:rsidRDefault="00A63962">
            <w:pPr>
              <w:jc w:val="center"/>
              <w:rPr>
                <w:lang w:eastAsia="en-US"/>
              </w:rPr>
            </w:pPr>
            <w:r w:rsidRPr="0045115C">
              <w:t>№</w:t>
            </w:r>
          </w:p>
          <w:p w:rsidR="00A63962" w:rsidRPr="0045115C" w:rsidRDefault="00A63962">
            <w:pPr>
              <w:jc w:val="center"/>
              <w:rPr>
                <w:lang w:eastAsia="en-US"/>
              </w:rPr>
            </w:pPr>
            <w:r w:rsidRPr="0045115C">
              <w:t>п/п</w:t>
            </w:r>
          </w:p>
        </w:tc>
        <w:tc>
          <w:tcPr>
            <w:tcW w:w="2311" w:type="dxa"/>
            <w:tcBorders>
              <w:top w:val="single" w:sz="4" w:space="0" w:color="auto"/>
              <w:left w:val="single" w:sz="4" w:space="0" w:color="auto"/>
              <w:bottom w:val="single" w:sz="4" w:space="0" w:color="auto"/>
              <w:right w:val="single" w:sz="4" w:space="0" w:color="auto"/>
            </w:tcBorders>
            <w:vAlign w:val="center"/>
            <w:hideMark/>
          </w:tcPr>
          <w:p w:rsidR="00A63962" w:rsidRPr="0045115C" w:rsidRDefault="00A63962">
            <w:pPr>
              <w:jc w:val="center"/>
              <w:rPr>
                <w:lang w:eastAsia="en-US"/>
              </w:rPr>
            </w:pPr>
            <w:r w:rsidRPr="0045115C">
              <w:t>Форма и наименование мероприятия</w:t>
            </w:r>
          </w:p>
        </w:tc>
        <w:tc>
          <w:tcPr>
            <w:tcW w:w="1753" w:type="dxa"/>
            <w:tcBorders>
              <w:top w:val="single" w:sz="4" w:space="0" w:color="auto"/>
              <w:left w:val="single" w:sz="4" w:space="0" w:color="auto"/>
              <w:bottom w:val="single" w:sz="4" w:space="0" w:color="auto"/>
              <w:right w:val="single" w:sz="4" w:space="0" w:color="auto"/>
            </w:tcBorders>
            <w:vAlign w:val="center"/>
            <w:hideMark/>
          </w:tcPr>
          <w:p w:rsidR="00A63962" w:rsidRPr="0045115C" w:rsidRDefault="00A63962">
            <w:pPr>
              <w:jc w:val="center"/>
              <w:rPr>
                <w:lang w:eastAsia="en-US"/>
              </w:rPr>
            </w:pPr>
            <w:r w:rsidRPr="0045115C">
              <w:t>Дата и место</w:t>
            </w:r>
          </w:p>
          <w:p w:rsidR="00A63962" w:rsidRPr="0045115C" w:rsidRDefault="00A63962">
            <w:pPr>
              <w:jc w:val="center"/>
              <w:rPr>
                <w:lang w:eastAsia="en-US"/>
              </w:rPr>
            </w:pPr>
            <w:r w:rsidRPr="0045115C">
              <w:t>проведения</w:t>
            </w:r>
          </w:p>
        </w:tc>
        <w:tc>
          <w:tcPr>
            <w:tcW w:w="2056" w:type="dxa"/>
            <w:tcBorders>
              <w:top w:val="single" w:sz="4" w:space="0" w:color="auto"/>
              <w:left w:val="single" w:sz="4" w:space="0" w:color="auto"/>
              <w:bottom w:val="single" w:sz="4" w:space="0" w:color="auto"/>
              <w:right w:val="single" w:sz="4" w:space="0" w:color="auto"/>
            </w:tcBorders>
            <w:vAlign w:val="center"/>
            <w:hideMark/>
          </w:tcPr>
          <w:p w:rsidR="00A63962" w:rsidRPr="0045115C" w:rsidRDefault="00A63962">
            <w:pPr>
              <w:jc w:val="center"/>
              <w:rPr>
                <w:lang w:eastAsia="en-US"/>
              </w:rPr>
            </w:pPr>
            <w:r w:rsidRPr="0045115C">
              <w:t>Количество</w:t>
            </w:r>
          </w:p>
          <w:p w:rsidR="00A63962" w:rsidRPr="0045115C" w:rsidRDefault="00A63962">
            <w:pPr>
              <w:jc w:val="center"/>
              <w:rPr>
                <w:lang w:eastAsia="en-US"/>
              </w:rPr>
            </w:pPr>
            <w:r w:rsidRPr="0045115C">
              <w:t>и категория участников</w:t>
            </w:r>
          </w:p>
        </w:tc>
        <w:tc>
          <w:tcPr>
            <w:tcW w:w="4065" w:type="dxa"/>
            <w:tcBorders>
              <w:top w:val="single" w:sz="4" w:space="0" w:color="auto"/>
              <w:left w:val="single" w:sz="4" w:space="0" w:color="auto"/>
              <w:bottom w:val="single" w:sz="4" w:space="0" w:color="auto"/>
              <w:right w:val="single" w:sz="4" w:space="0" w:color="auto"/>
            </w:tcBorders>
            <w:vAlign w:val="center"/>
            <w:hideMark/>
          </w:tcPr>
          <w:p w:rsidR="00A63962" w:rsidRPr="0045115C" w:rsidRDefault="00A63962">
            <w:pPr>
              <w:jc w:val="center"/>
              <w:rPr>
                <w:lang w:eastAsia="en-US"/>
              </w:rPr>
            </w:pPr>
            <w:r w:rsidRPr="0045115C">
              <w:t>Информация о мероприятии</w:t>
            </w:r>
          </w:p>
          <w:p w:rsidR="00A63962" w:rsidRPr="0045115C" w:rsidRDefault="00A63962">
            <w:pPr>
              <w:jc w:val="center"/>
              <w:rPr>
                <w:lang w:eastAsia="en-US"/>
              </w:rPr>
            </w:pPr>
            <w:r w:rsidRPr="0045115C">
              <w:t>(содержание,  итоги и т.д.)</w:t>
            </w:r>
          </w:p>
        </w:tc>
      </w:tr>
      <w:tr w:rsidR="00483B58" w:rsidRPr="00947551" w:rsidTr="005E6A5F">
        <w:tc>
          <w:tcPr>
            <w:tcW w:w="555" w:type="dxa"/>
            <w:tcBorders>
              <w:top w:val="single" w:sz="4" w:space="0" w:color="auto"/>
              <w:left w:val="single" w:sz="4" w:space="0" w:color="auto"/>
              <w:bottom w:val="single" w:sz="4" w:space="0" w:color="auto"/>
              <w:right w:val="single" w:sz="4" w:space="0" w:color="auto"/>
            </w:tcBorders>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vAlign w:val="center"/>
          </w:tcPr>
          <w:p w:rsidR="00483B58" w:rsidRDefault="00483B58" w:rsidP="00483B58">
            <w:pPr>
              <w:rPr>
                <w:color w:val="000000"/>
              </w:rPr>
            </w:pPr>
            <w:r>
              <w:rPr>
                <w:color w:val="000000"/>
              </w:rPr>
              <w:t>Информационная беседа "Чудо новогодние игрушки"</w:t>
            </w:r>
          </w:p>
        </w:tc>
        <w:tc>
          <w:tcPr>
            <w:tcW w:w="1753" w:type="dxa"/>
            <w:tcBorders>
              <w:top w:val="single" w:sz="4" w:space="0" w:color="auto"/>
              <w:left w:val="single" w:sz="4" w:space="0" w:color="auto"/>
              <w:bottom w:val="single" w:sz="4" w:space="0" w:color="auto"/>
              <w:right w:val="single" w:sz="4" w:space="0" w:color="auto"/>
            </w:tcBorders>
            <w:vAlign w:val="center"/>
          </w:tcPr>
          <w:p w:rsidR="00483B58" w:rsidRPr="00F47742" w:rsidRDefault="00483B58" w:rsidP="00483B58">
            <w:pPr>
              <w:shd w:val="clear" w:color="auto" w:fill="FFFFFF"/>
            </w:pPr>
            <w:r>
              <w:t>Детская библиотека им. А.С. Пушкина</w:t>
            </w:r>
          </w:p>
        </w:tc>
        <w:tc>
          <w:tcPr>
            <w:tcW w:w="2056" w:type="dxa"/>
            <w:tcBorders>
              <w:top w:val="single" w:sz="4" w:space="0" w:color="auto"/>
              <w:left w:val="single" w:sz="4" w:space="0" w:color="auto"/>
              <w:bottom w:val="single" w:sz="4" w:space="0" w:color="auto"/>
              <w:right w:val="single" w:sz="4" w:space="0" w:color="auto"/>
            </w:tcBorders>
            <w:vAlign w:val="center"/>
          </w:tcPr>
          <w:p w:rsidR="00483B58" w:rsidRPr="00BF1215" w:rsidRDefault="00483B58" w:rsidP="00483B58">
            <w:pPr>
              <w:shd w:val="clear" w:color="auto" w:fill="FFFFFF"/>
            </w:pPr>
            <w:r w:rsidRPr="00BF1215">
              <w:t>Дети, взрослые</w:t>
            </w:r>
          </w:p>
          <w:p w:rsidR="00F86DC4" w:rsidRPr="00BF1215" w:rsidRDefault="00F86DC4" w:rsidP="00483B58">
            <w:pPr>
              <w:shd w:val="clear" w:color="auto" w:fill="FFFFFF"/>
            </w:pPr>
            <w:r w:rsidRPr="00BF1215">
              <w:t>15 человек</w:t>
            </w:r>
          </w:p>
          <w:p w:rsidR="00483B58" w:rsidRPr="00BF1215" w:rsidRDefault="00483B58" w:rsidP="00BC78AE">
            <w:pPr>
              <w:jc w:val="center"/>
            </w:pPr>
          </w:p>
        </w:tc>
        <w:tc>
          <w:tcPr>
            <w:tcW w:w="4065" w:type="dxa"/>
            <w:tcBorders>
              <w:top w:val="single" w:sz="4" w:space="0" w:color="auto"/>
              <w:left w:val="single" w:sz="4" w:space="0" w:color="auto"/>
              <w:bottom w:val="single" w:sz="4" w:space="0" w:color="auto"/>
              <w:right w:val="single" w:sz="4" w:space="0" w:color="auto"/>
            </w:tcBorders>
            <w:vAlign w:val="center"/>
          </w:tcPr>
          <w:p w:rsidR="00483B58" w:rsidRPr="001E30F3" w:rsidRDefault="00483B58" w:rsidP="00483B58">
            <w:pPr>
              <w:jc w:val="both"/>
              <w:rPr>
                <w:color w:val="000000"/>
              </w:rPr>
            </w:pPr>
            <w:r>
              <w:rPr>
                <w:color w:val="000000"/>
              </w:rPr>
              <w:t>Для детей коррекционных классов МБОУ СОШ № 1, а также для детей, состоящих на персонифицированном учете проведена информационная беседа, на которой присутствующие узнали как в давние времена праздновали Новый год, как наряжали елки, также вниманию присутствующих были представлены елочные игрушки времен 1-ой и 2-ой мировой войн</w:t>
            </w:r>
          </w:p>
        </w:tc>
      </w:tr>
      <w:tr w:rsidR="00483B58" w:rsidRPr="00947551" w:rsidTr="005E6A5F">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Default="00483B58" w:rsidP="00483B58">
            <w:pPr>
              <w:rPr>
                <w:color w:val="000000"/>
              </w:rPr>
            </w:pPr>
            <w:r>
              <w:rPr>
                <w:color w:val="000000"/>
              </w:rPr>
              <w:t>Урок этики "Вежливый гражданин"</w:t>
            </w:r>
          </w:p>
          <w:p w:rsidR="00483B58" w:rsidRDefault="00483B58" w:rsidP="00483B58">
            <w:pPr>
              <w:rPr>
                <w:color w:val="000000"/>
              </w:rPr>
            </w:pP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F47742" w:rsidRDefault="00483B58" w:rsidP="00483B58">
            <w:pPr>
              <w:shd w:val="clear" w:color="auto" w:fill="FFFFFF"/>
            </w:pPr>
            <w:r>
              <w:t>Детская библиотека им. А.С. Пушкина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BF1215" w:rsidRDefault="00483B58" w:rsidP="00483B58">
            <w:pPr>
              <w:shd w:val="clear" w:color="auto" w:fill="FFFFFF"/>
            </w:pPr>
            <w:r w:rsidRPr="00BF1215">
              <w:t>Дети, взрослые</w:t>
            </w:r>
          </w:p>
          <w:p w:rsidR="00F86DC4" w:rsidRPr="00BF1215" w:rsidRDefault="00BF1215" w:rsidP="00F86DC4">
            <w:pPr>
              <w:shd w:val="clear" w:color="auto" w:fill="FFFFFF"/>
            </w:pPr>
            <w:r w:rsidRPr="00BF1215">
              <w:t xml:space="preserve">15 </w:t>
            </w:r>
            <w:r w:rsidR="00F86DC4" w:rsidRPr="00BF1215">
              <w:t>человек</w:t>
            </w:r>
          </w:p>
          <w:p w:rsidR="00F86DC4" w:rsidRPr="00BF1215" w:rsidRDefault="00F86DC4" w:rsidP="00483B58">
            <w:pPr>
              <w:shd w:val="clear" w:color="auto" w:fill="FFFFFF"/>
            </w:pPr>
          </w:p>
          <w:p w:rsidR="00483B58" w:rsidRPr="00BF1215" w:rsidRDefault="00483B58">
            <w:pPr>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Default="00483B58" w:rsidP="00483B58">
            <w:pPr>
              <w:jc w:val="both"/>
              <w:rPr>
                <w:color w:val="000000"/>
              </w:rPr>
            </w:pPr>
            <w:r>
              <w:rPr>
                <w:color w:val="000000"/>
              </w:rPr>
              <w:t>Для детей коррекционных классов МБОУ СОШ № 1, а также для детей, состоящих на персонифицированном учете проведен урок этики, на котором присутствующие узнали, что такое слово "Этика", правила поведения вежливого человека. Мероприятие проведено с целью духовно-нравственного воспитания</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672F80" w:rsidRDefault="00483B58" w:rsidP="00483B58">
            <w:pPr>
              <w:shd w:val="clear" w:color="auto" w:fill="FFFFFF"/>
              <w:contextualSpacing/>
              <w:rPr>
                <w:bCs/>
                <w:highlight w:val="yellow"/>
              </w:rPr>
            </w:pPr>
            <w:r w:rsidRPr="007A2425">
              <w:t>Акция "Дарите книги с любовью"</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6839F2" w:rsidRDefault="00483B58" w:rsidP="00483B58">
            <w:pPr>
              <w:jc w:val="center"/>
            </w:pPr>
            <w:r w:rsidRPr="006839F2">
              <w:t>Детская библиотека им. А.С. Пушкина</w:t>
            </w:r>
          </w:p>
          <w:p w:rsidR="00483B58" w:rsidRPr="006839F2" w:rsidRDefault="00483B58" w:rsidP="00483B58">
            <w:pPr>
              <w:jc w:val="center"/>
            </w:pPr>
          </w:p>
          <w:p w:rsidR="00483B58" w:rsidRPr="006839F2" w:rsidRDefault="00483B58" w:rsidP="00483B58">
            <w:pPr>
              <w:jc w:val="center"/>
            </w:pPr>
            <w:r w:rsidRPr="006839F2">
              <w:t>ЦРБ им. М. Горького</w:t>
            </w:r>
          </w:p>
          <w:p w:rsidR="00483B58" w:rsidRPr="006839F2" w:rsidRDefault="00483B58" w:rsidP="00483B58"/>
          <w:p w:rsidR="00483B58" w:rsidRPr="006839F2" w:rsidRDefault="00483B58" w:rsidP="00483B58">
            <w:pPr>
              <w:jc w:val="center"/>
            </w:pPr>
            <w:r w:rsidRPr="006839F2">
              <w:t>Пасынковская сельская библиотека</w:t>
            </w:r>
          </w:p>
          <w:p w:rsidR="00483B58" w:rsidRPr="006839F2" w:rsidRDefault="00483B58" w:rsidP="00483B58">
            <w:pPr>
              <w:jc w:val="center"/>
            </w:pPr>
          </w:p>
          <w:p w:rsidR="00483B58" w:rsidRPr="006839F2" w:rsidRDefault="00483B58" w:rsidP="00483B58">
            <w:pPr>
              <w:jc w:val="center"/>
            </w:pPr>
            <w:r w:rsidRPr="006839F2">
              <w:t xml:space="preserve">Филиал Отрадновской </w:t>
            </w:r>
            <w:r w:rsidRPr="006839F2">
              <w:lastRenderedPageBreak/>
              <w:t>библиотеки</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BF1215" w:rsidRDefault="00483B58" w:rsidP="00483B58">
            <w:pPr>
              <w:shd w:val="clear" w:color="auto" w:fill="FFFFFF"/>
            </w:pPr>
            <w:r w:rsidRPr="00BF1215">
              <w:lastRenderedPageBreak/>
              <w:t>Дети, молодежь, взрослые</w:t>
            </w:r>
          </w:p>
          <w:p w:rsidR="00BF1215" w:rsidRPr="00BF1215" w:rsidRDefault="00BF1215" w:rsidP="00BF1215">
            <w:pPr>
              <w:shd w:val="clear" w:color="auto" w:fill="FFFFFF"/>
            </w:pPr>
            <w:r>
              <w:t>60</w:t>
            </w:r>
            <w:r w:rsidRPr="00BF1215">
              <w:t xml:space="preserve"> человек</w:t>
            </w:r>
          </w:p>
          <w:p w:rsidR="00BF1215" w:rsidRPr="00C10965" w:rsidRDefault="00BF1215" w:rsidP="00483B58">
            <w:pPr>
              <w:shd w:val="clear" w:color="auto" w:fill="FFFFFF"/>
              <w:rPr>
                <w:highlight w:val="yellow"/>
              </w:rPr>
            </w:pPr>
          </w:p>
          <w:p w:rsidR="00483B58" w:rsidRPr="00C10965" w:rsidRDefault="00483B58" w:rsidP="00483B58">
            <w:pPr>
              <w:shd w:val="clear" w:color="auto" w:fill="FFFFFF"/>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ind w:firstLine="188"/>
              <w:jc w:val="both"/>
              <w:rPr>
                <w:highlight w:val="yellow"/>
              </w:rPr>
            </w:pPr>
            <w:r w:rsidRPr="00D65EA6">
              <w:t xml:space="preserve">Врамках акции в ЦРБ прошел </w:t>
            </w:r>
            <w:r>
              <w:t>м</w:t>
            </w:r>
            <w:r w:rsidRPr="00D65EA6">
              <w:t>астер-класс "Артбук"</w:t>
            </w:r>
            <w:r>
              <w:t xml:space="preserve"> </w:t>
            </w:r>
            <w:r w:rsidRPr="00D65EA6">
              <w:t>с тематикой произведений для детей, автора Агнии Львовны Барто. Ребята попробовали себя в роли художников-иллюстраторов и авторов для создания своей неповторимой книги.</w:t>
            </w:r>
            <w:r>
              <w:t xml:space="preserve"> А также м</w:t>
            </w:r>
            <w:r w:rsidRPr="00D65EA6">
              <w:t>астер-класс "Имбирный пряник"</w:t>
            </w:r>
            <w:r>
              <w:t>, где ребята учились создавать глазурь и украшать пряничные «сердце» и «книжку».</w:t>
            </w:r>
          </w:p>
          <w:p w:rsidR="00483B58" w:rsidRDefault="00483B58" w:rsidP="00483B58">
            <w:pPr>
              <w:ind w:firstLine="188"/>
              <w:jc w:val="both"/>
              <w:rPr>
                <w:highlight w:val="yellow"/>
              </w:rPr>
            </w:pPr>
            <w:r w:rsidRPr="007601A4">
              <w:t xml:space="preserve">В ДБ им. А. С. Пушкина </w:t>
            </w:r>
            <w:r>
              <w:t>состоялся п</w:t>
            </w:r>
            <w:r w:rsidRPr="00D65EA6">
              <w:t xml:space="preserve">ознавательный час «Вас ждут </w:t>
            </w:r>
            <w:r w:rsidRPr="00D65EA6">
              <w:lastRenderedPageBreak/>
              <w:t>приключения на Острове Чтения»</w:t>
            </w:r>
            <w:r>
              <w:t xml:space="preserve"> д</w:t>
            </w:r>
            <w:r w:rsidRPr="00D65EA6">
              <w:t>ля детей коррекционных классов</w:t>
            </w:r>
            <w:r>
              <w:t xml:space="preserve">, </w:t>
            </w:r>
            <w:r w:rsidRPr="00D65EA6">
              <w:t>где с удовольствием отвечали на вопросы викторины, отгадывали загадки. В завершении мероприятия прозвучали стихи о пользе чтения.</w:t>
            </w:r>
          </w:p>
          <w:p w:rsidR="00483B58" w:rsidRDefault="00483B58" w:rsidP="00483B58">
            <w:pPr>
              <w:ind w:firstLine="188"/>
              <w:jc w:val="both"/>
            </w:pPr>
            <w:r w:rsidRPr="007601A4">
              <w:t xml:space="preserve">Пасынковская сельская библиотека </w:t>
            </w:r>
            <w:r>
              <w:t>организовала а</w:t>
            </w:r>
            <w:r w:rsidRPr="007601A4">
              <w:t>кци</w:t>
            </w:r>
            <w:r>
              <w:t>ю</w:t>
            </w:r>
            <w:r w:rsidRPr="007601A4">
              <w:t xml:space="preserve"> "Подари книгу детям"</w:t>
            </w:r>
            <w:r>
              <w:t xml:space="preserve">. Детям </w:t>
            </w:r>
            <w:r w:rsidRPr="007601A4">
              <w:t>Пасынковской школы и группы кратковременного п</w:t>
            </w:r>
            <w:r>
              <w:t>ре</w:t>
            </w:r>
            <w:r w:rsidRPr="007601A4">
              <w:t>бывания подарили книги.</w:t>
            </w:r>
          </w:p>
          <w:p w:rsidR="00483B58" w:rsidRPr="005C5244" w:rsidRDefault="00483B58" w:rsidP="00483B58">
            <w:pPr>
              <w:ind w:firstLine="188"/>
              <w:jc w:val="both"/>
            </w:pPr>
            <w:r w:rsidRPr="007601A4">
              <w:t xml:space="preserve">В </w:t>
            </w:r>
            <w:r>
              <w:t xml:space="preserve">Филиале Отрадновской </w:t>
            </w:r>
            <w:r w:rsidRPr="007601A4">
              <w:t>библиотек</w:t>
            </w:r>
            <w:r>
              <w:t>и</w:t>
            </w:r>
            <w:r w:rsidRPr="007601A4">
              <w:t xml:space="preserve"> прошла акция к Дню книгодарения.</w:t>
            </w:r>
            <w:r>
              <w:t xml:space="preserve"> </w:t>
            </w:r>
            <w:r w:rsidRPr="007601A4">
              <w:t>Книги дарили как читатели, так и библиотекарь</w:t>
            </w:r>
            <w:r>
              <w:t>.</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Default="00483B58" w:rsidP="00483B58">
            <w:pPr>
              <w:rPr>
                <w:color w:val="000000"/>
              </w:rPr>
            </w:pPr>
            <w:r>
              <w:rPr>
                <w:color w:val="000000"/>
              </w:rPr>
              <w:t>Кукольный спектакль «Три поросенка"</w:t>
            </w:r>
          </w:p>
          <w:p w:rsidR="00483B58" w:rsidRDefault="00483B58" w:rsidP="00483B58">
            <w:pPr>
              <w:rPr>
                <w:color w:val="000000"/>
              </w:rPr>
            </w:pP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F47742" w:rsidRDefault="00483B58" w:rsidP="00483B58">
            <w:pPr>
              <w:shd w:val="clear" w:color="auto" w:fill="FFFFFF"/>
            </w:pPr>
            <w:r>
              <w:t>Детская библиотека им. А.С. Пушкина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BF1215" w:rsidRDefault="00483B58" w:rsidP="00483B58">
            <w:pPr>
              <w:shd w:val="clear" w:color="auto" w:fill="FFFFFF"/>
            </w:pPr>
            <w:r w:rsidRPr="00BF1215">
              <w:t>Дети, взрослые</w:t>
            </w:r>
          </w:p>
          <w:p w:rsidR="00BF1215" w:rsidRPr="00BF1215" w:rsidRDefault="00BF1215" w:rsidP="00BF1215">
            <w:pPr>
              <w:shd w:val="clear" w:color="auto" w:fill="FFFFFF"/>
            </w:pPr>
            <w:r w:rsidRPr="00BF1215">
              <w:t>34 человека</w:t>
            </w:r>
          </w:p>
          <w:p w:rsidR="00483B58" w:rsidRPr="00C10965" w:rsidRDefault="00483B58" w:rsidP="00885D0C">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Default="00483B58" w:rsidP="00483B58">
            <w:pPr>
              <w:jc w:val="both"/>
              <w:rPr>
                <w:color w:val="000000"/>
              </w:rPr>
            </w:pPr>
            <w:r>
              <w:rPr>
                <w:color w:val="000000"/>
              </w:rPr>
              <w:t>Для читателей Детской библиотеки им. А.С. Пушкина показан кукольный спектакль по мотивам английской сказки "Три поросенка" о дружбе и взаимовыручке</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A5092B" w:rsidRDefault="00483B58" w:rsidP="00483B58">
            <w:r w:rsidRPr="00A5092B">
              <w:t>Кукольный спектакль "Хвастунишка"</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F47742" w:rsidRDefault="00483B58" w:rsidP="00483B58">
            <w:pPr>
              <w:shd w:val="clear" w:color="auto" w:fill="FFFFFF"/>
            </w:pPr>
            <w:r>
              <w:t>Детская библиотека им. А.С. Пушкина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BF1215" w:rsidRDefault="00483B58" w:rsidP="00483B58">
            <w:pPr>
              <w:shd w:val="clear" w:color="auto" w:fill="FFFFFF"/>
            </w:pPr>
            <w:r w:rsidRPr="00BF1215">
              <w:t>Дети, взрослые</w:t>
            </w:r>
          </w:p>
          <w:p w:rsidR="00BF1215" w:rsidRPr="00BF1215" w:rsidRDefault="00BF1215" w:rsidP="00BF1215">
            <w:pPr>
              <w:shd w:val="clear" w:color="auto" w:fill="FFFFFF"/>
            </w:pPr>
            <w:r w:rsidRPr="00BF1215">
              <w:t>151 человек</w:t>
            </w:r>
          </w:p>
          <w:p w:rsidR="00BF1215" w:rsidRPr="00BF1215" w:rsidRDefault="00BF1215" w:rsidP="00483B58">
            <w:pPr>
              <w:shd w:val="clear" w:color="auto" w:fill="FFFFFF"/>
            </w:pPr>
          </w:p>
          <w:p w:rsidR="00483B58" w:rsidRPr="00C10965" w:rsidRDefault="00483B58"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B64F13" w:rsidRDefault="00483B58" w:rsidP="00483B58">
            <w:pPr>
              <w:pStyle w:val="1a"/>
              <w:jc w:val="both"/>
              <w:rPr>
                <w:rFonts w:ascii="Times New Roman" w:hAnsi="Times New Roman" w:cs="Times New Roman"/>
                <w:sz w:val="24"/>
                <w:szCs w:val="24"/>
              </w:rPr>
            </w:pPr>
            <w:r w:rsidRPr="00B64F13">
              <w:rPr>
                <w:rFonts w:ascii="Times New Roman" w:hAnsi="Times New Roman" w:cs="Times New Roman"/>
                <w:sz w:val="24"/>
                <w:szCs w:val="24"/>
              </w:rPr>
              <w:t>Для детей МБДОУ Детский сад № 1 "Березка" прошел показ кукольного спектакля "Хвастунишка", в ходе просмотра которого ребята узнали о таких плохих качествах, как хвастовство и лень</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D93224" w:rsidRDefault="00483B58" w:rsidP="00483B58">
            <w:pPr>
              <w:jc w:val="both"/>
            </w:pPr>
            <w:r w:rsidRPr="00D27B0A">
              <w:rPr>
                <w:lang w:eastAsia="en-US"/>
              </w:rPr>
              <w:t>Выставка рисунков "Подарок для мамочки"</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587FCC" w:rsidRDefault="00483B58" w:rsidP="00483B58">
            <w:pPr>
              <w:shd w:val="clear" w:color="auto" w:fill="FFFFFF"/>
            </w:pPr>
            <w:r>
              <w:t>Отрадновская библиотека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BF1215" w:rsidRDefault="00483B58" w:rsidP="00483B58">
            <w:pPr>
              <w:shd w:val="clear" w:color="auto" w:fill="FFFFFF"/>
            </w:pPr>
            <w:r w:rsidRPr="00BF1215">
              <w:t>Дети, молодежь</w:t>
            </w:r>
          </w:p>
          <w:p w:rsidR="00BF1215" w:rsidRPr="00BF1215" w:rsidRDefault="00BF1215" w:rsidP="00BF1215">
            <w:pPr>
              <w:shd w:val="clear" w:color="auto" w:fill="FFFFFF"/>
            </w:pPr>
            <w:r w:rsidRPr="00BF1215">
              <w:t>7 человек</w:t>
            </w:r>
          </w:p>
          <w:p w:rsidR="00483B58" w:rsidRPr="00BF1215" w:rsidRDefault="00483B58" w:rsidP="005E6A5F">
            <w:pPr>
              <w:contextualSpacing/>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521CA0" w:rsidRDefault="00483B58" w:rsidP="00483B58">
            <w:pPr>
              <w:shd w:val="clear" w:color="auto" w:fill="FFFFFF"/>
              <w:jc w:val="both"/>
              <w:rPr>
                <w:lang w:eastAsia="en-US"/>
              </w:rPr>
            </w:pPr>
            <w:r w:rsidRPr="00D27B0A">
              <w:rPr>
                <w:lang w:eastAsia="en-US"/>
              </w:rPr>
              <w:t>На выставке представлены рисунки ребят с цветами, игрушками и даже машинами и всё это в подарок для любимой мамочки.</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pPr>
            <w:r>
              <w:t>День чайной истории</w:t>
            </w:r>
          </w:p>
          <w:p w:rsidR="00483B58" w:rsidRDefault="00483B58" w:rsidP="00483B58">
            <w:pPr>
              <w:jc w:val="both"/>
            </w:pPr>
            <w:r>
              <w:t xml:space="preserve"> «За чашкой чая»</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pPr>
            <w:r>
              <w:t>Филиал Отрадновской библиотеки</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8E6F50" w:rsidRDefault="00483B58" w:rsidP="00483B58">
            <w:pPr>
              <w:jc w:val="both"/>
            </w:pPr>
            <w:r w:rsidRPr="008E6F50">
              <w:t>Дети</w:t>
            </w:r>
          </w:p>
          <w:p w:rsidR="008E6F50" w:rsidRPr="008E6F50" w:rsidRDefault="008E6F50" w:rsidP="008E6F50">
            <w:pPr>
              <w:shd w:val="clear" w:color="auto" w:fill="FFFFFF"/>
            </w:pPr>
            <w:r w:rsidRPr="008E6F50">
              <w:t>8 человек</w:t>
            </w:r>
          </w:p>
          <w:p w:rsidR="00483B58" w:rsidRPr="00C10965" w:rsidRDefault="00483B58"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193802" w:rsidRDefault="00483B58" w:rsidP="00483B58">
            <w:pPr>
              <w:jc w:val="both"/>
            </w:pPr>
            <w:r w:rsidRPr="00FB513B">
              <w:t>В Международный день чая библиотекарь</w:t>
            </w:r>
            <w:r>
              <w:t xml:space="preserve"> Елесина В.А.</w:t>
            </w:r>
            <w:r w:rsidRPr="00FB513B">
              <w:t xml:space="preserve"> поведала своим посетителям о истории появления чая и о традициях чаепития в разных странах мира. Познавательная беседа закончилась приятным чаепитием.</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pPr>
            <w:r>
              <w:t>Творческая мастерская по изготовлению новогодних игрушек</w:t>
            </w:r>
          </w:p>
          <w:p w:rsidR="00483B58" w:rsidRDefault="00483B58" w:rsidP="00483B58">
            <w:pPr>
              <w:jc w:val="both"/>
            </w:pPr>
            <w:r>
              <w:t>"Новый год у ворот"</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pPr>
            <w:r>
              <w:t>Филиал Отрадновской библиотеки</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8E6F50" w:rsidRDefault="00483B58" w:rsidP="00483B58">
            <w:pPr>
              <w:jc w:val="both"/>
            </w:pPr>
            <w:r w:rsidRPr="008E6F50">
              <w:t>Дети</w:t>
            </w:r>
          </w:p>
          <w:p w:rsidR="008E6F50" w:rsidRPr="008E6F50" w:rsidRDefault="008E6F50" w:rsidP="008E6F50">
            <w:pPr>
              <w:shd w:val="clear" w:color="auto" w:fill="FFFFFF"/>
            </w:pPr>
            <w:r w:rsidRPr="008E6F50">
              <w:t>24 человека</w:t>
            </w:r>
          </w:p>
          <w:p w:rsidR="00483B58" w:rsidRPr="00C10965" w:rsidRDefault="00483B58"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FB513B" w:rsidRDefault="00483B58" w:rsidP="00483B58">
            <w:pPr>
              <w:jc w:val="both"/>
            </w:pPr>
            <w:r w:rsidRPr="00FB513B">
              <w:t>В канун Нового года в библиотеке была открыта мастерская по изготовлению снежинок, шаров, фонариков и других атрибутах праздника.</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pPr>
            <w:r>
              <w:t>Мультпутешествие</w:t>
            </w:r>
          </w:p>
          <w:p w:rsidR="00483B58" w:rsidRDefault="00483B58" w:rsidP="00483B58">
            <w:pPr>
              <w:jc w:val="both"/>
            </w:pPr>
            <w:r>
              <w:t xml:space="preserve"> "Ребята, давайте жить дружно"</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pPr>
            <w:r>
              <w:t>Филиал Отрадновской библиотеки</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7156C8" w:rsidRDefault="00483B58" w:rsidP="00483B58">
            <w:pPr>
              <w:jc w:val="both"/>
            </w:pPr>
            <w:r w:rsidRPr="007156C8">
              <w:t>Дети</w:t>
            </w:r>
          </w:p>
          <w:p w:rsidR="007156C8" w:rsidRPr="007156C8" w:rsidRDefault="007156C8" w:rsidP="007156C8">
            <w:pPr>
              <w:shd w:val="clear" w:color="auto" w:fill="FFFFFF"/>
            </w:pPr>
            <w:r w:rsidRPr="007156C8">
              <w:t>6 человек</w:t>
            </w:r>
          </w:p>
          <w:p w:rsidR="00483B58" w:rsidRPr="007156C8" w:rsidRDefault="00483B58" w:rsidP="005E6A5F">
            <w:pPr>
              <w:contextualSpacing/>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FB513B" w:rsidRDefault="00483B58" w:rsidP="00483B58">
            <w:pPr>
              <w:jc w:val="both"/>
            </w:pPr>
            <w:r>
              <w:t>В</w:t>
            </w:r>
            <w:r w:rsidRPr="00C40337">
              <w:t xml:space="preserve"> библиотеке прошла игра по мультфильмам о доброте. Ребята разгадывали загадки, вспомнили мультфильмы и сказки.</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rPr>
                <w:color w:val="000000"/>
              </w:rPr>
            </w:pPr>
            <w:r>
              <w:rPr>
                <w:color w:val="000000"/>
              </w:rPr>
              <w:t xml:space="preserve">Игровая программа "Классные девчонки"  </w:t>
            </w:r>
          </w:p>
          <w:p w:rsidR="00483B58" w:rsidRPr="00D93224" w:rsidRDefault="00483B58" w:rsidP="00483B58">
            <w:pPr>
              <w:jc w:val="both"/>
            </w:pP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rPr>
                <w:color w:val="000000"/>
              </w:rPr>
            </w:pPr>
            <w:r>
              <w:rPr>
                <w:color w:val="000000"/>
              </w:rPr>
              <w:t>Романовская сельская библиотека</w:t>
            </w:r>
          </w:p>
          <w:p w:rsidR="00483B58" w:rsidRPr="00D93224" w:rsidRDefault="00483B58" w:rsidP="00483B58">
            <w:pPr>
              <w:jc w:val="both"/>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7156C8" w:rsidRDefault="00483B58" w:rsidP="00483B58">
            <w:pPr>
              <w:jc w:val="both"/>
              <w:rPr>
                <w:color w:val="000000"/>
              </w:rPr>
            </w:pPr>
            <w:r w:rsidRPr="007156C8">
              <w:rPr>
                <w:color w:val="000000"/>
              </w:rPr>
              <w:t>Дети, взрослые</w:t>
            </w:r>
          </w:p>
          <w:p w:rsidR="007156C8" w:rsidRPr="007156C8" w:rsidRDefault="007156C8" w:rsidP="007156C8">
            <w:pPr>
              <w:shd w:val="clear" w:color="auto" w:fill="FFFFFF"/>
            </w:pPr>
            <w:r w:rsidRPr="007156C8">
              <w:t>25 человек</w:t>
            </w:r>
          </w:p>
          <w:p w:rsidR="007156C8" w:rsidRPr="007156C8" w:rsidRDefault="007156C8" w:rsidP="00483B58">
            <w:pPr>
              <w:jc w:val="both"/>
              <w:rPr>
                <w:color w:val="000000"/>
              </w:rPr>
            </w:pPr>
          </w:p>
          <w:p w:rsidR="00483B58" w:rsidRPr="007156C8" w:rsidRDefault="00483B58" w:rsidP="005E6A5F">
            <w:pPr>
              <w:contextualSpacing/>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2E75DB" w:rsidRDefault="00483B58" w:rsidP="00483B58">
            <w:pPr>
              <w:jc w:val="both"/>
              <w:rPr>
                <w:color w:val="000000"/>
              </w:rPr>
            </w:pPr>
            <w:r>
              <w:rPr>
                <w:color w:val="000000"/>
              </w:rPr>
              <w:t xml:space="preserve">В рамках празднования 8 марта в Романовской сельской библиотеке прошла игровая программа.  Две команды участниц  мероприятия </w:t>
            </w:r>
            <w:r>
              <w:rPr>
                <w:color w:val="000000"/>
              </w:rPr>
              <w:lastRenderedPageBreak/>
              <w:t>соревновались в различных конкурсах: «Знаешь ли ты цветы», «Заплети косу", "Засади клумбу","Собери радугу","Подарок","Угадай песню"и др.</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rPr>
                <w:color w:val="000000"/>
              </w:rPr>
            </w:pPr>
            <w:r w:rsidRPr="00720CBC">
              <w:rPr>
                <w:color w:val="000000"/>
              </w:rPr>
              <w:t>Конкурсно-игровая програ</w:t>
            </w:r>
            <w:r>
              <w:rPr>
                <w:color w:val="000000"/>
              </w:rPr>
              <w:t xml:space="preserve">мма   </w:t>
            </w:r>
            <w:r w:rsidRPr="00720CBC">
              <w:rPr>
                <w:color w:val="000000"/>
              </w:rPr>
              <w:t xml:space="preserve">«Дружба начинается с улыбки"   </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rPr>
                <w:color w:val="000000"/>
              </w:rPr>
            </w:pPr>
            <w:r>
              <w:rPr>
                <w:color w:val="000000"/>
              </w:rPr>
              <w:t>Романовская сельская библиотека</w:t>
            </w:r>
          </w:p>
          <w:p w:rsidR="00483B58" w:rsidRPr="00D93224" w:rsidRDefault="00483B58" w:rsidP="00483B58">
            <w:pPr>
              <w:jc w:val="both"/>
            </w:pP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7156C8" w:rsidRDefault="00483B58" w:rsidP="00483B58">
            <w:pPr>
              <w:jc w:val="both"/>
              <w:rPr>
                <w:color w:val="000000"/>
              </w:rPr>
            </w:pPr>
            <w:r w:rsidRPr="007156C8">
              <w:rPr>
                <w:color w:val="000000"/>
              </w:rPr>
              <w:t>Дети, взрослые</w:t>
            </w:r>
          </w:p>
          <w:p w:rsidR="007156C8" w:rsidRPr="007156C8" w:rsidRDefault="007156C8" w:rsidP="007156C8">
            <w:pPr>
              <w:shd w:val="clear" w:color="auto" w:fill="FFFFFF"/>
            </w:pPr>
            <w:r w:rsidRPr="007156C8">
              <w:t>32 человека</w:t>
            </w:r>
          </w:p>
          <w:p w:rsidR="00483B58" w:rsidRPr="007156C8" w:rsidRDefault="00483B58" w:rsidP="005E6A5F">
            <w:pPr>
              <w:contextualSpacing/>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Default="00483B58" w:rsidP="00483B58">
            <w:pPr>
              <w:jc w:val="both"/>
              <w:rPr>
                <w:color w:val="000000"/>
              </w:rPr>
            </w:pPr>
            <w:r w:rsidRPr="00720CBC">
              <w:rPr>
                <w:color w:val="000000"/>
              </w:rPr>
              <w:t>В начале мероприятия все присутствующи</w:t>
            </w:r>
            <w:r>
              <w:rPr>
                <w:color w:val="000000"/>
              </w:rPr>
              <w:t>е узнали</w:t>
            </w:r>
            <w:r w:rsidRPr="00720CBC">
              <w:rPr>
                <w:color w:val="000000"/>
              </w:rPr>
              <w:t xml:space="preserve"> об истории и традициях этого праздника, затем 3 пары участников состязались в различных играх и конкурсах:  «Соедини сказочные пары», «Любовные макароны», «Подарок», «Веселая скакалка» «Танец с шарами», «Вопрос-ответ». В конце программы жюри подвело итоги,</w:t>
            </w:r>
            <w:r>
              <w:rPr>
                <w:color w:val="000000"/>
              </w:rPr>
              <w:t xml:space="preserve"> </w:t>
            </w:r>
            <w:r w:rsidRPr="00720CBC">
              <w:rPr>
                <w:color w:val="000000"/>
              </w:rPr>
              <w:t>по результатам которых и была определена «самая идеальная пара».</w:t>
            </w:r>
            <w:r>
              <w:rPr>
                <w:color w:val="000000"/>
              </w:rPr>
              <w:t xml:space="preserve"> </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7E52AE" w:rsidRDefault="00483B58" w:rsidP="00483B58">
            <w:pPr>
              <w:shd w:val="clear" w:color="auto" w:fill="FFFFFF"/>
            </w:pPr>
            <w:r w:rsidRPr="007E52AE">
              <w:t>Новогодняя развлекательная программа «По тропинке в Новый год»</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F47742" w:rsidRDefault="00483B58" w:rsidP="00483B58">
            <w:pPr>
              <w:shd w:val="clear" w:color="auto" w:fill="FFFFFF"/>
            </w:pPr>
            <w:r>
              <w:t>Детская библиотека им. А.С. Пушкина</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7156C8" w:rsidRDefault="00483B58" w:rsidP="00483B58">
            <w:pPr>
              <w:shd w:val="clear" w:color="auto" w:fill="FFFFFF"/>
            </w:pPr>
            <w:r w:rsidRPr="007156C8">
              <w:t>Дети, взрослые</w:t>
            </w:r>
          </w:p>
          <w:p w:rsidR="007156C8" w:rsidRPr="007156C8" w:rsidRDefault="007156C8" w:rsidP="007156C8">
            <w:pPr>
              <w:shd w:val="clear" w:color="auto" w:fill="FFFFFF"/>
            </w:pPr>
            <w:r w:rsidRPr="007156C8">
              <w:t>78 человек</w:t>
            </w:r>
          </w:p>
          <w:p w:rsidR="00483B58" w:rsidRPr="007156C8" w:rsidRDefault="00483B58" w:rsidP="005E6A5F">
            <w:pPr>
              <w:contextualSpacing/>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7E52AE" w:rsidRDefault="00483B58" w:rsidP="00483B58">
            <w:pPr>
              <w:shd w:val="clear" w:color="auto" w:fill="FFFFFF"/>
              <w:jc w:val="both"/>
            </w:pPr>
            <w:r w:rsidRPr="007E52AE">
              <w:t>Для детей-сотрудников</w:t>
            </w:r>
            <w:r>
              <w:t>, лучших читателей, а также для детей, состоящих на персонифицированном учете,</w:t>
            </w:r>
            <w:r w:rsidRPr="007E52AE">
              <w:t xml:space="preserve"> в Детской библиотеке им. А.С. Пушкина пр</w:t>
            </w:r>
            <w:r>
              <w:t>о</w:t>
            </w:r>
            <w:r w:rsidRPr="007E52AE">
              <w:t>шла новогодняя программа. В гости пришли Баба Яга и Кикимора, самый умный заяц и конечно Дед Мороз! Присутствующие с удовольствием участвовали в конкурсах. В конце мероприятия дети получили сладкие подарки</w:t>
            </w:r>
          </w:p>
        </w:tc>
      </w:tr>
      <w:tr w:rsidR="00483B58"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947551" w:rsidRDefault="00483B58">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83B58" w:rsidRPr="00672F80" w:rsidRDefault="00483B58" w:rsidP="00483B58">
            <w:pPr>
              <w:shd w:val="clear" w:color="auto" w:fill="FFFFFF"/>
              <w:contextualSpacing/>
              <w:rPr>
                <w:highlight w:val="yellow"/>
              </w:rPr>
            </w:pPr>
            <w:r w:rsidRPr="00E06200">
              <w:rPr>
                <w:color w:val="000000"/>
              </w:rPr>
              <w:t>Виртуальный концертный зал "Симфонические рок-хиты"</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E06200" w:rsidRDefault="00483B58" w:rsidP="00483B58">
            <w:pPr>
              <w:contextualSpacing/>
            </w:pPr>
            <w:r w:rsidRPr="00E06200">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59027B" w:rsidRPr="0059027B" w:rsidRDefault="00483B58" w:rsidP="0059027B">
            <w:pPr>
              <w:shd w:val="clear" w:color="auto" w:fill="FFFFFF"/>
            </w:pPr>
            <w:r w:rsidRPr="0059027B">
              <w:t>Молодежь, взрослые</w:t>
            </w:r>
            <w:r w:rsidR="0059027B" w:rsidRPr="0059027B">
              <w:t xml:space="preserve"> </w:t>
            </w:r>
          </w:p>
          <w:p w:rsidR="0059027B" w:rsidRPr="0059027B" w:rsidRDefault="0059027B" w:rsidP="0059027B">
            <w:pPr>
              <w:shd w:val="clear" w:color="auto" w:fill="FFFFFF"/>
            </w:pPr>
            <w:r w:rsidRPr="0059027B">
              <w:t>6 человек</w:t>
            </w:r>
          </w:p>
          <w:p w:rsidR="00483B58" w:rsidRPr="0059027B" w:rsidRDefault="00483B58" w:rsidP="00483B58">
            <w:pPr>
              <w:contextualSpacing/>
            </w:pPr>
          </w:p>
          <w:p w:rsidR="00483B58" w:rsidRPr="0059027B" w:rsidRDefault="00483B58" w:rsidP="005E6A5F">
            <w:pPr>
              <w:contextualSpacing/>
              <w:jc w:val="cente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483B58" w:rsidRPr="00672F80" w:rsidRDefault="00483B58" w:rsidP="00483B58">
            <w:pPr>
              <w:contextualSpacing/>
              <w:jc w:val="both"/>
              <w:rPr>
                <w:highlight w:val="yellow"/>
              </w:rPr>
            </w:pPr>
            <w:r w:rsidRPr="00E06200">
              <w:rPr>
                <w:color w:val="000000"/>
              </w:rPr>
              <w:t>состоялся удивительный и уникальный концерт, в котором  звучали произведения легендарных рок-групп: AC/DC, Deep Purple, Led Zeppelin, Metallica, Nirvana, Queen, Scorpions</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D2469" w:rsidRDefault="007E2FF3" w:rsidP="00F86DC4">
            <w:pPr>
              <w:shd w:val="clear" w:color="auto" w:fill="FFFFFF"/>
              <w:contextualSpacing/>
              <w:rPr>
                <w:color w:val="000000"/>
              </w:rPr>
            </w:pPr>
            <w:r w:rsidRPr="006D2469">
              <w:rPr>
                <w:color w:val="000000"/>
              </w:rPr>
              <w:t xml:space="preserve">Виртуальный концертный зал </w:t>
            </w:r>
          </w:p>
          <w:p w:rsidR="007E2FF3" w:rsidRPr="006D2469" w:rsidRDefault="007E2FF3" w:rsidP="00F86DC4">
            <w:pPr>
              <w:shd w:val="clear" w:color="auto" w:fill="FFFFFF"/>
              <w:contextualSpacing/>
              <w:rPr>
                <w:color w:val="000000"/>
              </w:rPr>
            </w:pPr>
            <w:r w:rsidRPr="006D2469">
              <w:rPr>
                <w:color w:val="000000"/>
              </w:rPr>
              <w:t>«ВАСИЛИСА ПРЕКРАСНАЯ»</w:t>
            </w:r>
          </w:p>
          <w:p w:rsidR="007E2FF3" w:rsidRPr="00E06200" w:rsidRDefault="007E2FF3" w:rsidP="00F86DC4">
            <w:pPr>
              <w:shd w:val="clear" w:color="auto" w:fill="FFFFFF"/>
              <w:contextualSpacing/>
              <w:rPr>
                <w:color w:val="000000"/>
              </w:rPr>
            </w:pPr>
            <w:r w:rsidRPr="006D2469">
              <w:rPr>
                <w:color w:val="000000"/>
              </w:rPr>
              <w:t>Из серии «Сказки с оркестром»</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06200" w:rsidRDefault="007E2FF3" w:rsidP="00F86DC4">
            <w:pPr>
              <w:contextualSpacing/>
              <w:jc w:val="center"/>
            </w:pPr>
            <w:r w:rsidRPr="00E06200">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59027B" w:rsidRDefault="007E2FF3" w:rsidP="0059027B">
            <w:pPr>
              <w:contextualSpacing/>
              <w:jc w:val="center"/>
            </w:pPr>
            <w:r w:rsidRPr="0059027B">
              <w:t>Дети,</w:t>
            </w:r>
          </w:p>
          <w:p w:rsidR="007E2FF3" w:rsidRPr="0059027B" w:rsidRDefault="007E2FF3" w:rsidP="0059027B">
            <w:pPr>
              <w:contextualSpacing/>
              <w:jc w:val="center"/>
            </w:pPr>
            <w:r w:rsidRPr="0059027B">
              <w:t>молодежь, взрослые</w:t>
            </w:r>
          </w:p>
          <w:p w:rsidR="0059027B" w:rsidRPr="0059027B" w:rsidRDefault="0059027B" w:rsidP="0059027B">
            <w:pPr>
              <w:shd w:val="clear" w:color="auto" w:fill="FFFFFF"/>
              <w:jc w:val="center"/>
            </w:pPr>
            <w:r w:rsidRPr="0059027B">
              <w:t>13 человек</w:t>
            </w:r>
          </w:p>
          <w:p w:rsidR="0059027B" w:rsidRPr="00C10965" w:rsidRDefault="0059027B" w:rsidP="007E2FF3">
            <w:pPr>
              <w:contextualSpacing/>
              <w:jc w:val="center"/>
              <w:rPr>
                <w:highlight w:val="yellow"/>
              </w:rPr>
            </w:pPr>
          </w:p>
          <w:p w:rsidR="007E2FF3" w:rsidRPr="00C10965" w:rsidRDefault="007E2FF3" w:rsidP="00F86DC4">
            <w:pPr>
              <w:contextualSpacing/>
              <w:jc w:val="both"/>
              <w:rPr>
                <w:color w:val="000000"/>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06200" w:rsidRDefault="007E2FF3" w:rsidP="00F86DC4">
            <w:pPr>
              <w:contextualSpacing/>
              <w:jc w:val="both"/>
              <w:rPr>
                <w:color w:val="000000"/>
              </w:rPr>
            </w:pPr>
            <w:r w:rsidRPr="006D2469">
              <w:rPr>
                <w:color w:val="000000"/>
              </w:rPr>
              <w:t>Посетители услышали историю о добром отважном царевиче и заколдованной красавице Василисе из уст любимого актёра Павла Любимцева! Его редкий дар блистательного рассказчика и тонкое чувство юмора увлечёт слушателей всех возрастов. А чуда и волшебства добавил Молодёжный оркестр, который наполнил сказку нашего детства новыми оркестровыми красками.</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466FFF" w:rsidP="00483B58">
            <w:pPr>
              <w:shd w:val="clear" w:color="auto" w:fill="FFFFFF"/>
              <w:contextualSpacing/>
              <w:rPr>
                <w:highlight w:val="yellow"/>
              </w:rPr>
            </w:pPr>
            <w:r w:rsidRPr="00466FFF">
              <w:t>Выставка рисунков «Наша дружная семья»</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06200" w:rsidRDefault="007E2FF3" w:rsidP="00483B58">
            <w:pPr>
              <w:contextualSpacing/>
              <w:jc w:val="center"/>
            </w:pPr>
            <w:r w:rsidRPr="00E06200">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466FFF" w:rsidRDefault="007E2FF3" w:rsidP="00483B58">
            <w:pPr>
              <w:contextualSpacing/>
              <w:jc w:val="center"/>
            </w:pPr>
            <w:r w:rsidRPr="00466FFF">
              <w:t>Дети,</w:t>
            </w:r>
          </w:p>
          <w:p w:rsidR="00466FFF" w:rsidRPr="00466FFF" w:rsidRDefault="00466FFF" w:rsidP="00483B58">
            <w:pPr>
              <w:contextualSpacing/>
              <w:jc w:val="center"/>
            </w:pPr>
            <w:r w:rsidRPr="00466FFF">
              <w:t>42 человека</w:t>
            </w: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466FFF" w:rsidP="00483B58">
            <w:pPr>
              <w:shd w:val="clear" w:color="auto" w:fill="FFFFFF"/>
              <w:contextualSpacing/>
              <w:jc w:val="both"/>
              <w:rPr>
                <w:highlight w:val="yellow"/>
              </w:rPr>
            </w:pPr>
            <w:r w:rsidRPr="00466FFF">
              <w:t>На выставке представлены работы младших школьников и воспитанников детского сада "Березка"</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rPr>
                <w:highlight w:val="yellow"/>
              </w:rPr>
            </w:pPr>
            <w:r w:rsidRPr="00CF3FC2">
              <w:t>Выставка рисунков "Спасибо доктор!"</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06200" w:rsidRDefault="007E2FF3" w:rsidP="00483B58">
            <w:pPr>
              <w:contextualSpacing/>
              <w:jc w:val="center"/>
            </w:pPr>
            <w:r w:rsidRPr="00E06200">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7094A" w:rsidRDefault="007E2FF3" w:rsidP="007E2FF3">
            <w:pPr>
              <w:contextualSpacing/>
              <w:jc w:val="center"/>
            </w:pPr>
            <w:r w:rsidRPr="00E7094A">
              <w:t>Дети,</w:t>
            </w:r>
          </w:p>
          <w:p w:rsidR="00E7094A" w:rsidRPr="0059027B" w:rsidRDefault="00E7094A" w:rsidP="00E7094A">
            <w:pPr>
              <w:shd w:val="clear" w:color="auto" w:fill="FFFFFF"/>
              <w:jc w:val="center"/>
            </w:pPr>
            <w:r>
              <w:t>28</w:t>
            </w:r>
            <w:r w:rsidRPr="0059027B">
              <w:t xml:space="preserve"> человек</w:t>
            </w: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jc w:val="both"/>
              <w:rPr>
                <w:highlight w:val="yellow"/>
              </w:rPr>
            </w:pPr>
            <w:r w:rsidRPr="00CF3FC2">
              <w:t>В рамках года медицинского работника в библиотеке прошла выставка рисунков. На рисунках изображены доктора и медсестры, которые не только ставят "болючие" уколы, но и спасают жизни. Таким образом ребята выразили свою благодарность.</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rPr>
                <w:highlight w:val="yellow"/>
              </w:rPr>
            </w:pPr>
            <w:r w:rsidRPr="00A62F5B">
              <w:t>Урок вежливости "Путешествие в страну вежливости"</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06200" w:rsidRDefault="007E2FF3" w:rsidP="00483B58">
            <w:pPr>
              <w:contextualSpacing/>
              <w:jc w:val="center"/>
            </w:pPr>
            <w:r w:rsidRPr="00E06200">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7094A" w:rsidRDefault="007E2FF3" w:rsidP="007E2FF3">
            <w:pPr>
              <w:contextualSpacing/>
              <w:jc w:val="center"/>
            </w:pPr>
            <w:r w:rsidRPr="00E7094A">
              <w:t>Дети,</w:t>
            </w:r>
          </w:p>
          <w:p w:rsidR="00E7094A" w:rsidRPr="0059027B" w:rsidRDefault="00E7094A" w:rsidP="00E7094A">
            <w:pPr>
              <w:shd w:val="clear" w:color="auto" w:fill="FFFFFF"/>
              <w:jc w:val="center"/>
            </w:pPr>
            <w:r>
              <w:t>21</w:t>
            </w:r>
            <w:r w:rsidRPr="0059027B">
              <w:t xml:space="preserve"> человек</w:t>
            </w: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jc w:val="both"/>
              <w:rPr>
                <w:highlight w:val="yellow"/>
              </w:rPr>
            </w:pPr>
            <w:r w:rsidRPr="00A62F5B">
              <w:t>В рамках проекта "Подрастаю с книжкой я" прошло мероприятие для детей, в ходе которого ребята отправились в страну вежливости, где познакомились с маркизой Вежливость, играли в игру "вежливо-невежливо", читали стихи, отгадывали загадки, собирали картинки</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contextualSpacing/>
              <w:rPr>
                <w:highlight w:val="yellow"/>
              </w:rPr>
            </w:pPr>
            <w:r w:rsidRPr="00A62F5B">
              <w:t>Познавательно-развлекательная программа "Этикет-шоу"</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06200" w:rsidRDefault="007E2FF3" w:rsidP="00483B58">
            <w:pPr>
              <w:contextualSpacing/>
              <w:jc w:val="center"/>
            </w:pPr>
            <w:r w:rsidRPr="00E06200">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7094A" w:rsidRDefault="007E2FF3" w:rsidP="007E2FF3">
            <w:pPr>
              <w:contextualSpacing/>
              <w:jc w:val="center"/>
            </w:pPr>
            <w:r w:rsidRPr="00E7094A">
              <w:t>Дети,</w:t>
            </w:r>
          </w:p>
          <w:p w:rsidR="00E7094A" w:rsidRPr="0059027B" w:rsidRDefault="00E7094A" w:rsidP="00E7094A">
            <w:pPr>
              <w:shd w:val="clear" w:color="auto" w:fill="FFFFFF"/>
              <w:jc w:val="center"/>
            </w:pPr>
            <w:r>
              <w:t>93</w:t>
            </w:r>
            <w:r w:rsidRPr="0059027B">
              <w:t xml:space="preserve"> человек</w:t>
            </w:r>
            <w:r>
              <w:t>а</w:t>
            </w: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jc w:val="both"/>
              <w:rPr>
                <w:highlight w:val="yellow"/>
              </w:rPr>
            </w:pPr>
            <w:r w:rsidRPr="00A62F5B">
              <w:t xml:space="preserve">Для ребят, посещающих летнюю оздоровительную площадку прошла игровая программа с элементами обучения этикету. </w:t>
            </w:r>
            <w:r>
              <w:t xml:space="preserve">Что было? </w:t>
            </w:r>
            <w:r w:rsidRPr="00A62F5B">
              <w:t>Дети попробовали здороваться в разных ситуациях, правила поведения в общественных местах и много</w:t>
            </w:r>
            <w:r>
              <w:t>-много</w:t>
            </w:r>
            <w:r w:rsidRPr="00A62F5B">
              <w:t xml:space="preserve"> вежливых слов</w:t>
            </w:r>
            <w:r>
              <w:t>.</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rPr>
                <w:highlight w:val="yellow"/>
              </w:rPr>
            </w:pPr>
            <w:r w:rsidRPr="00B442A5">
              <w:t>Акция "Дарим ромашки нашим читателям"</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E3749A" w:rsidRDefault="007E2FF3" w:rsidP="00483B58">
            <w:pPr>
              <w:pStyle w:val="34"/>
              <w:spacing w:before="0" w:line="240" w:lineRule="auto"/>
              <w:contextualSpacing/>
              <w:jc w:val="center"/>
              <w:rPr>
                <w:sz w:val="24"/>
                <w:szCs w:val="24"/>
              </w:rPr>
            </w:pPr>
            <w:r w:rsidRPr="00E3749A">
              <w:rPr>
                <w:sz w:val="24"/>
              </w:rPr>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7094A" w:rsidRDefault="007E2FF3" w:rsidP="007E2FF3">
            <w:pPr>
              <w:pStyle w:val="34"/>
              <w:spacing w:before="0" w:line="240" w:lineRule="auto"/>
              <w:contextualSpacing/>
              <w:jc w:val="center"/>
              <w:rPr>
                <w:kern w:val="24"/>
                <w:sz w:val="24"/>
                <w:szCs w:val="24"/>
              </w:rPr>
            </w:pPr>
            <w:r w:rsidRPr="00E7094A">
              <w:rPr>
                <w:kern w:val="24"/>
                <w:sz w:val="24"/>
                <w:szCs w:val="24"/>
              </w:rPr>
              <w:t>Дети, молодежь, взрослые</w:t>
            </w:r>
          </w:p>
          <w:p w:rsidR="007E2FF3" w:rsidRPr="00E7094A" w:rsidRDefault="00E7094A" w:rsidP="00E7094A">
            <w:pPr>
              <w:shd w:val="clear" w:color="auto" w:fill="FFFFFF"/>
              <w:jc w:val="center"/>
            </w:pPr>
            <w:r w:rsidRPr="00E7094A">
              <w:t>45 человек</w:t>
            </w: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B442A5" w:rsidRDefault="007E2FF3" w:rsidP="00483B58">
            <w:pPr>
              <w:shd w:val="clear" w:color="auto" w:fill="FFFFFF"/>
              <w:contextualSpacing/>
              <w:jc w:val="both"/>
            </w:pPr>
            <w:r w:rsidRPr="00B442A5">
              <w:rPr>
                <w:color w:val="000000"/>
              </w:rPr>
              <w:t>Стало доброй традицией дарить символ праздника в «День семьи, любви и верности»</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rPr>
                <w:highlight w:val="yellow"/>
              </w:rPr>
            </w:pPr>
            <w:r w:rsidRPr="00B442A5">
              <w:t>Акция «Добрые слова в подарок» ко дню пожилого человека</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E3749A" w:rsidRDefault="007E2FF3" w:rsidP="00483B58">
            <w:pPr>
              <w:pStyle w:val="34"/>
              <w:spacing w:before="0" w:line="240" w:lineRule="auto"/>
              <w:contextualSpacing/>
              <w:jc w:val="center"/>
              <w:rPr>
                <w:sz w:val="24"/>
                <w:szCs w:val="24"/>
                <w:highlight w:val="yellow"/>
              </w:rPr>
            </w:pPr>
            <w:r w:rsidRPr="00E3749A">
              <w:rPr>
                <w:sz w:val="24"/>
              </w:rPr>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3749A" w:rsidRDefault="007E2FF3" w:rsidP="007E2FF3">
            <w:pPr>
              <w:pStyle w:val="34"/>
              <w:spacing w:before="0" w:line="240" w:lineRule="auto"/>
              <w:contextualSpacing/>
              <w:jc w:val="center"/>
              <w:rPr>
                <w:kern w:val="24"/>
                <w:sz w:val="24"/>
                <w:szCs w:val="24"/>
              </w:rPr>
            </w:pPr>
            <w:r w:rsidRPr="00E3749A">
              <w:rPr>
                <w:kern w:val="24"/>
                <w:sz w:val="24"/>
                <w:szCs w:val="24"/>
              </w:rPr>
              <w:t>Дети, молодежь,  взрослые</w:t>
            </w:r>
          </w:p>
          <w:p w:rsidR="00E3749A" w:rsidRPr="0059027B" w:rsidRDefault="00E3749A" w:rsidP="00E3749A">
            <w:pPr>
              <w:shd w:val="clear" w:color="auto" w:fill="FFFFFF"/>
              <w:jc w:val="center"/>
            </w:pPr>
            <w:r>
              <w:t>108</w:t>
            </w:r>
            <w:r w:rsidRPr="0059027B">
              <w:t xml:space="preserve"> человек</w:t>
            </w:r>
          </w:p>
          <w:p w:rsidR="00E3749A" w:rsidRPr="00C10965" w:rsidRDefault="00E3749A" w:rsidP="007E2FF3">
            <w:pPr>
              <w:pStyle w:val="34"/>
              <w:spacing w:before="0" w:line="240" w:lineRule="auto"/>
              <w:contextualSpacing/>
              <w:jc w:val="center"/>
              <w:rPr>
                <w:kern w:val="24"/>
                <w:sz w:val="24"/>
                <w:szCs w:val="24"/>
                <w:highlight w:val="yellow"/>
              </w:rPr>
            </w:pP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B442A5" w:rsidRDefault="007E2FF3" w:rsidP="00483B58">
            <w:pPr>
              <w:shd w:val="clear" w:color="auto" w:fill="FFFFFF"/>
              <w:contextualSpacing/>
              <w:jc w:val="both"/>
            </w:pPr>
            <w:r w:rsidRPr="00B442A5">
              <w:t xml:space="preserve">Уже второй год мы проводим данную акцию. В 2021 году мы собрали рекордное количество открыток </w:t>
            </w:r>
            <w:r>
              <w:t>–</w:t>
            </w:r>
            <w:r w:rsidRPr="00B442A5">
              <w:t xml:space="preserve"> 96</w:t>
            </w:r>
            <w:r>
              <w:t>. Открытки были выполнены детьми и подростками в различных техниках. Все красочные. Приятно было дарить и, конечно же, принимать</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rPr>
                <w:highlight w:val="yellow"/>
              </w:rPr>
            </w:pPr>
            <w:r w:rsidRPr="0063037E">
              <w:t>Киномарафон «ЭТНОФЕСТ»</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E3749A" w:rsidRDefault="007E2FF3" w:rsidP="00483B58">
            <w:pPr>
              <w:pStyle w:val="34"/>
              <w:spacing w:before="0" w:line="240" w:lineRule="auto"/>
              <w:contextualSpacing/>
              <w:jc w:val="center"/>
              <w:rPr>
                <w:sz w:val="24"/>
                <w:szCs w:val="24"/>
                <w:highlight w:val="yellow"/>
              </w:rPr>
            </w:pPr>
            <w:r w:rsidRPr="00E3749A">
              <w:rPr>
                <w:sz w:val="24"/>
              </w:rPr>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3749A" w:rsidRDefault="007E2FF3" w:rsidP="007E2FF3">
            <w:pPr>
              <w:pStyle w:val="34"/>
              <w:spacing w:before="0" w:line="240" w:lineRule="auto"/>
              <w:contextualSpacing/>
              <w:jc w:val="center"/>
              <w:rPr>
                <w:kern w:val="24"/>
                <w:sz w:val="24"/>
                <w:szCs w:val="24"/>
              </w:rPr>
            </w:pPr>
            <w:r w:rsidRPr="00E3749A">
              <w:rPr>
                <w:kern w:val="24"/>
                <w:sz w:val="24"/>
                <w:szCs w:val="24"/>
              </w:rPr>
              <w:t xml:space="preserve">Дети, </w:t>
            </w:r>
          </w:p>
          <w:p w:rsidR="00E3749A" w:rsidRPr="0059027B" w:rsidRDefault="00E3749A" w:rsidP="00E3749A">
            <w:pPr>
              <w:shd w:val="clear" w:color="auto" w:fill="FFFFFF"/>
              <w:jc w:val="center"/>
            </w:pPr>
            <w:r>
              <w:t>75</w:t>
            </w:r>
            <w:r w:rsidRPr="0059027B">
              <w:t xml:space="preserve"> человек</w:t>
            </w: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672F80" w:rsidRDefault="007E2FF3" w:rsidP="00483B58">
            <w:pPr>
              <w:shd w:val="clear" w:color="auto" w:fill="FFFFFF"/>
              <w:contextualSpacing/>
              <w:jc w:val="both"/>
              <w:rPr>
                <w:highlight w:val="yellow"/>
              </w:rPr>
            </w:pPr>
            <w:r>
              <w:t xml:space="preserve">В стенах библиотеки состоялись просмотры </w:t>
            </w:r>
            <w:r w:rsidRPr="00AB5A55">
              <w:t xml:space="preserve"> мультфильмов</w:t>
            </w:r>
            <w:r>
              <w:t>, созданных по сказкам и легендам разных народов России и Урала</w:t>
            </w:r>
            <w:r w:rsidRPr="00AB5A55">
              <w:t>, предоставленных</w:t>
            </w:r>
            <w:r>
              <w:t>. В мультфильмах отражается отношение к добру и злу, вежливости и порядочности и др.</w:t>
            </w:r>
          </w:p>
        </w:tc>
      </w:tr>
      <w:tr w:rsidR="007E2FF3" w:rsidRPr="00947551" w:rsidTr="00483B58">
        <w:tc>
          <w:tcPr>
            <w:tcW w:w="5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947551" w:rsidRDefault="007E2FF3">
            <w:pPr>
              <w:jc w:val="center"/>
              <w:rPr>
                <w:highlight w:val="yellow"/>
              </w:rPr>
            </w:pPr>
          </w:p>
        </w:tc>
        <w:tc>
          <w:tcPr>
            <w:tcW w:w="2311"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672F80" w:rsidRDefault="007E2FF3" w:rsidP="00483B58">
            <w:pPr>
              <w:contextualSpacing/>
              <w:jc w:val="both"/>
              <w:rPr>
                <w:highlight w:val="yellow"/>
              </w:rPr>
            </w:pPr>
            <w:r w:rsidRPr="00EA052A">
              <w:t>Мастер-класс "Письмо Деду Морозу"</w:t>
            </w:r>
          </w:p>
        </w:tc>
        <w:tc>
          <w:tcPr>
            <w:tcW w:w="17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7E2FF3" w:rsidRPr="00E3749A" w:rsidRDefault="007E2FF3" w:rsidP="00483B58">
            <w:pPr>
              <w:pStyle w:val="34"/>
              <w:spacing w:before="0" w:line="240" w:lineRule="auto"/>
              <w:contextualSpacing/>
              <w:jc w:val="center"/>
              <w:rPr>
                <w:sz w:val="24"/>
                <w:szCs w:val="24"/>
                <w:highlight w:val="yellow"/>
              </w:rPr>
            </w:pPr>
            <w:r w:rsidRPr="00E3749A">
              <w:rPr>
                <w:sz w:val="24"/>
              </w:rPr>
              <w:t>ЦРБ им. М. Горького</w:t>
            </w:r>
          </w:p>
        </w:tc>
        <w:tc>
          <w:tcPr>
            <w:tcW w:w="2056"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E3749A" w:rsidRDefault="007E2FF3" w:rsidP="007E2FF3">
            <w:pPr>
              <w:pStyle w:val="34"/>
              <w:spacing w:before="0" w:line="240" w:lineRule="auto"/>
              <w:contextualSpacing/>
              <w:jc w:val="center"/>
              <w:rPr>
                <w:kern w:val="24"/>
                <w:sz w:val="24"/>
                <w:szCs w:val="24"/>
              </w:rPr>
            </w:pPr>
            <w:r w:rsidRPr="00E3749A">
              <w:rPr>
                <w:kern w:val="24"/>
                <w:sz w:val="24"/>
                <w:szCs w:val="24"/>
              </w:rPr>
              <w:t xml:space="preserve">Дети, </w:t>
            </w:r>
          </w:p>
          <w:p w:rsidR="00E3749A" w:rsidRPr="0059027B" w:rsidRDefault="00E3749A" w:rsidP="00E3749A">
            <w:pPr>
              <w:shd w:val="clear" w:color="auto" w:fill="FFFFFF"/>
              <w:jc w:val="center"/>
            </w:pPr>
            <w:r>
              <w:t>31</w:t>
            </w:r>
            <w:r w:rsidRPr="0059027B">
              <w:t xml:space="preserve"> человек</w:t>
            </w:r>
          </w:p>
          <w:p w:rsidR="007E2FF3" w:rsidRPr="00C10965" w:rsidRDefault="007E2FF3" w:rsidP="005E6A5F">
            <w:pPr>
              <w:contextualSpacing/>
              <w:jc w:val="center"/>
              <w:rPr>
                <w:highlight w:val="yellow"/>
              </w:rPr>
            </w:pPr>
          </w:p>
        </w:tc>
        <w:tc>
          <w:tcPr>
            <w:tcW w:w="4065" w:type="dxa"/>
            <w:tcBorders>
              <w:top w:val="single" w:sz="4" w:space="0" w:color="auto"/>
              <w:left w:val="single" w:sz="4" w:space="0" w:color="auto"/>
              <w:bottom w:val="single" w:sz="4" w:space="0" w:color="auto"/>
              <w:right w:val="single" w:sz="4" w:space="0" w:color="auto"/>
            </w:tcBorders>
            <w:shd w:val="clear" w:color="auto" w:fill="FFFFFF" w:themeFill="background1"/>
          </w:tcPr>
          <w:p w:rsidR="007E2FF3" w:rsidRPr="00672F80" w:rsidRDefault="007E2FF3" w:rsidP="00483B58">
            <w:pPr>
              <w:contextualSpacing/>
              <w:jc w:val="both"/>
              <w:rPr>
                <w:highlight w:val="yellow"/>
              </w:rPr>
            </w:pPr>
            <w:r w:rsidRPr="00EA052A">
              <w:t>Чтобы исполнилось заветное желание</w:t>
            </w:r>
            <w:r>
              <w:t>,</w:t>
            </w:r>
            <w:r w:rsidRPr="00EA052A">
              <w:t xml:space="preserve"> дети </w:t>
            </w:r>
            <w:r>
              <w:t>пишут письмо Деду Морозу перед Н</w:t>
            </w:r>
            <w:r w:rsidRPr="00EA052A">
              <w:t>овым годом. В библиотеке прош</w:t>
            </w:r>
            <w:r>
              <w:t>ли</w:t>
            </w:r>
            <w:r w:rsidRPr="00EA052A">
              <w:t xml:space="preserve"> мастер-класс</w:t>
            </w:r>
            <w:r>
              <w:t>ы</w:t>
            </w:r>
            <w:r w:rsidRPr="00EA052A">
              <w:t>, где ребята оформили красивые письма, нарисовали рисунки и изобразили свои мечты.</w:t>
            </w:r>
            <w:r>
              <w:t xml:space="preserve"> </w:t>
            </w:r>
          </w:p>
        </w:tc>
      </w:tr>
    </w:tbl>
    <w:p w:rsidR="00A63962" w:rsidRPr="00947551" w:rsidRDefault="00A63962" w:rsidP="001E7E5F">
      <w:pPr>
        <w:ind w:firstLine="709"/>
        <w:jc w:val="both"/>
        <w:rPr>
          <w:highlight w:val="yellow"/>
        </w:rPr>
      </w:pPr>
    </w:p>
    <w:p w:rsidR="00A76314" w:rsidRPr="00EC2CA8" w:rsidRDefault="00A76314" w:rsidP="00A76314">
      <w:pPr>
        <w:pStyle w:val="afb"/>
        <w:shd w:val="clear" w:color="auto" w:fill="FFFFFF"/>
        <w:jc w:val="center"/>
        <w:rPr>
          <w:rFonts w:ascii="Times New Roman" w:hAnsi="Times New Roman"/>
          <w:b/>
          <w:sz w:val="24"/>
          <w:szCs w:val="36"/>
          <w:u w:val="single"/>
        </w:rPr>
      </w:pPr>
      <w:r w:rsidRPr="00EC2CA8">
        <w:rPr>
          <w:rFonts w:ascii="Times New Roman" w:hAnsi="Times New Roman"/>
          <w:b/>
          <w:sz w:val="24"/>
          <w:szCs w:val="36"/>
          <w:u w:val="single"/>
        </w:rPr>
        <w:t>Работа с пенсионерами</w:t>
      </w:r>
    </w:p>
    <w:p w:rsidR="00A76314" w:rsidRPr="003E379C" w:rsidRDefault="00A76314" w:rsidP="00A76314">
      <w:pPr>
        <w:pStyle w:val="afb"/>
        <w:shd w:val="clear" w:color="auto" w:fill="FFFFFF"/>
        <w:ind w:firstLine="709"/>
        <w:jc w:val="both"/>
        <w:rPr>
          <w:rFonts w:ascii="Times New Roman" w:hAnsi="Times New Roman"/>
          <w:sz w:val="24"/>
          <w:szCs w:val="36"/>
        </w:rPr>
      </w:pPr>
      <w:r w:rsidRPr="003E379C">
        <w:rPr>
          <w:rFonts w:ascii="Times New Roman" w:hAnsi="Times New Roman"/>
          <w:sz w:val="24"/>
          <w:szCs w:val="36"/>
        </w:rPr>
        <w:lastRenderedPageBreak/>
        <w:t>В отчетном периоде продолжилась работа по организации досуга и привлечению на мероприятия людей старшего возраста. Мероприятия были организованы, как и для самих пенсионеров, так и с участием детей. Формы мероприятий были совершенно разными – это и познавательные беседы, и кукольные спектакли, и «светские вечеринки».</w:t>
      </w:r>
    </w:p>
    <w:p w:rsidR="00A76314" w:rsidRPr="003E379C" w:rsidRDefault="00A76314" w:rsidP="00A76314">
      <w:pPr>
        <w:ind w:firstLine="709"/>
        <w:jc w:val="both"/>
        <w:rPr>
          <w:szCs w:val="26"/>
        </w:rPr>
      </w:pPr>
      <w:r w:rsidRPr="003E379C">
        <w:rPr>
          <w:szCs w:val="36"/>
        </w:rPr>
        <w:t xml:space="preserve">В Центральной районной библиотеке им. М. Горького </w:t>
      </w:r>
      <w:r w:rsidR="000110D5" w:rsidRPr="003E379C">
        <w:rPr>
          <w:szCs w:val="36"/>
        </w:rPr>
        <w:t>к сожалению с уходом библиотекаря на пенсию прекратило свою работу</w:t>
      </w:r>
      <w:r w:rsidRPr="003E379C">
        <w:rPr>
          <w:szCs w:val="36"/>
        </w:rPr>
        <w:t xml:space="preserve"> любительское объединение «Чайная читальня».</w:t>
      </w:r>
      <w:r w:rsidRPr="003E379C">
        <w:rPr>
          <w:sz w:val="26"/>
          <w:szCs w:val="26"/>
        </w:rPr>
        <w:t xml:space="preserve"> </w:t>
      </w:r>
      <w:r w:rsidRPr="003E379C">
        <w:rPr>
          <w:szCs w:val="26"/>
        </w:rPr>
        <w:t>В рамках объединения проход</w:t>
      </w:r>
      <w:r w:rsidR="000110D5" w:rsidRPr="003E379C">
        <w:rPr>
          <w:szCs w:val="26"/>
        </w:rPr>
        <w:t>или</w:t>
      </w:r>
      <w:r w:rsidRPr="003E379C">
        <w:rPr>
          <w:szCs w:val="26"/>
        </w:rPr>
        <w:t xml:space="preserve"> культурно-просветительские и информационные мероприятия, провод</w:t>
      </w:r>
      <w:r w:rsidR="003E379C" w:rsidRPr="003E379C">
        <w:rPr>
          <w:szCs w:val="26"/>
        </w:rPr>
        <w:t>ились</w:t>
      </w:r>
      <w:r w:rsidRPr="003E379C">
        <w:rPr>
          <w:szCs w:val="26"/>
        </w:rPr>
        <w:t xml:space="preserve"> чтения литературы и периодических изданий из фондов библиотеки.</w:t>
      </w:r>
    </w:p>
    <w:p w:rsidR="00A76314" w:rsidRDefault="003E379C" w:rsidP="00A76314">
      <w:pPr>
        <w:ind w:firstLine="709"/>
        <w:jc w:val="both"/>
        <w:rPr>
          <w:szCs w:val="26"/>
        </w:rPr>
      </w:pPr>
      <w:r w:rsidRPr="003E379C">
        <w:rPr>
          <w:szCs w:val="26"/>
        </w:rPr>
        <w:t>Сейчас проводятся мероприятия вне объединения, но по плану. Мероприятия</w:t>
      </w:r>
      <w:r w:rsidR="00A76314" w:rsidRPr="003E379C">
        <w:rPr>
          <w:szCs w:val="26"/>
        </w:rPr>
        <w:t xml:space="preserve"> инклюзивн</w:t>
      </w:r>
      <w:r w:rsidRPr="003E379C">
        <w:rPr>
          <w:szCs w:val="26"/>
        </w:rPr>
        <w:t xml:space="preserve">ые. Посещают люди с проблемами как опорно-двигательного аппарата, так и по зрению и слуха. </w:t>
      </w:r>
    </w:p>
    <w:p w:rsidR="0020758D" w:rsidRDefault="00DB5ACD" w:rsidP="0020758D">
      <w:pPr>
        <w:ind w:firstLine="709"/>
        <w:jc w:val="both"/>
        <w:rPr>
          <w:szCs w:val="26"/>
        </w:rPr>
      </w:pPr>
      <w:r>
        <w:rPr>
          <w:szCs w:val="26"/>
        </w:rPr>
        <w:t>В сельских территориях распространено такие мероприятия как посещение пенсионеров на дому – это книгоношество, поздравления с праздниками.</w:t>
      </w:r>
    </w:p>
    <w:p w:rsidR="00A76314" w:rsidRPr="007D03DA" w:rsidRDefault="00A76314" w:rsidP="0020758D">
      <w:pPr>
        <w:ind w:firstLine="709"/>
        <w:jc w:val="both"/>
        <w:rPr>
          <w:szCs w:val="26"/>
        </w:rPr>
      </w:pPr>
      <w:r w:rsidRPr="007D03DA">
        <w:rPr>
          <w:szCs w:val="26"/>
        </w:rPr>
        <w:t>В 202</w:t>
      </w:r>
      <w:r w:rsidR="007D03DA" w:rsidRPr="007D03DA">
        <w:rPr>
          <w:szCs w:val="26"/>
        </w:rPr>
        <w:t>1</w:t>
      </w:r>
      <w:r w:rsidRPr="007D03DA">
        <w:rPr>
          <w:szCs w:val="26"/>
        </w:rPr>
        <w:t xml:space="preserve"> году </w:t>
      </w:r>
      <w:r w:rsidR="007D03DA" w:rsidRPr="007D03DA">
        <w:rPr>
          <w:szCs w:val="26"/>
        </w:rPr>
        <w:t xml:space="preserve">проблемы с посещением </w:t>
      </w:r>
      <w:r w:rsidRPr="007D03DA">
        <w:rPr>
          <w:szCs w:val="26"/>
        </w:rPr>
        <w:t>библиотек людьми в возрасте старше 60 лет</w:t>
      </w:r>
      <w:r w:rsidR="007D03DA" w:rsidRPr="007D03DA">
        <w:rPr>
          <w:szCs w:val="26"/>
        </w:rPr>
        <w:t xml:space="preserve"> остались</w:t>
      </w:r>
      <w:r w:rsidRPr="007D03DA">
        <w:rPr>
          <w:szCs w:val="26"/>
        </w:rPr>
        <w:t xml:space="preserve">. </w:t>
      </w:r>
      <w:r w:rsidR="007D03DA" w:rsidRPr="007D03DA">
        <w:rPr>
          <w:szCs w:val="26"/>
        </w:rPr>
        <w:t>Объединения некоторые распались, так и не стали функционировать.</w:t>
      </w:r>
      <w:r w:rsidR="007D03DA">
        <w:rPr>
          <w:szCs w:val="26"/>
        </w:rPr>
        <w:t xml:space="preserve"> Также ситуацию осложнило введение </w:t>
      </w:r>
      <w:r w:rsidR="007D03DA">
        <w:rPr>
          <w:szCs w:val="26"/>
          <w:lang w:val="en-US"/>
        </w:rPr>
        <w:t>QR</w:t>
      </w:r>
      <w:r w:rsidR="007D03DA">
        <w:rPr>
          <w:szCs w:val="26"/>
        </w:rPr>
        <w:t>-кодов.</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9"/>
        <w:gridCol w:w="2234"/>
        <w:gridCol w:w="1773"/>
        <w:gridCol w:w="1739"/>
        <w:gridCol w:w="4435"/>
      </w:tblGrid>
      <w:tr w:rsidR="002A1FF8" w:rsidRPr="00947551" w:rsidTr="00240C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EC2CA8" w:rsidRDefault="00A76314" w:rsidP="003B57E4">
            <w:pPr>
              <w:jc w:val="center"/>
              <w:rPr>
                <w:lang w:eastAsia="en-US"/>
              </w:rPr>
            </w:pPr>
            <w:r w:rsidRPr="00EC2CA8">
              <w:t>№</w:t>
            </w:r>
          </w:p>
          <w:p w:rsidR="00A76314" w:rsidRPr="00EC2CA8" w:rsidRDefault="00A76314" w:rsidP="003B57E4">
            <w:pPr>
              <w:jc w:val="center"/>
              <w:rPr>
                <w:lang w:eastAsia="en-US"/>
              </w:rPr>
            </w:pPr>
            <w:r w:rsidRPr="00EC2CA8">
              <w:t>п/п</w:t>
            </w: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EC2CA8" w:rsidRDefault="00A76314" w:rsidP="003B57E4">
            <w:pPr>
              <w:jc w:val="center"/>
              <w:rPr>
                <w:lang w:eastAsia="en-US"/>
              </w:rPr>
            </w:pPr>
            <w:r w:rsidRPr="00EC2CA8">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EC2CA8" w:rsidRDefault="00A76314" w:rsidP="003B57E4">
            <w:pPr>
              <w:jc w:val="center"/>
              <w:rPr>
                <w:lang w:eastAsia="en-US"/>
              </w:rPr>
            </w:pPr>
            <w:r w:rsidRPr="00EC2CA8">
              <w:t>Дата и место</w:t>
            </w:r>
          </w:p>
          <w:p w:rsidR="00A76314" w:rsidRPr="00EC2CA8" w:rsidRDefault="00A76314" w:rsidP="003B57E4">
            <w:pPr>
              <w:jc w:val="center"/>
              <w:rPr>
                <w:lang w:eastAsia="en-US"/>
              </w:rPr>
            </w:pPr>
            <w:r w:rsidRPr="00EC2CA8">
              <w:t>проведения</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EC2CA8" w:rsidRDefault="00A76314" w:rsidP="003B57E4">
            <w:pPr>
              <w:jc w:val="center"/>
              <w:rPr>
                <w:lang w:eastAsia="en-US"/>
              </w:rPr>
            </w:pPr>
            <w:r w:rsidRPr="00EC2CA8">
              <w:t>Количество</w:t>
            </w:r>
          </w:p>
          <w:p w:rsidR="00A76314" w:rsidRPr="00EC2CA8" w:rsidRDefault="00A76314" w:rsidP="003B57E4">
            <w:pPr>
              <w:jc w:val="center"/>
              <w:rPr>
                <w:lang w:eastAsia="en-US"/>
              </w:rPr>
            </w:pPr>
            <w:r w:rsidRPr="00EC2CA8">
              <w:t>и категория участников</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A76314" w:rsidRPr="00EC2CA8" w:rsidRDefault="00A76314" w:rsidP="003B57E4">
            <w:pPr>
              <w:jc w:val="center"/>
              <w:rPr>
                <w:lang w:eastAsia="en-US"/>
              </w:rPr>
            </w:pPr>
            <w:r w:rsidRPr="00EC2CA8">
              <w:t>Информация о мероприятии</w:t>
            </w:r>
          </w:p>
          <w:p w:rsidR="00A76314" w:rsidRPr="00EC2CA8" w:rsidRDefault="00A76314" w:rsidP="003B57E4">
            <w:pPr>
              <w:jc w:val="center"/>
              <w:rPr>
                <w:lang w:eastAsia="en-US"/>
              </w:rPr>
            </w:pPr>
            <w:r w:rsidRPr="00EC2CA8">
              <w:t>(содержание,  итоги и т.д.)</w:t>
            </w:r>
          </w:p>
        </w:tc>
      </w:tr>
      <w:tr w:rsidR="00EC2CA8" w:rsidRPr="00947551" w:rsidTr="00EC2CA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2CA8" w:rsidRPr="00EC2CA8" w:rsidRDefault="00EC2CA8" w:rsidP="003B57E4">
            <w:pPr>
              <w:jc w:val="cente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2CA8" w:rsidRPr="00EC2CA8" w:rsidRDefault="00EC2CA8" w:rsidP="003B57E4">
            <w:pPr>
              <w:jc w:val="center"/>
            </w:pPr>
            <w:r w:rsidRPr="00EC2CA8">
              <w:t>Поздравление пенсионеров на дому с праздником 23 февраля, 8 марта, 9 мая, днем поселка, днем учителя.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2CA8" w:rsidRPr="00EC2CA8" w:rsidRDefault="00EC2CA8" w:rsidP="00EC2CA8">
            <w:pPr>
              <w:contextualSpacing/>
              <w:jc w:val="center"/>
            </w:pPr>
            <w:r w:rsidRPr="00EC2CA8">
              <w:t>Пасынковская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2CA8" w:rsidRPr="00EC2CA8" w:rsidRDefault="00EC2CA8" w:rsidP="003B57E4">
            <w:pPr>
              <w:jc w:val="center"/>
            </w:pPr>
            <w:r w:rsidRPr="00EC2CA8">
              <w:t>123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C2CA8" w:rsidRPr="00EC2CA8" w:rsidRDefault="00EC2CA8" w:rsidP="00EC2CA8">
            <w:pPr>
              <w:jc w:val="both"/>
            </w:pPr>
            <w:r w:rsidRPr="00EC2CA8">
              <w:t>Дети подготавливают открытки, чтобы поздравить всех пенсионеров на дому, читают стихи. Библиотекарь приносит книги и журналы.</w:t>
            </w:r>
          </w:p>
        </w:tc>
      </w:tr>
      <w:tr w:rsidR="0010653F" w:rsidRPr="00947551" w:rsidTr="00C846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947551" w:rsidRDefault="0010653F"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947551" w:rsidRDefault="0010653F" w:rsidP="003B57E4">
            <w:pPr>
              <w:jc w:val="center"/>
              <w:rPr>
                <w:highlight w:val="yellow"/>
              </w:rPr>
            </w:pPr>
            <w:r w:rsidRPr="0010653F">
              <w:t>Акция "Поздравления на дому учителя пенсионера"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EC2CA8" w:rsidRDefault="0010653F" w:rsidP="006029C9">
            <w:pPr>
              <w:contextualSpacing/>
              <w:jc w:val="center"/>
            </w:pPr>
            <w:r>
              <w:t xml:space="preserve">Кошайская </w:t>
            </w:r>
            <w:r w:rsidRPr="00EC2CA8">
              <w:t>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10653F" w:rsidRDefault="0010653F" w:rsidP="003B57E4">
            <w:pPr>
              <w:jc w:val="center"/>
            </w:pPr>
            <w:r w:rsidRPr="0010653F">
              <w:t>12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10653F" w:rsidRDefault="0010653F" w:rsidP="00621017">
            <w:pPr>
              <w:jc w:val="both"/>
            </w:pPr>
            <w:r w:rsidRPr="0010653F">
              <w:t>Поздравление с Днем учителя и вручение открыток на дому. Открытка ко Дню учителя, сделанная руками детей, стала приятным сюрпризом для пожилых учителей. Ведь самодельные презенты обладают особым шармом и энергетикой.</w:t>
            </w:r>
          </w:p>
        </w:tc>
      </w:tr>
      <w:tr w:rsidR="0010653F" w:rsidRPr="00947551" w:rsidTr="00C8461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947551" w:rsidRDefault="0010653F"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947551" w:rsidRDefault="00EB1337" w:rsidP="003B57E4">
            <w:pPr>
              <w:jc w:val="center"/>
              <w:rPr>
                <w:highlight w:val="yellow"/>
              </w:rPr>
            </w:pPr>
            <w:r w:rsidRPr="00EB1337">
              <w:t>Литературная беседа "Манюня представляет…"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1337" w:rsidRPr="00EB1337" w:rsidRDefault="00EB1337" w:rsidP="00EB1337">
            <w:pPr>
              <w:jc w:val="center"/>
            </w:pPr>
            <w:r w:rsidRPr="00EB1337">
              <w:t>Детской библиотеке им. А.С. Пушкина</w:t>
            </w:r>
          </w:p>
          <w:p w:rsidR="0010653F" w:rsidRPr="00EB1337" w:rsidRDefault="0010653F" w:rsidP="0007233A">
            <w:pPr>
              <w:jc w:val="cente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EB1337" w:rsidRDefault="00EB1337" w:rsidP="0007233A">
            <w:pPr>
              <w:jc w:val="center"/>
            </w:pPr>
            <w:r w:rsidRPr="00EB1337">
              <w:t>21</w:t>
            </w:r>
            <w:r w:rsidR="0010653F" w:rsidRPr="00EB1337">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0653F" w:rsidRPr="00947551" w:rsidRDefault="00EB1337" w:rsidP="0020513F">
            <w:pPr>
              <w:jc w:val="both"/>
              <w:rPr>
                <w:highlight w:val="yellow"/>
              </w:rPr>
            </w:pPr>
            <w:r w:rsidRPr="00EB1337">
              <w:t>Для посетителей комплексного центра обслуживания населения проведена литературная беседа , в ходе которой присутствующие познакомились с современной писательницей Наринэ Абгарян, её биографией, а также с одним из произведений "Две повести о Маниюне"</w:t>
            </w:r>
          </w:p>
        </w:tc>
      </w:tr>
      <w:tr w:rsidR="000976EC" w:rsidRPr="00947551" w:rsidTr="007867C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6EC" w:rsidRPr="00947551" w:rsidRDefault="000976EC"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6EC" w:rsidRPr="00947551" w:rsidRDefault="000976EC" w:rsidP="003B57E4">
            <w:pPr>
              <w:jc w:val="center"/>
              <w:rPr>
                <w:highlight w:val="yellow"/>
              </w:rPr>
            </w:pPr>
            <w:r w:rsidRPr="000976EC">
              <w:t>Интеллектуальная игра "Это космос", приуроченная ко Дню космонавтики</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6EC" w:rsidRPr="00EB1337" w:rsidRDefault="000976EC" w:rsidP="006029C9">
            <w:pPr>
              <w:jc w:val="center"/>
            </w:pPr>
            <w:r w:rsidRPr="00EB1337">
              <w:t>Детской библиотеке им. А.С. Пушкина</w:t>
            </w:r>
          </w:p>
          <w:p w:rsidR="000976EC" w:rsidRPr="00EB1337" w:rsidRDefault="000976EC" w:rsidP="006029C9">
            <w:pPr>
              <w:jc w:val="cente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6EC" w:rsidRPr="000976EC" w:rsidRDefault="000976EC" w:rsidP="000976EC">
            <w:pPr>
              <w:jc w:val="center"/>
            </w:pPr>
            <w:r w:rsidRPr="000976EC">
              <w:t>14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976EC" w:rsidRPr="00947551" w:rsidRDefault="000976EC" w:rsidP="00C84612">
            <w:pPr>
              <w:jc w:val="both"/>
              <w:rPr>
                <w:highlight w:val="yellow"/>
              </w:rPr>
            </w:pPr>
            <w:r w:rsidRPr="000976EC">
              <w:t>Для посетителей Комплексного центра социального обслуживания населения пгт. Сосьва библиотекарем Детской библиотеки им. А.С. Пушкина Л.Н. Крючковой была проведена интеллектуальная игра. Присутсвующие разделились на команды и созтязалась в знаниях о космосе, тем самым получив массу положительных эмоций</w:t>
            </w:r>
          </w:p>
        </w:tc>
      </w:tr>
      <w:tr w:rsidR="00E46AB5" w:rsidRPr="00947551" w:rsidTr="007867C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B5" w:rsidRPr="00947551" w:rsidRDefault="00E46AB5"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B5" w:rsidRPr="00947551" w:rsidRDefault="00E46AB5" w:rsidP="00C6264A">
            <w:pPr>
              <w:jc w:val="center"/>
              <w:rPr>
                <w:highlight w:val="yellow"/>
              </w:rPr>
            </w:pPr>
            <w:r w:rsidRPr="00E46AB5">
              <w:t xml:space="preserve">Виртуальный фоточеллендж </w:t>
            </w:r>
            <w:r w:rsidRPr="00E46AB5">
              <w:lastRenderedPageBreak/>
              <w:t>"Бабушка рядышком с дедушкой", в рамках Дня пенсионера С</w:t>
            </w:r>
            <w:r>
              <w:t>О</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B5" w:rsidRPr="00EB1337" w:rsidRDefault="00E46AB5" w:rsidP="006029C9">
            <w:pPr>
              <w:jc w:val="center"/>
            </w:pPr>
            <w:r w:rsidRPr="00EB1337">
              <w:lastRenderedPageBreak/>
              <w:t xml:space="preserve">Детской библиотеке </w:t>
            </w:r>
            <w:r w:rsidRPr="00EB1337">
              <w:lastRenderedPageBreak/>
              <w:t>им. А.С. Пушкина</w:t>
            </w:r>
          </w:p>
          <w:p w:rsidR="00E46AB5" w:rsidRPr="00EB1337" w:rsidRDefault="00E46AB5" w:rsidP="006029C9">
            <w:pPr>
              <w:jc w:val="cente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B5" w:rsidRPr="00E46AB5" w:rsidRDefault="00E46AB5" w:rsidP="003B57E4">
            <w:pPr>
              <w:jc w:val="center"/>
            </w:pPr>
            <w:r w:rsidRPr="00E46AB5">
              <w:lastRenderedPageBreak/>
              <w:t>9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46AB5" w:rsidRPr="00947551" w:rsidRDefault="00E46AB5" w:rsidP="007867C8">
            <w:pPr>
              <w:jc w:val="both"/>
              <w:rPr>
                <w:highlight w:val="yellow"/>
              </w:rPr>
            </w:pPr>
            <w:r w:rsidRPr="00E46AB5">
              <w:t xml:space="preserve">В рамках празднования Дня пенисонера Свердловской области на официальных </w:t>
            </w:r>
            <w:r w:rsidRPr="00E46AB5">
              <w:lastRenderedPageBreak/>
              <w:t>страницах в социальных сетях размещен фото-челлендж, на которых изображены счастливые семейные пары, прожившие бок о бок долгие годы. Фото предоставлены читателями библиотеки</w:t>
            </w:r>
          </w:p>
        </w:tc>
      </w:tr>
      <w:tr w:rsidR="00475AF0" w:rsidRPr="00947551" w:rsidTr="00D17915">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AF0" w:rsidRPr="00947551" w:rsidRDefault="00475AF0"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AF0" w:rsidRPr="00947551" w:rsidRDefault="00475AF0" w:rsidP="006029C9">
            <w:pPr>
              <w:jc w:val="center"/>
              <w:rPr>
                <w:highlight w:val="yellow"/>
              </w:rPr>
            </w:pPr>
            <w:r w:rsidRPr="00475AF0">
              <w:t>Час краеведения "Каменные загадки Б. Рябинина", приуроченный к 110-летию со дня рождения Б. Рябинина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AF0" w:rsidRPr="00EB1337" w:rsidRDefault="00475AF0" w:rsidP="006029C9">
            <w:pPr>
              <w:jc w:val="center"/>
            </w:pPr>
            <w:r w:rsidRPr="00EB1337">
              <w:t>Детской библиотеке им. А.С. Пушкина</w:t>
            </w:r>
          </w:p>
          <w:p w:rsidR="00475AF0" w:rsidRPr="00EB1337" w:rsidRDefault="00475AF0" w:rsidP="006029C9">
            <w:pPr>
              <w:jc w:val="center"/>
            </w:pP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AF0" w:rsidRPr="00475AF0" w:rsidRDefault="00475AF0" w:rsidP="00475AF0">
            <w:pPr>
              <w:jc w:val="center"/>
            </w:pPr>
            <w:r>
              <w:t>15</w:t>
            </w:r>
            <w:r w:rsidRPr="00475AF0">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75AF0" w:rsidRPr="00947551" w:rsidRDefault="00475AF0" w:rsidP="007867C8">
            <w:pPr>
              <w:jc w:val="both"/>
              <w:rPr>
                <w:highlight w:val="yellow"/>
              </w:rPr>
            </w:pPr>
            <w:r w:rsidRPr="00475AF0">
              <w:t>9 октября 2021 года на базе «Комплексного центра социального обслуживания» в пос. Сосьва прошёл час краеведения «Друзья, которые всегда со мной», посвящённый 110-летию со дня рождения Б. С. Рябинина. Крючкова Лариса Николаевна, библиотекарь Детской библиотеки им. А. С. Пушкина познакомила участников мероприятия с биографией Бориса Степановича. Прочитав небольшой отрывок произведения Б. Рябинина «Буран, сын Тайги и Урала» Лариса Николаевна предложила всем желающим выбрать книгу с выставки для прочтения дома. В конце мероприятия все посмотрели фильм «Ко мне, Мухтар!»</w:t>
            </w:r>
          </w:p>
        </w:tc>
      </w:tr>
      <w:tr w:rsidR="005F44AE" w:rsidRPr="00947551" w:rsidTr="00FE7CBC">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5F44AE"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5F44AE" w:rsidP="003B57E4">
            <w:pPr>
              <w:jc w:val="center"/>
              <w:rPr>
                <w:highlight w:val="yellow"/>
              </w:rPr>
            </w:pPr>
            <w:r w:rsidRPr="005F44AE">
              <w:t>Поход выходного дня "Живи здорово"</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4E7F82" w:rsidRDefault="005F44AE" w:rsidP="006029C9">
            <w:pPr>
              <w:jc w:val="center"/>
            </w:pPr>
            <w:r w:rsidRPr="004E7F82">
              <w:t>Масловская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4E7F82" w:rsidRDefault="005F44AE" w:rsidP="005F44AE">
            <w:pPr>
              <w:jc w:val="center"/>
            </w:pPr>
            <w:r>
              <w:t>6</w:t>
            </w:r>
            <w:r w:rsidRPr="004E7F82">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5F44AE" w:rsidP="007867C8">
            <w:pPr>
              <w:jc w:val="both"/>
              <w:rPr>
                <w:highlight w:val="yellow"/>
              </w:rPr>
            </w:pPr>
            <w:r w:rsidRPr="005F44AE">
              <w:t>Пенсионеры приняли участие в походе. Традиционный обед на костре и ароматный чай на свежем воздухе</w:t>
            </w:r>
            <w:r>
              <w:t>, знакомые всем стихи и песни всегда рождаю</w:t>
            </w:r>
            <w:r w:rsidRPr="005F44AE">
              <w:t>т массу впечатлений.</w:t>
            </w:r>
          </w:p>
        </w:tc>
      </w:tr>
      <w:tr w:rsidR="005F44AE" w:rsidRPr="00947551" w:rsidTr="00511E6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5F44AE"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4E7F82" w:rsidRDefault="005F44AE" w:rsidP="004E7F82">
            <w:pPr>
              <w:jc w:val="center"/>
            </w:pPr>
            <w:r w:rsidRPr="004E7F82">
              <w:t>Акция – поздравление «От всей души»</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4E7F82" w:rsidRDefault="005F44AE" w:rsidP="0007233A">
            <w:pPr>
              <w:jc w:val="center"/>
            </w:pPr>
            <w:r w:rsidRPr="004E7F82">
              <w:t>Масловская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4E7F82" w:rsidRDefault="005F44AE" w:rsidP="004E7F82">
            <w:pPr>
              <w:jc w:val="center"/>
            </w:pPr>
            <w:r w:rsidRPr="004E7F82">
              <w:t>18 человек, взрослые,17 с ОВЗ</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5F44AE" w:rsidP="007867C8">
            <w:pPr>
              <w:jc w:val="both"/>
              <w:rPr>
                <w:highlight w:val="yellow"/>
              </w:rPr>
            </w:pPr>
            <w:r w:rsidRPr="004E7F82">
              <w:t>В Международный день людей с ограниченными возможностями посетили жителей деревни с ОВЗ. Звучали душевные поздравления с праздником. Хозяева обрадовались небольшим подаркам, но больше конечно вниманию. В наш век стремительных технологий всем так не хватает общения, внимания, особенно людям с ограниченными возможностями.</w:t>
            </w:r>
          </w:p>
        </w:tc>
      </w:tr>
      <w:tr w:rsidR="005F44AE" w:rsidRPr="00947551" w:rsidTr="00511E62">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5F44AE"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246274" w:rsidP="003B57E4">
            <w:pPr>
              <w:jc w:val="center"/>
              <w:rPr>
                <w:highlight w:val="yellow"/>
              </w:rPr>
            </w:pPr>
            <w:r w:rsidRPr="00246274">
              <w:t>Час духовного общения "Масленица идёт, блины несёт!"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1C0E47" w:rsidRDefault="00246274" w:rsidP="0007233A">
            <w:pPr>
              <w:jc w:val="center"/>
            </w:pPr>
            <w:r w:rsidRPr="001C0E47">
              <w:t>Отраднов</w:t>
            </w:r>
            <w:r w:rsidR="00BA40FE" w:rsidRPr="001C0E47">
              <w:t xml:space="preserve">ская </w:t>
            </w:r>
            <w:r w:rsidR="005F44AE" w:rsidRPr="001C0E47">
              <w:t>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1C0E47" w:rsidRDefault="005F44AE" w:rsidP="00246274">
            <w:pPr>
              <w:jc w:val="center"/>
            </w:pPr>
            <w:r w:rsidRPr="001C0E47">
              <w:t>1</w:t>
            </w:r>
            <w:r w:rsidR="00246274" w:rsidRPr="001C0E47">
              <w:t>8</w:t>
            </w:r>
            <w:r w:rsidRPr="001C0E47">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5F44AE" w:rsidRPr="00947551" w:rsidRDefault="00246274" w:rsidP="00674D02">
            <w:pPr>
              <w:jc w:val="both"/>
              <w:rPr>
                <w:highlight w:val="yellow"/>
              </w:rPr>
            </w:pPr>
            <w:r w:rsidRPr="00246274">
              <w:t>Участники мероприятия вспомнили историю празднования Масленицы в старину, послушали предание о девочке Масленице. Каждый день Масленицы имеет своё название участники с удовольствием вспомнили, как они называются. В заключение мероприятия поучаствовали в блинной викторине.</w:t>
            </w:r>
          </w:p>
        </w:tc>
      </w:tr>
      <w:tr w:rsidR="001C0E47" w:rsidRPr="00947551" w:rsidTr="00B81047">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3B57E4">
            <w:pPr>
              <w:jc w:val="center"/>
              <w:rPr>
                <w:highlight w:val="yellow"/>
              </w:rPr>
            </w:pPr>
            <w:r w:rsidRPr="001C0E47">
              <w:t>Акция "День добра и уважения"</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1C0E47" w:rsidRDefault="001C0E47" w:rsidP="006029C9">
            <w:pPr>
              <w:jc w:val="center"/>
            </w:pPr>
            <w:r w:rsidRPr="001C0E47">
              <w:t>Отрадновская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1C0E47" w:rsidRDefault="001C0E47" w:rsidP="006029C9">
            <w:pPr>
              <w:jc w:val="center"/>
            </w:pPr>
            <w:r w:rsidRPr="001C0E47">
              <w:t>1</w:t>
            </w:r>
            <w:r>
              <w:t>0</w:t>
            </w:r>
            <w:r w:rsidRPr="001C0E47">
              <w:t xml:space="preserve"> человек, 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7867C8">
            <w:pPr>
              <w:jc w:val="both"/>
              <w:rPr>
                <w:highlight w:val="yellow"/>
              </w:rPr>
            </w:pPr>
            <w:r w:rsidRPr="001C0E47">
              <w:t>Библиотекарь поздравила на дому с днем пенсионера самых активных пенсионеров - читателей Отрадновской библиотеки.</w:t>
            </w:r>
          </w:p>
        </w:tc>
      </w:tr>
      <w:tr w:rsidR="00C40233" w:rsidRPr="00947551" w:rsidTr="00B81047">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233" w:rsidRPr="00947551" w:rsidRDefault="00C40233"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233" w:rsidRPr="00947551" w:rsidRDefault="00C40233" w:rsidP="003B57E4">
            <w:pPr>
              <w:jc w:val="center"/>
              <w:rPr>
                <w:highlight w:val="yellow"/>
              </w:rPr>
            </w:pPr>
            <w:r w:rsidRPr="00C40233">
              <w:t xml:space="preserve">Акция с раздачей </w:t>
            </w:r>
            <w:r w:rsidRPr="00C40233">
              <w:lastRenderedPageBreak/>
              <w:t>буклетов "Профилактика онкологических заболеваний"</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233" w:rsidRPr="00C40233" w:rsidRDefault="00C40233" w:rsidP="006029C9">
            <w:pPr>
              <w:jc w:val="center"/>
            </w:pPr>
            <w:r w:rsidRPr="00C40233">
              <w:lastRenderedPageBreak/>
              <w:t xml:space="preserve">ЦРБ им. М. </w:t>
            </w:r>
            <w:r w:rsidRPr="00C40233">
              <w:lastRenderedPageBreak/>
              <w:t>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233" w:rsidRPr="00C40233" w:rsidRDefault="00C40233" w:rsidP="00C40233">
            <w:pPr>
              <w:jc w:val="center"/>
            </w:pPr>
            <w:r w:rsidRPr="00C40233">
              <w:lastRenderedPageBreak/>
              <w:t xml:space="preserve">48 человек, </w:t>
            </w:r>
            <w:r w:rsidRPr="00C40233">
              <w:lastRenderedPageBreak/>
              <w:t>взрослые</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40233" w:rsidRPr="00947551" w:rsidRDefault="00C40233" w:rsidP="007867C8">
            <w:pPr>
              <w:jc w:val="both"/>
              <w:rPr>
                <w:highlight w:val="yellow"/>
              </w:rPr>
            </w:pPr>
            <w:r w:rsidRPr="00C40233">
              <w:lastRenderedPageBreak/>
              <w:t xml:space="preserve">Раздача буклетов читателям и жителям </w:t>
            </w:r>
            <w:r w:rsidRPr="00C40233">
              <w:lastRenderedPageBreak/>
              <w:t>поселка с информацией о профилактике онкозаболеваний</w:t>
            </w:r>
          </w:p>
        </w:tc>
      </w:tr>
      <w:tr w:rsidR="001C0E47" w:rsidRPr="00947551" w:rsidTr="002A1FF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6F4AD6" w:rsidP="003B57E4">
            <w:pPr>
              <w:jc w:val="center"/>
              <w:rPr>
                <w:highlight w:val="yellow"/>
              </w:rPr>
            </w:pPr>
            <w:r w:rsidRPr="006F4AD6">
              <w:t>Акция-поздравление "Добрые слова в подарок"</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6F4AD6" w:rsidRDefault="001C0E47" w:rsidP="0007233A">
            <w:pPr>
              <w:jc w:val="center"/>
            </w:pPr>
            <w:r w:rsidRPr="006F4AD6">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6F4AD6" w:rsidRPr="006F4AD6" w:rsidRDefault="006F4AD6" w:rsidP="002A1FF8">
            <w:pPr>
              <w:contextualSpacing/>
              <w:jc w:val="center"/>
            </w:pPr>
            <w:r w:rsidRPr="006F4AD6">
              <w:t>83 человека – взрослые</w:t>
            </w:r>
          </w:p>
          <w:p w:rsidR="006F4AD6" w:rsidRPr="006F4AD6" w:rsidRDefault="006F4AD6" w:rsidP="002A1FF8">
            <w:pPr>
              <w:contextualSpacing/>
              <w:jc w:val="center"/>
            </w:pPr>
          </w:p>
          <w:p w:rsidR="001C0E47" w:rsidRPr="006F4AD6" w:rsidRDefault="006F4AD6" w:rsidP="002A1FF8">
            <w:pPr>
              <w:contextualSpacing/>
              <w:jc w:val="center"/>
            </w:pPr>
            <w:r w:rsidRPr="006F4AD6">
              <w:t>108 – д</w:t>
            </w:r>
            <w:r w:rsidR="001C0E47" w:rsidRPr="006F4AD6">
              <w:t>ети</w:t>
            </w:r>
            <w:r w:rsidRPr="006F4AD6">
              <w:t xml:space="preserve"> и молодежь</w:t>
            </w:r>
          </w:p>
          <w:p w:rsidR="001C0E47" w:rsidRPr="006F4AD6" w:rsidRDefault="001C0E47" w:rsidP="002A1FF8">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6F4AD6" w:rsidRDefault="001C0E47" w:rsidP="007867C8">
            <w:pPr>
              <w:jc w:val="both"/>
            </w:pPr>
            <w:r w:rsidRPr="006F4AD6">
              <w:t>Сотрудники ЦРБ провели акцию, на которой привлекли юных читателей изготовить открытки ко Дню пожилого человека, которые были подарены старшему поколению</w:t>
            </w:r>
            <w:r w:rsidR="009F4ADC">
              <w:t>. Открытки были вручены на торжественном мероприятии ко Дню пожилого человека</w:t>
            </w:r>
          </w:p>
        </w:tc>
      </w:tr>
      <w:tr w:rsidR="001C0E47" w:rsidRPr="00947551" w:rsidTr="002A1FF8">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9A3BD8" w:rsidP="003B57E4">
            <w:pPr>
              <w:jc w:val="center"/>
              <w:rPr>
                <w:highlight w:val="yellow"/>
              </w:rPr>
            </w:pPr>
            <w:r w:rsidRPr="009A3BD8">
              <w:t>Литературно-музыкальный вечер «А Новый год-то будет!»</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A3BD8" w:rsidRDefault="001C0E47" w:rsidP="0007233A">
            <w:pPr>
              <w:jc w:val="center"/>
            </w:pPr>
            <w:r w:rsidRPr="009A3BD8">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A3BD8" w:rsidRDefault="001C0E47" w:rsidP="002A1FF8">
            <w:pPr>
              <w:contextualSpacing/>
              <w:jc w:val="center"/>
            </w:pPr>
            <w:r w:rsidRPr="009A3BD8">
              <w:t>1</w:t>
            </w:r>
            <w:r w:rsidR="009A3BD8" w:rsidRPr="009A3BD8">
              <w:t>5</w:t>
            </w:r>
            <w:r w:rsidRPr="009A3BD8">
              <w:t xml:space="preserve"> человек, молодежь, взрослые</w:t>
            </w:r>
          </w:p>
          <w:p w:rsidR="001C0E47" w:rsidRPr="009A3BD8" w:rsidRDefault="001C0E47" w:rsidP="0007233A">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9A3BD8" w:rsidP="007867C8">
            <w:pPr>
              <w:jc w:val="both"/>
              <w:rPr>
                <w:highlight w:val="yellow"/>
              </w:rPr>
            </w:pPr>
            <w:r w:rsidRPr="009A3BD8">
              <w:t>Для гостей проводились игры, различные конкурсы, викторины и конечно же чаепитие. Поговорили о новогодних приметах и традициях, о том как следует встречать 2022 год. Как известно, у каждого года по восточному гороскопу есть свое животное-покровитель. 2022-й будет годом Черного Водяного Тигра (по другой версии Голубого Тигра).</w:t>
            </w:r>
          </w:p>
        </w:tc>
      </w:tr>
      <w:tr w:rsidR="001C0E47" w:rsidRPr="00947551" w:rsidTr="00894513">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B4622A" w:rsidP="003B57E4">
            <w:pPr>
              <w:jc w:val="center"/>
            </w:pPr>
            <w:r w:rsidRPr="00B4622A">
              <w:t>Акция "Помоги Деду Морозу"</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1C0E47" w:rsidP="0007233A">
            <w:pPr>
              <w:jc w:val="center"/>
            </w:pPr>
            <w:r w:rsidRPr="00B4622A">
              <w:t>ЦРБ им. М. Горького</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1C0E47" w:rsidP="0007233A">
            <w:pPr>
              <w:contextualSpacing/>
              <w:jc w:val="center"/>
            </w:pPr>
            <w:r w:rsidRPr="00B4622A">
              <w:t>14 человек, взрослые</w:t>
            </w:r>
          </w:p>
          <w:p w:rsidR="001C0E47" w:rsidRPr="00B4622A" w:rsidRDefault="001C0E47" w:rsidP="0007233A">
            <w:pPr>
              <w:jc w:val="center"/>
            </w:pP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B4622A" w:rsidP="007867C8">
            <w:pPr>
              <w:jc w:val="both"/>
            </w:pPr>
            <w:r w:rsidRPr="00B4622A">
              <w:t>Читатели старшего поколения неизменно принимают участие в благотворительной акции</w:t>
            </w:r>
          </w:p>
        </w:tc>
      </w:tr>
      <w:tr w:rsidR="001C0E47" w:rsidRPr="00947551" w:rsidTr="000E0C09">
        <w:tc>
          <w:tcPr>
            <w:tcW w:w="55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947551" w:rsidRDefault="001C0E47" w:rsidP="003B57E4">
            <w:pPr>
              <w:jc w:val="center"/>
              <w:rPr>
                <w:highlight w:val="yellow"/>
              </w:rPr>
            </w:pPr>
          </w:p>
        </w:tc>
        <w:tc>
          <w:tcPr>
            <w:tcW w:w="223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1C0E47" w:rsidP="003B57E4">
            <w:pPr>
              <w:jc w:val="center"/>
            </w:pPr>
            <w:r w:rsidRPr="00B4622A">
              <w:t>Поздравление на дому пенсионеров с Днем Пожилого человека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1C0E47" w:rsidP="0007233A">
            <w:pPr>
              <w:jc w:val="center"/>
            </w:pPr>
            <w:r w:rsidRPr="00B4622A">
              <w:t>Пасынковская  сельская библиотека</w:t>
            </w:r>
          </w:p>
        </w:tc>
        <w:tc>
          <w:tcPr>
            <w:tcW w:w="173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1C0E47" w:rsidP="0007233A">
            <w:pPr>
              <w:jc w:val="center"/>
            </w:pPr>
            <w:r w:rsidRPr="00B4622A">
              <w:t>20 человек, взрослые, дети</w:t>
            </w:r>
          </w:p>
        </w:tc>
        <w:tc>
          <w:tcPr>
            <w:tcW w:w="443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C0E47" w:rsidRPr="00B4622A" w:rsidRDefault="00B4622A" w:rsidP="00B4622A">
            <w:pPr>
              <w:jc w:val="both"/>
            </w:pPr>
            <w:r w:rsidRPr="00B4622A">
              <w:t>, где собираются сладкие подарки для детей из семей, находящихся в трудной жизненной ситуации</w:t>
            </w:r>
          </w:p>
        </w:tc>
      </w:tr>
    </w:tbl>
    <w:p w:rsidR="00A63962" w:rsidRPr="00947551" w:rsidRDefault="00A63962" w:rsidP="001E7E5F">
      <w:pPr>
        <w:ind w:firstLine="709"/>
        <w:jc w:val="both"/>
        <w:rPr>
          <w:highlight w:val="yellow"/>
        </w:rPr>
      </w:pPr>
    </w:p>
    <w:p w:rsidR="009B182E" w:rsidRPr="005A6BBB" w:rsidRDefault="009B182E" w:rsidP="009B182E">
      <w:pPr>
        <w:pStyle w:val="default0"/>
        <w:shd w:val="clear" w:color="auto" w:fill="FFFFFF"/>
        <w:spacing w:before="0" w:beforeAutospacing="0" w:after="0" w:afterAutospacing="0"/>
        <w:ind w:right="60"/>
        <w:jc w:val="center"/>
        <w:rPr>
          <w:b/>
          <w:u w:val="single"/>
        </w:rPr>
      </w:pPr>
      <w:r w:rsidRPr="005A6BBB">
        <w:rPr>
          <w:b/>
          <w:u w:val="single"/>
        </w:rPr>
        <w:t>Филармония</w:t>
      </w:r>
    </w:p>
    <w:p w:rsidR="009B182E" w:rsidRPr="005A6BBB" w:rsidRDefault="009B182E" w:rsidP="009B182E">
      <w:pPr>
        <w:pStyle w:val="default0"/>
        <w:shd w:val="clear" w:color="auto" w:fill="FFFFFF"/>
        <w:spacing w:before="0" w:beforeAutospacing="0" w:after="0" w:afterAutospacing="0"/>
        <w:ind w:right="-2" w:firstLine="709"/>
        <w:jc w:val="both"/>
      </w:pPr>
      <w:r w:rsidRPr="005A6BBB">
        <w:rPr>
          <w:color w:val="000000" w:themeColor="text1"/>
        </w:rPr>
        <w:t>Центральная районная библиотека им. М.Горького сотрудничает со Свердловской филармонией. Виртуальный</w:t>
      </w:r>
      <w:r w:rsidRPr="005A6BBB">
        <w:t xml:space="preserve"> концертный зал филармонии открывается для слушателей в стенах Центральной районной библиотеки им. М. Горького. С начала 202</w:t>
      </w:r>
      <w:r w:rsidR="005A6BBB" w:rsidRPr="005A6BBB">
        <w:t>1</w:t>
      </w:r>
      <w:r w:rsidRPr="005A6BBB">
        <w:t xml:space="preserve"> года прошло </w:t>
      </w:r>
      <w:r w:rsidR="005A6BBB" w:rsidRPr="005A6BBB">
        <w:t>9 мероприятий, которые посетило 62</w:t>
      </w:r>
      <w:r w:rsidRPr="005A6BBB">
        <w:t xml:space="preserve"> человек</w:t>
      </w:r>
      <w:r w:rsidR="005A6BBB" w:rsidRPr="005A6BBB">
        <w:t>а</w:t>
      </w:r>
      <w:r w:rsidRPr="005A6BBB">
        <w:t>.</w:t>
      </w:r>
    </w:p>
    <w:p w:rsidR="009B182E" w:rsidRPr="005A6BBB" w:rsidRDefault="005A6BBB" w:rsidP="009B182E">
      <w:pPr>
        <w:pStyle w:val="default0"/>
        <w:shd w:val="clear" w:color="auto" w:fill="FFFFFF"/>
        <w:spacing w:before="0" w:beforeAutospacing="0" w:after="0" w:afterAutospacing="0"/>
        <w:ind w:right="-2" w:firstLine="709"/>
        <w:jc w:val="both"/>
      </w:pPr>
      <w:r w:rsidRPr="005A6BBB">
        <w:t>Р</w:t>
      </w:r>
      <w:r w:rsidR="009B182E" w:rsidRPr="005A6BBB">
        <w:t xml:space="preserve">екламирование работы </w:t>
      </w:r>
      <w:r w:rsidRPr="005A6BBB">
        <w:t xml:space="preserve">Виртуального концертного зала </w:t>
      </w:r>
      <w:r w:rsidR="009B182E" w:rsidRPr="005A6BBB">
        <w:t>продолж</w:t>
      </w:r>
      <w:r w:rsidRPr="005A6BBB">
        <w:t>ается постоянно в</w:t>
      </w:r>
      <w:r w:rsidR="009B182E" w:rsidRPr="005A6BBB">
        <w:t xml:space="preserve"> социальных сетях.</w:t>
      </w:r>
      <w:r w:rsidRPr="005A6BBB">
        <w:t xml:space="preserve"> Это и афиши и прошедшие мероприятия.</w:t>
      </w:r>
    </w:p>
    <w:p w:rsidR="003A10D2" w:rsidRPr="005A6BBB" w:rsidRDefault="005A6BBB" w:rsidP="009B182E">
      <w:pPr>
        <w:pStyle w:val="default0"/>
        <w:shd w:val="clear" w:color="auto" w:fill="FFFFFF"/>
        <w:spacing w:before="0" w:beforeAutospacing="0" w:after="0" w:afterAutospacing="0"/>
        <w:ind w:right="-2" w:firstLine="709"/>
        <w:jc w:val="both"/>
      </w:pPr>
      <w:r w:rsidRPr="005A6BBB">
        <w:t xml:space="preserve">В 2021 году нашу библиотеку посетили руководители этого проекта в Свердловской области. Обсудили некоторые моменты работы, посмотрели оборудование и в каком оно находится состоянии, самое, конечно, главное – это звук. Дали рекомендации по проведению ремонта и оформления освещения. По этому в конференц-зале был проведен ремонт: покрашены стены и на окнах появились жалюзи. Также в конце года библиотека получила оборудование: колонки, звукоусилитель и нетбук. </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581"/>
        <w:gridCol w:w="1751"/>
        <w:gridCol w:w="1687"/>
        <w:gridCol w:w="4164"/>
      </w:tblGrid>
      <w:tr w:rsidR="009B182E" w:rsidRPr="00947551" w:rsidTr="00F937CB">
        <w:tc>
          <w:tcPr>
            <w:tcW w:w="557" w:type="dxa"/>
            <w:tcBorders>
              <w:top w:val="single" w:sz="4" w:space="0" w:color="auto"/>
              <w:left w:val="single" w:sz="4" w:space="0" w:color="auto"/>
              <w:bottom w:val="single" w:sz="4" w:space="0" w:color="auto"/>
              <w:right w:val="single" w:sz="4" w:space="0" w:color="auto"/>
            </w:tcBorders>
            <w:vAlign w:val="center"/>
            <w:hideMark/>
          </w:tcPr>
          <w:p w:rsidR="009B182E" w:rsidRPr="005A6BBB" w:rsidRDefault="009B182E">
            <w:pPr>
              <w:jc w:val="center"/>
              <w:rPr>
                <w:lang w:eastAsia="en-US"/>
              </w:rPr>
            </w:pPr>
            <w:r w:rsidRPr="005A6BBB">
              <w:t>№</w:t>
            </w:r>
          </w:p>
          <w:p w:rsidR="009B182E" w:rsidRPr="005A6BBB" w:rsidRDefault="009B182E">
            <w:pPr>
              <w:jc w:val="center"/>
              <w:rPr>
                <w:lang w:eastAsia="en-US"/>
              </w:rPr>
            </w:pPr>
            <w:r w:rsidRPr="005A6BBB">
              <w:t>п/п</w:t>
            </w:r>
          </w:p>
        </w:tc>
        <w:tc>
          <w:tcPr>
            <w:tcW w:w="2581" w:type="dxa"/>
            <w:tcBorders>
              <w:top w:val="single" w:sz="4" w:space="0" w:color="auto"/>
              <w:left w:val="single" w:sz="4" w:space="0" w:color="auto"/>
              <w:bottom w:val="single" w:sz="4" w:space="0" w:color="auto"/>
              <w:right w:val="single" w:sz="4" w:space="0" w:color="auto"/>
            </w:tcBorders>
            <w:vAlign w:val="center"/>
            <w:hideMark/>
          </w:tcPr>
          <w:p w:rsidR="009B182E" w:rsidRPr="005A6BBB" w:rsidRDefault="009B182E">
            <w:pPr>
              <w:jc w:val="center"/>
              <w:rPr>
                <w:lang w:eastAsia="en-US"/>
              </w:rPr>
            </w:pPr>
            <w:r w:rsidRPr="005A6BBB">
              <w:t>Форма и наименование мероприятия</w:t>
            </w:r>
          </w:p>
        </w:tc>
        <w:tc>
          <w:tcPr>
            <w:tcW w:w="1751" w:type="dxa"/>
            <w:tcBorders>
              <w:top w:val="single" w:sz="4" w:space="0" w:color="auto"/>
              <w:left w:val="single" w:sz="4" w:space="0" w:color="auto"/>
              <w:bottom w:val="single" w:sz="4" w:space="0" w:color="auto"/>
              <w:right w:val="single" w:sz="4" w:space="0" w:color="auto"/>
            </w:tcBorders>
            <w:vAlign w:val="center"/>
            <w:hideMark/>
          </w:tcPr>
          <w:p w:rsidR="009B182E" w:rsidRPr="005A6BBB" w:rsidRDefault="009B182E">
            <w:pPr>
              <w:jc w:val="center"/>
              <w:rPr>
                <w:lang w:eastAsia="en-US"/>
              </w:rPr>
            </w:pPr>
            <w:r w:rsidRPr="005A6BBB">
              <w:t>Дата и место</w:t>
            </w:r>
          </w:p>
          <w:p w:rsidR="009B182E" w:rsidRPr="005A6BBB" w:rsidRDefault="009B182E">
            <w:pPr>
              <w:jc w:val="center"/>
              <w:rPr>
                <w:lang w:eastAsia="en-US"/>
              </w:rPr>
            </w:pPr>
            <w:r w:rsidRPr="005A6BBB">
              <w:t>проведения</w:t>
            </w:r>
          </w:p>
        </w:tc>
        <w:tc>
          <w:tcPr>
            <w:tcW w:w="1687" w:type="dxa"/>
            <w:tcBorders>
              <w:top w:val="single" w:sz="4" w:space="0" w:color="auto"/>
              <w:left w:val="single" w:sz="4" w:space="0" w:color="auto"/>
              <w:bottom w:val="single" w:sz="4" w:space="0" w:color="auto"/>
              <w:right w:val="single" w:sz="4" w:space="0" w:color="auto"/>
            </w:tcBorders>
            <w:vAlign w:val="center"/>
            <w:hideMark/>
          </w:tcPr>
          <w:p w:rsidR="009B182E" w:rsidRPr="005A6BBB" w:rsidRDefault="009B182E">
            <w:pPr>
              <w:jc w:val="center"/>
              <w:rPr>
                <w:lang w:eastAsia="en-US"/>
              </w:rPr>
            </w:pPr>
            <w:r w:rsidRPr="005A6BBB">
              <w:t>Количество</w:t>
            </w:r>
          </w:p>
          <w:p w:rsidR="009B182E" w:rsidRPr="005A6BBB" w:rsidRDefault="009B182E">
            <w:pPr>
              <w:jc w:val="center"/>
              <w:rPr>
                <w:lang w:eastAsia="en-US"/>
              </w:rPr>
            </w:pPr>
            <w:r w:rsidRPr="005A6BBB">
              <w:t>и категория участников</w:t>
            </w:r>
          </w:p>
        </w:tc>
        <w:tc>
          <w:tcPr>
            <w:tcW w:w="4164" w:type="dxa"/>
            <w:tcBorders>
              <w:top w:val="single" w:sz="4" w:space="0" w:color="auto"/>
              <w:left w:val="single" w:sz="4" w:space="0" w:color="auto"/>
              <w:bottom w:val="single" w:sz="4" w:space="0" w:color="auto"/>
              <w:right w:val="single" w:sz="4" w:space="0" w:color="auto"/>
            </w:tcBorders>
            <w:vAlign w:val="center"/>
            <w:hideMark/>
          </w:tcPr>
          <w:p w:rsidR="009B182E" w:rsidRPr="005A6BBB" w:rsidRDefault="009B182E">
            <w:pPr>
              <w:jc w:val="center"/>
              <w:rPr>
                <w:lang w:eastAsia="en-US"/>
              </w:rPr>
            </w:pPr>
            <w:r w:rsidRPr="005A6BBB">
              <w:t>Информация о мероприятии</w:t>
            </w:r>
          </w:p>
          <w:p w:rsidR="009B182E" w:rsidRPr="005A6BBB" w:rsidRDefault="009B182E">
            <w:pPr>
              <w:jc w:val="center"/>
              <w:rPr>
                <w:lang w:eastAsia="en-US"/>
              </w:rPr>
            </w:pPr>
            <w:r w:rsidRPr="005A6BBB">
              <w:t>(содержание,  итоги и т.д.)</w:t>
            </w:r>
          </w:p>
        </w:tc>
      </w:tr>
      <w:tr w:rsidR="009B182E"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9B182E" w:rsidRPr="00947551" w:rsidRDefault="009B182E">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9B182E" w:rsidRPr="00947551" w:rsidRDefault="00491AC4">
            <w:pPr>
              <w:jc w:val="center"/>
              <w:rPr>
                <w:highlight w:val="yellow"/>
              </w:rPr>
            </w:pPr>
            <w:r w:rsidRPr="00491AC4">
              <w:t>Виртуальный концертный зал "Симфонические рок-хиты"</w:t>
            </w:r>
          </w:p>
        </w:tc>
        <w:tc>
          <w:tcPr>
            <w:tcW w:w="1751" w:type="dxa"/>
            <w:tcBorders>
              <w:top w:val="single" w:sz="4" w:space="0" w:color="auto"/>
              <w:left w:val="single" w:sz="4" w:space="0" w:color="auto"/>
              <w:bottom w:val="single" w:sz="4" w:space="0" w:color="auto"/>
              <w:right w:val="single" w:sz="4" w:space="0" w:color="auto"/>
            </w:tcBorders>
          </w:tcPr>
          <w:p w:rsidR="009B182E" w:rsidRPr="000400BB" w:rsidRDefault="009B182E">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9B182E" w:rsidRPr="000400BB" w:rsidRDefault="00491AC4" w:rsidP="00491AC4">
            <w:pPr>
              <w:jc w:val="center"/>
            </w:pPr>
            <w:r w:rsidRPr="000400BB">
              <w:t>6</w:t>
            </w:r>
            <w:r w:rsidR="009B182E" w:rsidRPr="000400BB">
              <w:t xml:space="preserve"> человек, молодежь</w:t>
            </w:r>
            <w:r w:rsidRPr="000400BB">
              <w:t>,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9B182E" w:rsidRPr="00947551" w:rsidRDefault="000400BB">
            <w:pPr>
              <w:jc w:val="center"/>
              <w:rPr>
                <w:highlight w:val="yellow"/>
              </w:rPr>
            </w:pPr>
            <w:r w:rsidRPr="000400BB">
              <w:t>состоялся удивительный и уникальный концерт, в котором  звучали произведения легендарных рок-групп: AC/DC, Deep Purple, Led Zeppelin, Metallica, Nirvana, Queen, Scorpions</w:t>
            </w:r>
          </w:p>
        </w:tc>
      </w:tr>
      <w:tr w:rsidR="009B182E"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9B182E" w:rsidRPr="00947551" w:rsidRDefault="009B182E">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9B182E" w:rsidRPr="00947551" w:rsidRDefault="00491AC4" w:rsidP="009B182E">
            <w:pPr>
              <w:jc w:val="center"/>
              <w:rPr>
                <w:highlight w:val="yellow"/>
              </w:rPr>
            </w:pPr>
            <w:r w:rsidRPr="00491AC4">
              <w:t>ВКЗ "Парад органистов"</w:t>
            </w:r>
          </w:p>
        </w:tc>
        <w:tc>
          <w:tcPr>
            <w:tcW w:w="1751" w:type="dxa"/>
            <w:tcBorders>
              <w:top w:val="single" w:sz="4" w:space="0" w:color="auto"/>
              <w:left w:val="single" w:sz="4" w:space="0" w:color="auto"/>
              <w:bottom w:val="single" w:sz="4" w:space="0" w:color="auto"/>
              <w:right w:val="single" w:sz="4" w:space="0" w:color="auto"/>
            </w:tcBorders>
          </w:tcPr>
          <w:p w:rsidR="009B182E" w:rsidRPr="000400BB" w:rsidRDefault="009B182E">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9B182E" w:rsidRPr="000400BB" w:rsidRDefault="00491AC4">
            <w:pPr>
              <w:jc w:val="center"/>
            </w:pPr>
            <w:r w:rsidRPr="000400BB">
              <w:t>7</w:t>
            </w:r>
            <w:r w:rsidR="009B182E" w:rsidRPr="000400BB">
              <w:t xml:space="preserve"> человека, дети молодежь</w:t>
            </w:r>
            <w:r w:rsidRPr="000400BB">
              <w:t>,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9B182E" w:rsidRPr="00947551" w:rsidRDefault="000400BB">
            <w:pPr>
              <w:jc w:val="center"/>
              <w:rPr>
                <w:highlight w:val="yellow"/>
              </w:rPr>
            </w:pPr>
            <w:r w:rsidRPr="000400BB">
              <w:t>Концерт в рамках фестиваля BACH-fest/ Открытие</w:t>
            </w:r>
          </w:p>
        </w:tc>
      </w:tr>
      <w:tr w:rsidR="009B182E"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9B182E" w:rsidRPr="00947551" w:rsidRDefault="009B182E">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491AC4" w:rsidRDefault="00491AC4" w:rsidP="00491AC4">
            <w:pPr>
              <w:jc w:val="center"/>
            </w:pPr>
            <w:r>
              <w:t xml:space="preserve">Виртуальный концертный зал </w:t>
            </w:r>
          </w:p>
          <w:p w:rsidR="009B182E" w:rsidRPr="00947551" w:rsidRDefault="00491AC4" w:rsidP="00491AC4">
            <w:pPr>
              <w:jc w:val="center"/>
              <w:rPr>
                <w:highlight w:val="yellow"/>
              </w:rPr>
            </w:pPr>
            <w:r>
              <w:t>«ДМИТРИЙ ХВОРОСТОВСКИЙ» и хор «Мастера хорового пения»</w:t>
            </w:r>
          </w:p>
        </w:tc>
        <w:tc>
          <w:tcPr>
            <w:tcW w:w="1751" w:type="dxa"/>
            <w:tcBorders>
              <w:top w:val="single" w:sz="4" w:space="0" w:color="auto"/>
              <w:left w:val="single" w:sz="4" w:space="0" w:color="auto"/>
              <w:bottom w:val="single" w:sz="4" w:space="0" w:color="auto"/>
              <w:right w:val="single" w:sz="4" w:space="0" w:color="auto"/>
            </w:tcBorders>
          </w:tcPr>
          <w:p w:rsidR="009B182E" w:rsidRPr="000400BB" w:rsidRDefault="009B182E">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9B182E" w:rsidRPr="000400BB" w:rsidRDefault="00491AC4" w:rsidP="00491AC4">
            <w:pPr>
              <w:jc w:val="center"/>
            </w:pPr>
            <w:r w:rsidRPr="000400BB">
              <w:t>9</w:t>
            </w:r>
            <w:r w:rsidR="009B182E" w:rsidRPr="000400BB">
              <w:t xml:space="preserve"> человек,</w:t>
            </w:r>
            <w:r w:rsidRPr="000400BB">
              <w:t xml:space="preserve"> дети, </w:t>
            </w:r>
            <w:r w:rsidR="009B182E" w:rsidRPr="000400BB">
              <w:t xml:space="preserve">  молодежь,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9B182E" w:rsidRPr="00947551" w:rsidRDefault="000400BB">
            <w:pPr>
              <w:jc w:val="center"/>
              <w:rPr>
                <w:highlight w:val="yellow"/>
              </w:rPr>
            </w:pPr>
            <w:r w:rsidRPr="000400BB">
              <w:t>4 мая посетители посмотрели концерт незабвенного Дмитрия Хворостовского и хора «Мастера хорового пения»</w:t>
            </w:r>
            <w:r>
              <w:t xml:space="preserve"> в записи</w:t>
            </w:r>
          </w:p>
        </w:tc>
      </w:tr>
      <w:tr w:rsidR="00D5333A"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D5333A" w:rsidRPr="00947551" w:rsidRDefault="00D5333A">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D5333A" w:rsidRDefault="00D5333A" w:rsidP="00D5333A">
            <w:pPr>
              <w:jc w:val="center"/>
            </w:pPr>
            <w:r>
              <w:t xml:space="preserve">Виртуальный концертный зал </w:t>
            </w:r>
          </w:p>
          <w:p w:rsidR="00D5333A" w:rsidRDefault="00D5333A" w:rsidP="00D5333A">
            <w:pPr>
              <w:jc w:val="center"/>
            </w:pPr>
            <w:r>
              <w:t>«ВАСИЛИСА ПРЕКРАСНАЯ»</w:t>
            </w:r>
          </w:p>
          <w:p w:rsidR="00D5333A" w:rsidRPr="00947551" w:rsidRDefault="00D5333A" w:rsidP="00D5333A">
            <w:pPr>
              <w:jc w:val="center"/>
              <w:rPr>
                <w:highlight w:val="yellow"/>
              </w:rPr>
            </w:pPr>
            <w:r>
              <w:t>Из серии «Сказки с оркестром»</w:t>
            </w:r>
          </w:p>
        </w:tc>
        <w:tc>
          <w:tcPr>
            <w:tcW w:w="1751" w:type="dxa"/>
            <w:tcBorders>
              <w:top w:val="single" w:sz="4" w:space="0" w:color="auto"/>
              <w:left w:val="single" w:sz="4" w:space="0" w:color="auto"/>
              <w:bottom w:val="single" w:sz="4" w:space="0" w:color="auto"/>
              <w:right w:val="single" w:sz="4" w:space="0" w:color="auto"/>
            </w:tcBorders>
          </w:tcPr>
          <w:p w:rsidR="00D5333A" w:rsidRPr="000400BB" w:rsidRDefault="00D5333A" w:rsidP="000110D5">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D5333A" w:rsidRPr="000400BB" w:rsidRDefault="00D5333A" w:rsidP="000110D5">
            <w:pPr>
              <w:jc w:val="center"/>
            </w:pPr>
            <w:r>
              <w:t>13</w:t>
            </w:r>
            <w:r w:rsidRPr="000400BB">
              <w:t xml:space="preserve"> человек, дети,   молодежь,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D5333A" w:rsidRPr="00947551" w:rsidRDefault="00D5333A">
            <w:pPr>
              <w:jc w:val="center"/>
              <w:rPr>
                <w:highlight w:val="yellow"/>
              </w:rPr>
            </w:pPr>
            <w:r w:rsidRPr="00D5333A">
              <w:t>Посетители услышали историю о добром отважном царевиче и заколдованной красавице Василисе из уст любимого актёра Павла Любимцева! Его редкий дар блистательного рассказчика и тонкое чувство юмора увлечёт слушателей всех возрастов. А чуда и волшебства добавил Молодёжный оркестр, который наполнил сказку нашего детства новыми оркестровыми красками.</w:t>
            </w:r>
          </w:p>
        </w:tc>
      </w:tr>
      <w:tr w:rsidR="00F937CB"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F937CB" w:rsidRPr="00947551" w:rsidRDefault="00F937CB">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F937CB" w:rsidRDefault="00F937CB" w:rsidP="00100801">
            <w:pPr>
              <w:jc w:val="center"/>
            </w:pPr>
            <w:r>
              <w:t>Виртуальный концертный зал «КОРЗИНА С ЕЛОВЫМИ ШИШКАМИ»</w:t>
            </w:r>
          </w:p>
          <w:p w:rsidR="00F937CB" w:rsidRDefault="00F937CB" w:rsidP="00100801">
            <w:pPr>
              <w:jc w:val="center"/>
            </w:pPr>
            <w:r>
              <w:t>В международный День защиты детей</w:t>
            </w:r>
          </w:p>
          <w:p w:rsidR="00F937CB" w:rsidRDefault="00F937CB" w:rsidP="00100801">
            <w:pPr>
              <w:jc w:val="center"/>
            </w:pPr>
            <w:r>
              <w:t>Из серии «Музыкальная энциклопедия»</w:t>
            </w:r>
          </w:p>
        </w:tc>
        <w:tc>
          <w:tcPr>
            <w:tcW w:w="1751" w:type="dxa"/>
            <w:tcBorders>
              <w:top w:val="single" w:sz="4" w:space="0" w:color="auto"/>
              <w:left w:val="single" w:sz="4" w:space="0" w:color="auto"/>
              <w:bottom w:val="single" w:sz="4" w:space="0" w:color="auto"/>
              <w:right w:val="single" w:sz="4" w:space="0" w:color="auto"/>
            </w:tcBorders>
          </w:tcPr>
          <w:p w:rsidR="00F937CB" w:rsidRPr="000400BB" w:rsidRDefault="00F937CB" w:rsidP="000110D5">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F937CB" w:rsidRPr="000400BB" w:rsidRDefault="00F937CB" w:rsidP="000110D5">
            <w:pPr>
              <w:jc w:val="center"/>
            </w:pPr>
            <w:r>
              <w:t>11</w:t>
            </w:r>
            <w:r w:rsidRPr="000400BB">
              <w:t xml:space="preserve"> человек, дети,   молодежь,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F937CB" w:rsidRPr="00D5333A" w:rsidRDefault="00F937CB">
            <w:pPr>
              <w:jc w:val="center"/>
            </w:pPr>
            <w:r w:rsidRPr="00100801">
              <w:t>Для посетителей прошел концерт в записи, в котором было ассказано произведение Паустовского "Корзина с еловыми шишками" и прозвучала музыка Грига, которую он написал, вдохновившись этим произведением</w:t>
            </w:r>
          </w:p>
        </w:tc>
      </w:tr>
      <w:tr w:rsidR="00F937CB"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F937CB" w:rsidRPr="00947551" w:rsidRDefault="00F937CB">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F937CB" w:rsidRDefault="00F937CB" w:rsidP="00100801">
            <w:pPr>
              <w:jc w:val="center"/>
            </w:pPr>
            <w:r w:rsidRPr="00100801">
              <w:t>Виртуальный концертный зал Свердловской государственной академической филармонии «СКАЗКА С ОРКЕСТРОМ. «КАЛИФ-АИСТ»</w:t>
            </w:r>
          </w:p>
        </w:tc>
        <w:tc>
          <w:tcPr>
            <w:tcW w:w="1751" w:type="dxa"/>
            <w:tcBorders>
              <w:top w:val="single" w:sz="4" w:space="0" w:color="auto"/>
              <w:left w:val="single" w:sz="4" w:space="0" w:color="auto"/>
              <w:bottom w:val="single" w:sz="4" w:space="0" w:color="auto"/>
              <w:right w:val="single" w:sz="4" w:space="0" w:color="auto"/>
            </w:tcBorders>
          </w:tcPr>
          <w:p w:rsidR="00F937CB" w:rsidRPr="000400BB" w:rsidRDefault="00F937CB" w:rsidP="000110D5">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F937CB" w:rsidRPr="000400BB" w:rsidRDefault="00F937CB" w:rsidP="00100801">
            <w:pPr>
              <w:jc w:val="center"/>
            </w:pPr>
            <w:r>
              <w:t>8</w:t>
            </w:r>
            <w:r w:rsidRPr="000400BB">
              <w:t xml:space="preserve"> человек, дети,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F937CB" w:rsidRPr="00100801" w:rsidRDefault="00F937CB">
            <w:pPr>
              <w:jc w:val="center"/>
            </w:pPr>
            <w:r w:rsidRPr="00100801">
              <w:t>Посетители прослушали известную сказку в сопровождении классической музыки</w:t>
            </w:r>
          </w:p>
        </w:tc>
      </w:tr>
      <w:tr w:rsidR="00F937CB" w:rsidRPr="00947551" w:rsidTr="00F937CB">
        <w:tc>
          <w:tcPr>
            <w:tcW w:w="557" w:type="dxa"/>
            <w:tcBorders>
              <w:top w:val="single" w:sz="4" w:space="0" w:color="auto"/>
              <w:left w:val="single" w:sz="4" w:space="0" w:color="auto"/>
              <w:bottom w:val="single" w:sz="4" w:space="0" w:color="auto"/>
              <w:right w:val="single" w:sz="4" w:space="0" w:color="auto"/>
            </w:tcBorders>
            <w:vAlign w:val="center"/>
          </w:tcPr>
          <w:p w:rsidR="00F937CB" w:rsidRPr="00947551" w:rsidRDefault="00F937CB">
            <w:pPr>
              <w:jc w:val="center"/>
              <w:rPr>
                <w:highlight w:val="yellow"/>
              </w:rPr>
            </w:pPr>
          </w:p>
        </w:tc>
        <w:tc>
          <w:tcPr>
            <w:tcW w:w="2581" w:type="dxa"/>
            <w:tcBorders>
              <w:top w:val="single" w:sz="4" w:space="0" w:color="auto"/>
              <w:left w:val="single" w:sz="4" w:space="0" w:color="auto"/>
              <w:bottom w:val="single" w:sz="4" w:space="0" w:color="auto"/>
              <w:right w:val="single" w:sz="4" w:space="0" w:color="auto"/>
            </w:tcBorders>
            <w:vAlign w:val="center"/>
          </w:tcPr>
          <w:p w:rsidR="00F937CB" w:rsidRPr="00100801" w:rsidRDefault="00F937CB" w:rsidP="00100801">
            <w:pPr>
              <w:jc w:val="center"/>
            </w:pPr>
            <w:r w:rsidRPr="00F937CB">
              <w:t>Виртуальный концертный зал «В ГОСТЯХ У СИМФОНИЧЕСКОГО ОРКЕСТРА»</w:t>
            </w:r>
          </w:p>
        </w:tc>
        <w:tc>
          <w:tcPr>
            <w:tcW w:w="1751" w:type="dxa"/>
            <w:tcBorders>
              <w:top w:val="single" w:sz="4" w:space="0" w:color="auto"/>
              <w:left w:val="single" w:sz="4" w:space="0" w:color="auto"/>
              <w:bottom w:val="single" w:sz="4" w:space="0" w:color="auto"/>
              <w:right w:val="single" w:sz="4" w:space="0" w:color="auto"/>
            </w:tcBorders>
          </w:tcPr>
          <w:p w:rsidR="00F937CB" w:rsidRPr="000400BB" w:rsidRDefault="00F937CB" w:rsidP="000110D5">
            <w:r w:rsidRPr="000400BB">
              <w:t>Центральная районная библиотека им. М. Горького</w:t>
            </w:r>
          </w:p>
        </w:tc>
        <w:tc>
          <w:tcPr>
            <w:tcW w:w="1687" w:type="dxa"/>
            <w:tcBorders>
              <w:top w:val="single" w:sz="4" w:space="0" w:color="auto"/>
              <w:left w:val="single" w:sz="4" w:space="0" w:color="auto"/>
              <w:bottom w:val="single" w:sz="4" w:space="0" w:color="auto"/>
              <w:right w:val="single" w:sz="4" w:space="0" w:color="auto"/>
            </w:tcBorders>
            <w:vAlign w:val="center"/>
          </w:tcPr>
          <w:p w:rsidR="00F937CB" w:rsidRDefault="00F937CB" w:rsidP="00100801">
            <w:pPr>
              <w:jc w:val="center"/>
            </w:pPr>
            <w:r>
              <w:t>4</w:t>
            </w:r>
            <w:r w:rsidRPr="000400BB">
              <w:t xml:space="preserve"> человек</w:t>
            </w:r>
            <w:r>
              <w:t>а</w:t>
            </w:r>
            <w:r w:rsidRPr="000400BB">
              <w:t>, дети,   молодежь, взрослые</w:t>
            </w:r>
          </w:p>
        </w:tc>
        <w:tc>
          <w:tcPr>
            <w:tcW w:w="4164" w:type="dxa"/>
            <w:tcBorders>
              <w:top w:val="single" w:sz="4" w:space="0" w:color="auto"/>
              <w:left w:val="single" w:sz="4" w:space="0" w:color="auto"/>
              <w:bottom w:val="single" w:sz="4" w:space="0" w:color="auto"/>
              <w:right w:val="single" w:sz="4" w:space="0" w:color="auto"/>
            </w:tcBorders>
            <w:vAlign w:val="center"/>
          </w:tcPr>
          <w:p w:rsidR="00F937CB" w:rsidRPr="00100801" w:rsidRDefault="00F937CB">
            <w:pPr>
              <w:jc w:val="center"/>
            </w:pPr>
            <w:r w:rsidRPr="00F937CB">
              <w:t>Прослушали концерт онлайн Свердловской государственной академической филармонии</w:t>
            </w:r>
          </w:p>
        </w:tc>
      </w:tr>
    </w:tbl>
    <w:p w:rsidR="0039770A" w:rsidRPr="00947551" w:rsidRDefault="0039770A" w:rsidP="001E7E5F">
      <w:pPr>
        <w:ind w:firstLine="709"/>
        <w:jc w:val="both"/>
        <w:rPr>
          <w:highlight w:val="yellow"/>
        </w:rPr>
      </w:pPr>
    </w:p>
    <w:p w:rsidR="00A53A5E" w:rsidRPr="006029C9" w:rsidRDefault="00B102EE" w:rsidP="00921AD6">
      <w:pPr>
        <w:numPr>
          <w:ilvl w:val="1"/>
          <w:numId w:val="12"/>
        </w:numPr>
        <w:shd w:val="clear" w:color="auto" w:fill="FFFFFF" w:themeFill="background1"/>
        <w:ind w:left="0" w:firstLine="0"/>
        <w:jc w:val="both"/>
      </w:pPr>
      <w:r w:rsidRPr="006029C9">
        <w:t>П</w:t>
      </w:r>
      <w:r w:rsidR="00BE20BB" w:rsidRPr="006029C9">
        <w:t>родвижени</w:t>
      </w:r>
      <w:r w:rsidRPr="006029C9">
        <w:t>е</w:t>
      </w:r>
      <w:r w:rsidR="00BE20BB" w:rsidRPr="006029C9">
        <w:t xml:space="preserve"> книги и чтения</w:t>
      </w:r>
      <w:r w:rsidR="00390304" w:rsidRPr="006029C9">
        <w:t>. Функционирование центров чтения</w:t>
      </w:r>
      <w:r w:rsidR="00B46924" w:rsidRPr="006029C9">
        <w:t>.</w:t>
      </w:r>
    </w:p>
    <w:p w:rsidR="00CE1C30" w:rsidRPr="006029C9" w:rsidRDefault="00CE1C30" w:rsidP="00CE1C30">
      <w:pPr>
        <w:shd w:val="clear" w:color="auto" w:fill="FFFFFF"/>
        <w:ind w:firstLine="709"/>
        <w:jc w:val="both"/>
      </w:pPr>
      <w:r w:rsidRPr="006029C9">
        <w:t xml:space="preserve">Программы и проекты по популяризации книги и чтения реализуются с привлечением в библиотеки всех категорий населения, но особое внимание уделяется содействию чтения детей, подростков и молодежи. Библиотеки Сосьвинского городского округа постоянно находятся в </w:t>
      </w:r>
      <w:r w:rsidRPr="006029C9">
        <w:lastRenderedPageBreak/>
        <w:t xml:space="preserve">поиске новых, нестандартных форм работы, разрабатываются интересные программы мероприятий, направленные на продвижение книги, привлечение читателей и создание позитивного образа библиотеки. Библиотека становится центром досуга и неформального общения. </w:t>
      </w:r>
    </w:p>
    <w:p w:rsidR="00CE1C30" w:rsidRPr="00823475" w:rsidRDefault="00CE1C30" w:rsidP="00CE1C30">
      <w:pPr>
        <w:shd w:val="clear" w:color="auto" w:fill="FFFFFF"/>
        <w:ind w:firstLine="709"/>
        <w:jc w:val="both"/>
      </w:pPr>
      <w:r w:rsidRPr="00823475">
        <w:t xml:space="preserve">Одной из наиболее интересных форм в этом году </w:t>
      </w:r>
      <w:r w:rsidR="00823475">
        <w:t>продолжили быть</w:t>
      </w:r>
      <w:r w:rsidRPr="00823475">
        <w:t xml:space="preserve"> онлайн челленджи и литературные флешмобы, где участники записывали видеоролики с прочтением произведений к различным датам: День </w:t>
      </w:r>
      <w:r w:rsidR="00823475">
        <w:t xml:space="preserve">Есенина, </w:t>
      </w:r>
      <w:r w:rsidRPr="00823475">
        <w:t xml:space="preserve">День </w:t>
      </w:r>
      <w:r w:rsidR="00823475">
        <w:t>Матери</w:t>
      </w:r>
      <w:r w:rsidRPr="00823475">
        <w:t xml:space="preserve">, </w:t>
      </w:r>
      <w:r w:rsidR="00823475">
        <w:t>Культурная суббота, и др</w:t>
      </w:r>
      <w:r w:rsidRPr="00823475">
        <w:t>.</w:t>
      </w:r>
    </w:p>
    <w:p w:rsidR="00CE1C30" w:rsidRPr="00947551" w:rsidRDefault="00823475" w:rsidP="00CE1C30">
      <w:pPr>
        <w:pStyle w:val="a9"/>
        <w:shd w:val="clear" w:color="auto" w:fill="FFFFFF"/>
        <w:spacing w:after="0"/>
        <w:ind w:firstLine="709"/>
        <w:contextualSpacing/>
        <w:jc w:val="both"/>
        <w:rPr>
          <w:highlight w:val="yellow"/>
        </w:rPr>
      </w:pPr>
      <w:r w:rsidRPr="00823475">
        <w:t>Ежегодно</w:t>
      </w:r>
      <w:r w:rsidR="00CE1C30" w:rsidRPr="00823475">
        <w:t xml:space="preserve"> заметным событием в Сосьвинском городском округе становится акция «Дарите книги с любовью» в День книгодарения. В акции</w:t>
      </w:r>
      <w:r w:rsidRPr="00823475">
        <w:t xml:space="preserve">  в этом году</w:t>
      </w:r>
      <w:r w:rsidR="00CE1C30" w:rsidRPr="00823475">
        <w:t xml:space="preserve"> приняли участие </w:t>
      </w:r>
      <w:r w:rsidR="00CE1C30" w:rsidRPr="00823475">
        <w:rPr>
          <w:bCs/>
          <w:szCs w:val="20"/>
        </w:rPr>
        <w:t xml:space="preserve">Центральная районная библиотека им.М.Горького, </w:t>
      </w:r>
      <w:r w:rsidR="00CE1C30" w:rsidRPr="00823475">
        <w:t>Детская библиотека им. А. С. Пушкина</w:t>
      </w:r>
      <w:r w:rsidR="00271C9B">
        <w:t xml:space="preserve">, Филиал </w:t>
      </w:r>
      <w:r w:rsidR="00CE1C30" w:rsidRPr="00271C9B">
        <w:t>Отрадновск</w:t>
      </w:r>
      <w:r w:rsidR="00271C9B" w:rsidRPr="00271C9B">
        <w:t>ой</w:t>
      </w:r>
      <w:r w:rsidR="00CE1C30" w:rsidRPr="00271C9B">
        <w:t xml:space="preserve"> библиотек</w:t>
      </w:r>
      <w:r w:rsidR="00271C9B" w:rsidRPr="00271C9B">
        <w:t>и и Пасынковская сельская библиотека</w:t>
      </w:r>
      <w:r w:rsidR="00CE1C30" w:rsidRPr="00271C9B">
        <w:t>.</w:t>
      </w:r>
    </w:p>
    <w:p w:rsidR="00CE1C30" w:rsidRPr="00823475" w:rsidRDefault="00CE1C30" w:rsidP="00CE1C30">
      <w:pPr>
        <w:pStyle w:val="a9"/>
        <w:shd w:val="clear" w:color="auto" w:fill="FFFFFF"/>
        <w:spacing w:after="0"/>
        <w:ind w:firstLine="709"/>
        <w:contextualSpacing/>
        <w:jc w:val="both"/>
      </w:pPr>
      <w:r w:rsidRPr="00823475">
        <w:t xml:space="preserve">Также школьники активно участвуют в акциях, предлагаемых другими библиотеками таких, как «Читаем детям о войне», «День чтения», «Ночь искусств/истории», </w:t>
      </w:r>
      <w:r w:rsidR="00823475" w:rsidRPr="00823475">
        <w:t>«Библионочь».  Ц</w:t>
      </w:r>
      <w:r w:rsidRPr="00823475">
        <w:t>елью данных мероприятий является повышение престижа книги и чтения в обществе, и др.</w:t>
      </w:r>
    </w:p>
    <w:p w:rsidR="00003843" w:rsidRPr="00947551" w:rsidRDefault="00003843" w:rsidP="00003843">
      <w:pPr>
        <w:pStyle w:val="a9"/>
        <w:shd w:val="clear" w:color="auto" w:fill="FFFFFF"/>
        <w:spacing w:after="0"/>
        <w:ind w:firstLine="709"/>
        <w:contextualSpacing/>
        <w:jc w:val="both"/>
        <w:rPr>
          <w:highlight w:val="yellow"/>
        </w:rPr>
      </w:pPr>
      <w:r w:rsidRPr="00F62358">
        <w:t>Всего с начала 202</w:t>
      </w:r>
      <w:r w:rsidR="00F62358" w:rsidRPr="00F62358">
        <w:t>1</w:t>
      </w:r>
      <w:r w:rsidRPr="00F62358">
        <w:t xml:space="preserve"> года библиотеками было проведено </w:t>
      </w:r>
      <w:r w:rsidR="00F62358" w:rsidRPr="00F62358">
        <w:t>737</w:t>
      </w:r>
      <w:r w:rsidRPr="00F62358">
        <w:t xml:space="preserve"> мероприятий, в том числе в онлайн формате, </w:t>
      </w:r>
      <w:r w:rsidR="00085654" w:rsidRPr="00F62358">
        <w:t xml:space="preserve">в </w:t>
      </w:r>
      <w:r w:rsidRPr="00F62358">
        <w:t>которы</w:t>
      </w:r>
      <w:r w:rsidR="00085654" w:rsidRPr="00F62358">
        <w:t>х приняло участие</w:t>
      </w:r>
      <w:r w:rsidRPr="00F62358">
        <w:t xml:space="preserve"> </w:t>
      </w:r>
      <w:r w:rsidR="00F62358" w:rsidRPr="00F62358">
        <w:t>9245</w:t>
      </w:r>
      <w:r w:rsidR="00085654" w:rsidRPr="00F62358">
        <w:t xml:space="preserve"> человек; оформлено более </w:t>
      </w:r>
      <w:r w:rsidR="008A23AE" w:rsidRPr="008A23AE">
        <w:t>355</w:t>
      </w:r>
      <w:r w:rsidRPr="008A23AE">
        <w:t xml:space="preserve"> книжных выставок, стендов, листов информации</w:t>
      </w:r>
      <w:r w:rsidR="00085654" w:rsidRPr="008A23AE">
        <w:t xml:space="preserve"> и т.п., всего представлено</w:t>
      </w:r>
      <w:r w:rsidR="008A23AE" w:rsidRPr="008A23AE">
        <w:t xml:space="preserve"> 3092</w:t>
      </w:r>
      <w:r w:rsidRPr="008A23AE">
        <w:t xml:space="preserve"> </w:t>
      </w:r>
      <w:r w:rsidRPr="00F62358">
        <w:t>экземпляров из фонда библиотек</w:t>
      </w:r>
      <w:r w:rsidR="008A23AE">
        <w:t xml:space="preserve"> и информационных материалов,  созданных библиотекарями</w:t>
      </w:r>
      <w:r w:rsidRPr="00F62358">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53"/>
        <w:gridCol w:w="1682"/>
        <w:gridCol w:w="1842"/>
        <w:gridCol w:w="1843"/>
        <w:gridCol w:w="4820"/>
      </w:tblGrid>
      <w:tr w:rsidR="00003843" w:rsidRPr="00947551" w:rsidTr="002E01ED">
        <w:tc>
          <w:tcPr>
            <w:tcW w:w="553" w:type="dxa"/>
            <w:tcBorders>
              <w:top w:val="single" w:sz="4" w:space="0" w:color="auto"/>
              <w:left w:val="single" w:sz="4" w:space="0" w:color="auto"/>
              <w:bottom w:val="single" w:sz="4" w:space="0" w:color="auto"/>
              <w:right w:val="single" w:sz="4" w:space="0" w:color="auto"/>
            </w:tcBorders>
            <w:vAlign w:val="center"/>
            <w:hideMark/>
          </w:tcPr>
          <w:p w:rsidR="00003843" w:rsidRPr="007A2425" w:rsidRDefault="00003843">
            <w:pPr>
              <w:jc w:val="center"/>
              <w:rPr>
                <w:lang w:eastAsia="en-US"/>
              </w:rPr>
            </w:pPr>
            <w:r w:rsidRPr="007A2425">
              <w:t>№</w:t>
            </w:r>
          </w:p>
          <w:p w:rsidR="00003843" w:rsidRPr="007A2425" w:rsidRDefault="00003843">
            <w:pPr>
              <w:jc w:val="center"/>
              <w:rPr>
                <w:lang w:eastAsia="en-US"/>
              </w:rPr>
            </w:pPr>
            <w:r w:rsidRPr="007A2425">
              <w:t>п/п</w:t>
            </w:r>
          </w:p>
        </w:tc>
        <w:tc>
          <w:tcPr>
            <w:tcW w:w="1682" w:type="dxa"/>
            <w:tcBorders>
              <w:top w:val="single" w:sz="4" w:space="0" w:color="auto"/>
              <w:left w:val="single" w:sz="4" w:space="0" w:color="auto"/>
              <w:bottom w:val="single" w:sz="4" w:space="0" w:color="auto"/>
              <w:right w:val="single" w:sz="4" w:space="0" w:color="auto"/>
            </w:tcBorders>
            <w:vAlign w:val="center"/>
            <w:hideMark/>
          </w:tcPr>
          <w:p w:rsidR="00003843" w:rsidRPr="007A2425" w:rsidRDefault="00003843">
            <w:pPr>
              <w:jc w:val="center"/>
              <w:rPr>
                <w:lang w:eastAsia="en-US"/>
              </w:rPr>
            </w:pPr>
            <w:r w:rsidRPr="007A2425">
              <w:t>Форма и наименование мероприятия</w:t>
            </w:r>
          </w:p>
        </w:tc>
        <w:tc>
          <w:tcPr>
            <w:tcW w:w="1842" w:type="dxa"/>
            <w:tcBorders>
              <w:top w:val="single" w:sz="4" w:space="0" w:color="auto"/>
              <w:left w:val="single" w:sz="4" w:space="0" w:color="auto"/>
              <w:bottom w:val="single" w:sz="4" w:space="0" w:color="auto"/>
              <w:right w:val="single" w:sz="4" w:space="0" w:color="auto"/>
            </w:tcBorders>
            <w:vAlign w:val="center"/>
            <w:hideMark/>
          </w:tcPr>
          <w:p w:rsidR="00003843" w:rsidRPr="007A2425" w:rsidRDefault="00003843">
            <w:pPr>
              <w:jc w:val="center"/>
              <w:rPr>
                <w:lang w:eastAsia="en-US"/>
              </w:rPr>
            </w:pPr>
            <w:r w:rsidRPr="007A2425">
              <w:t>Дата и место</w:t>
            </w:r>
          </w:p>
          <w:p w:rsidR="00003843" w:rsidRPr="007A2425" w:rsidRDefault="00003843">
            <w:pPr>
              <w:jc w:val="center"/>
              <w:rPr>
                <w:lang w:eastAsia="en-US"/>
              </w:rPr>
            </w:pPr>
            <w:r w:rsidRPr="007A2425">
              <w:t>проведения</w:t>
            </w:r>
          </w:p>
        </w:tc>
        <w:tc>
          <w:tcPr>
            <w:tcW w:w="1843" w:type="dxa"/>
            <w:tcBorders>
              <w:top w:val="single" w:sz="4" w:space="0" w:color="auto"/>
              <w:left w:val="single" w:sz="4" w:space="0" w:color="auto"/>
              <w:bottom w:val="single" w:sz="4" w:space="0" w:color="auto"/>
              <w:right w:val="single" w:sz="4" w:space="0" w:color="auto"/>
            </w:tcBorders>
            <w:vAlign w:val="center"/>
            <w:hideMark/>
          </w:tcPr>
          <w:p w:rsidR="00003843" w:rsidRPr="007A2425" w:rsidRDefault="00003843">
            <w:pPr>
              <w:jc w:val="center"/>
              <w:rPr>
                <w:lang w:eastAsia="en-US"/>
              </w:rPr>
            </w:pPr>
            <w:r w:rsidRPr="007A2425">
              <w:t>Количество</w:t>
            </w:r>
          </w:p>
          <w:p w:rsidR="00003843" w:rsidRPr="007A2425" w:rsidRDefault="00003843">
            <w:pPr>
              <w:jc w:val="center"/>
              <w:rPr>
                <w:lang w:eastAsia="en-US"/>
              </w:rPr>
            </w:pPr>
            <w:r w:rsidRPr="007A2425">
              <w:t>и категория участников</w:t>
            </w:r>
          </w:p>
        </w:tc>
        <w:tc>
          <w:tcPr>
            <w:tcW w:w="4820" w:type="dxa"/>
            <w:tcBorders>
              <w:top w:val="single" w:sz="4" w:space="0" w:color="auto"/>
              <w:left w:val="single" w:sz="4" w:space="0" w:color="auto"/>
              <w:bottom w:val="single" w:sz="4" w:space="0" w:color="auto"/>
              <w:right w:val="single" w:sz="4" w:space="0" w:color="auto"/>
            </w:tcBorders>
            <w:vAlign w:val="center"/>
            <w:hideMark/>
          </w:tcPr>
          <w:p w:rsidR="00003843" w:rsidRPr="007A2425" w:rsidRDefault="00003843">
            <w:pPr>
              <w:jc w:val="center"/>
              <w:rPr>
                <w:lang w:eastAsia="en-US"/>
              </w:rPr>
            </w:pPr>
            <w:r w:rsidRPr="007A2425">
              <w:t>Информация о мероприятии</w:t>
            </w:r>
          </w:p>
          <w:p w:rsidR="00003843" w:rsidRPr="007A2425" w:rsidRDefault="00003843">
            <w:pPr>
              <w:jc w:val="center"/>
              <w:rPr>
                <w:lang w:eastAsia="en-US"/>
              </w:rPr>
            </w:pPr>
            <w:r w:rsidRPr="007A2425">
              <w:t>(содержание,  итоги и т.д.)</w:t>
            </w:r>
          </w:p>
        </w:tc>
      </w:tr>
      <w:tr w:rsidR="006832D9"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6832D9" w:rsidRPr="00947551" w:rsidRDefault="006832D9">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6832D9" w:rsidRPr="00947551" w:rsidRDefault="007A2425" w:rsidP="00921AD6">
            <w:pPr>
              <w:jc w:val="center"/>
              <w:rPr>
                <w:highlight w:val="yellow"/>
              </w:rPr>
            </w:pPr>
            <w:r w:rsidRPr="007A2425">
              <w:t>Книжные выставки</w:t>
            </w:r>
            <w:r w:rsidR="00BC78AE" w:rsidRPr="007A2425">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BC78AE" w:rsidRPr="007A2425" w:rsidRDefault="00BC78AE">
            <w:pPr>
              <w:jc w:val="center"/>
            </w:pPr>
            <w:r w:rsidRPr="007A2425">
              <w:t>Детская библиотека им. А.С. Пушкина</w:t>
            </w:r>
            <w:r w:rsidR="007A2425" w:rsidRPr="007A2425">
              <w:t>,</w:t>
            </w:r>
          </w:p>
          <w:p w:rsidR="00BC78AE" w:rsidRPr="007A2425" w:rsidRDefault="00BC78AE">
            <w:pPr>
              <w:jc w:val="center"/>
            </w:pPr>
            <w:r w:rsidRPr="007A2425">
              <w:t>ЦРБ им. М. Горького</w:t>
            </w:r>
            <w:r w:rsidR="007A2425" w:rsidRPr="007A2425">
              <w:t>,</w:t>
            </w:r>
          </w:p>
          <w:p w:rsidR="00BC78AE" w:rsidRPr="007A2425" w:rsidRDefault="00BC78AE">
            <w:pPr>
              <w:jc w:val="center"/>
            </w:pPr>
            <w:r w:rsidRPr="007A2425">
              <w:t>Масловская</w:t>
            </w:r>
            <w:r w:rsidR="007A2425" w:rsidRPr="007A2425">
              <w:t>, Пасынковская, Романовская и Кошайская  сельские</w:t>
            </w:r>
            <w:r w:rsidRPr="007A2425">
              <w:t xml:space="preserve"> библиотек</w:t>
            </w:r>
            <w:r w:rsidR="007A2425" w:rsidRPr="007A2425">
              <w:t>и,</w:t>
            </w:r>
          </w:p>
          <w:p w:rsidR="00BC78AE" w:rsidRPr="007A2425" w:rsidRDefault="00BC78AE" w:rsidP="007A2425">
            <w:pPr>
              <w:jc w:val="center"/>
            </w:pPr>
            <w:r w:rsidRPr="007A2425">
              <w:t>Отрадновская библиотека</w:t>
            </w:r>
            <w:r w:rsidR="007A2425" w:rsidRPr="007A2425">
              <w:t xml:space="preserve"> и ее филиал</w:t>
            </w:r>
          </w:p>
        </w:tc>
        <w:tc>
          <w:tcPr>
            <w:tcW w:w="1843" w:type="dxa"/>
            <w:tcBorders>
              <w:top w:val="single" w:sz="4" w:space="0" w:color="auto"/>
              <w:left w:val="single" w:sz="4" w:space="0" w:color="auto"/>
              <w:bottom w:val="single" w:sz="4" w:space="0" w:color="auto"/>
              <w:right w:val="single" w:sz="4" w:space="0" w:color="auto"/>
            </w:tcBorders>
            <w:vAlign w:val="center"/>
          </w:tcPr>
          <w:p w:rsidR="00C90960" w:rsidRPr="00C90960" w:rsidRDefault="00C90960">
            <w:pPr>
              <w:jc w:val="center"/>
            </w:pPr>
            <w:r w:rsidRPr="00C90960">
              <w:t>Целевая аудитория:</w:t>
            </w:r>
          </w:p>
          <w:p w:rsidR="006832D9" w:rsidRPr="00C90960" w:rsidRDefault="00C90960">
            <w:pPr>
              <w:jc w:val="center"/>
            </w:pPr>
            <w:r w:rsidRPr="00C90960">
              <w:t>дети, молодежь, взрослые</w:t>
            </w:r>
          </w:p>
        </w:tc>
        <w:tc>
          <w:tcPr>
            <w:tcW w:w="4820" w:type="dxa"/>
            <w:tcBorders>
              <w:top w:val="single" w:sz="4" w:space="0" w:color="auto"/>
              <w:left w:val="single" w:sz="4" w:space="0" w:color="auto"/>
              <w:bottom w:val="single" w:sz="4" w:space="0" w:color="auto"/>
              <w:right w:val="single" w:sz="4" w:space="0" w:color="auto"/>
            </w:tcBorders>
          </w:tcPr>
          <w:p w:rsidR="008B6A00" w:rsidRPr="00947551" w:rsidRDefault="0049721A" w:rsidP="002E01ED">
            <w:pPr>
              <w:jc w:val="both"/>
              <w:rPr>
                <w:highlight w:val="yellow"/>
              </w:rPr>
            </w:pPr>
            <w:r w:rsidRPr="0049721A">
              <w:t xml:space="preserve"> «Мир Достоевского»</w:t>
            </w:r>
            <w:r>
              <w:t xml:space="preserve">, </w:t>
            </w:r>
            <w:r w:rsidR="001E5BDC">
              <w:t>«Гуляют кошки по страницам»</w:t>
            </w:r>
            <w:r>
              <w:t xml:space="preserve">, </w:t>
            </w:r>
            <w:r w:rsidRPr="0049721A">
              <w:t>"Пламенное сердце Ленинграда"</w:t>
            </w:r>
            <w:r>
              <w:t xml:space="preserve">, </w:t>
            </w:r>
            <w:r w:rsidRPr="0049721A">
              <w:t xml:space="preserve"> «Живут со мною рядом земляки»</w:t>
            </w:r>
            <w:r>
              <w:t xml:space="preserve">, </w:t>
            </w:r>
            <w:r w:rsidRPr="0049721A">
              <w:t>"Ужасно интересно, всё то, что неизвестно"</w:t>
            </w:r>
            <w:r>
              <w:t xml:space="preserve">, </w:t>
            </w:r>
            <w:r w:rsidRPr="0049721A">
              <w:t xml:space="preserve"> "Книжная галактика"</w:t>
            </w:r>
            <w:r>
              <w:t xml:space="preserve">, </w:t>
            </w:r>
            <w:r w:rsidRPr="0049721A">
              <w:t>«Невредные писатели или Праздник длиною в 90 дней»</w:t>
            </w:r>
            <w:r>
              <w:t xml:space="preserve">, </w:t>
            </w:r>
            <w:r w:rsidRPr="0049721A">
              <w:t>«Книги, написанные по велению сердца» к 130-летию со дня рождения Р.И. Фраермана</w:t>
            </w:r>
            <w:r>
              <w:t xml:space="preserve">, </w:t>
            </w:r>
            <w:r w:rsidRPr="0049721A">
              <w:t>«Такая нескучная наука»</w:t>
            </w:r>
            <w:r>
              <w:t xml:space="preserve">, </w:t>
            </w:r>
            <w:r w:rsidRPr="0049721A">
              <w:t>«И звери и птицы на книжных страницах»</w:t>
            </w:r>
            <w:r>
              <w:t xml:space="preserve">, </w:t>
            </w:r>
            <w:r w:rsidRPr="0049721A">
              <w:t>«Великий мыслитель и гениальный писатель»</w:t>
            </w:r>
            <w:r>
              <w:t xml:space="preserve">, </w:t>
            </w:r>
            <w:r w:rsidRPr="0049721A">
              <w:t>«Некрасов для детей»</w:t>
            </w:r>
            <w:r>
              <w:t xml:space="preserve">, </w:t>
            </w:r>
            <w:r w:rsidRPr="0049721A">
              <w:t>«Самые новогодние книги»</w:t>
            </w:r>
            <w:r>
              <w:t xml:space="preserve">, </w:t>
            </w:r>
            <w:r w:rsidRPr="0049721A">
              <w:t>«В Новый год со сказками»</w:t>
            </w:r>
          </w:p>
          <w:p w:rsidR="008B6A00" w:rsidRPr="00947551" w:rsidRDefault="00424657" w:rsidP="002E01ED">
            <w:pPr>
              <w:jc w:val="both"/>
              <w:rPr>
                <w:highlight w:val="yellow"/>
              </w:rPr>
            </w:pPr>
            <w:r w:rsidRPr="00424657">
              <w:t>"Манюня приглашает..."</w:t>
            </w:r>
            <w:r>
              <w:t xml:space="preserve">, </w:t>
            </w:r>
            <w:r w:rsidRPr="00424657">
              <w:t>«Детские писатели-именинники»</w:t>
            </w:r>
            <w:r>
              <w:t xml:space="preserve">, </w:t>
            </w:r>
            <w:r w:rsidRPr="00424657">
              <w:t>"Женский почерк в мировой литературе"</w:t>
            </w:r>
            <w:r>
              <w:t xml:space="preserve">, </w:t>
            </w:r>
            <w:r w:rsidRPr="00424657">
              <w:t>"Летящие сказки"</w:t>
            </w:r>
            <w:r>
              <w:t xml:space="preserve">, </w:t>
            </w:r>
            <w:r w:rsidRPr="00424657">
              <w:t>"Александр Невский - слава, дух и имя России",</w:t>
            </w:r>
            <w:r w:rsidR="001D06AA">
              <w:t xml:space="preserve"> </w:t>
            </w:r>
            <w:r w:rsidR="001D06AA" w:rsidRPr="001D06AA">
              <w:t xml:space="preserve"> "Ключи к тайнам письменности"</w:t>
            </w:r>
            <w:r w:rsidR="001D06AA">
              <w:t xml:space="preserve">, </w:t>
            </w:r>
            <w:r w:rsidR="001D06AA" w:rsidRPr="001D06AA">
              <w:t>"Затерянный мир динозавров"</w:t>
            </w:r>
            <w:r w:rsidR="001D06AA">
              <w:t xml:space="preserve">, </w:t>
            </w:r>
            <w:r w:rsidR="001D06AA" w:rsidRPr="001D06AA">
              <w:t>"Спорт на страницах книг"</w:t>
            </w:r>
            <w:r w:rsidR="001D06AA">
              <w:t xml:space="preserve">, </w:t>
            </w:r>
            <w:r w:rsidR="001D06AA" w:rsidRPr="001D06AA">
              <w:t xml:space="preserve"> "Проделки Бабы Яги"</w:t>
            </w:r>
            <w:r w:rsidR="001D06AA">
              <w:t xml:space="preserve">, </w:t>
            </w:r>
            <w:r w:rsidR="001D06AA" w:rsidRPr="001D06AA">
              <w:t xml:space="preserve"> "Читай, твори. От идеи к воплощению"</w:t>
            </w:r>
            <w:r w:rsidR="001D06AA">
              <w:t xml:space="preserve">, </w:t>
            </w:r>
            <w:r w:rsidR="001D06AA" w:rsidRPr="001D06AA">
              <w:t xml:space="preserve"> "Памятники Свердловской Области"</w:t>
            </w:r>
            <w:r w:rsidR="005C5244">
              <w:t>, в</w:t>
            </w:r>
            <w:r w:rsidR="005C5244" w:rsidRPr="005C5244">
              <w:t>ыставка-предложение "Книжные жмурки"</w:t>
            </w:r>
            <w:r w:rsidR="001D06AA">
              <w:rPr>
                <w:highlight w:val="yellow"/>
              </w:rPr>
              <w:t xml:space="preserve"> </w:t>
            </w:r>
            <w:r w:rsidR="001D06AA" w:rsidRPr="001D06AA">
              <w:t>и др.</w:t>
            </w:r>
          </w:p>
        </w:tc>
      </w:tr>
      <w:tr w:rsidR="004F58FB"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4F58FB" w:rsidRPr="00947551" w:rsidRDefault="004F58FB">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4F58FB" w:rsidRPr="00947551" w:rsidRDefault="004F58FB" w:rsidP="0054254F">
            <w:pPr>
              <w:jc w:val="center"/>
              <w:rPr>
                <w:highlight w:val="yellow"/>
              </w:rPr>
            </w:pPr>
            <w:r w:rsidRPr="007A2425">
              <w:t>Акция "Дарите книги с любовью"</w:t>
            </w:r>
          </w:p>
        </w:tc>
        <w:tc>
          <w:tcPr>
            <w:tcW w:w="1842" w:type="dxa"/>
            <w:tcBorders>
              <w:top w:val="single" w:sz="4" w:space="0" w:color="auto"/>
              <w:left w:val="single" w:sz="4" w:space="0" w:color="auto"/>
              <w:bottom w:val="single" w:sz="4" w:space="0" w:color="auto"/>
              <w:right w:val="single" w:sz="4" w:space="0" w:color="auto"/>
            </w:tcBorders>
            <w:vAlign w:val="center"/>
          </w:tcPr>
          <w:p w:rsidR="004F58FB" w:rsidRPr="007601A4" w:rsidRDefault="004F58FB" w:rsidP="008B6A00">
            <w:pPr>
              <w:jc w:val="center"/>
            </w:pPr>
            <w:r w:rsidRPr="007601A4">
              <w:t>Детская библиотека им. А.С. Пушкина</w:t>
            </w:r>
          </w:p>
          <w:p w:rsidR="004F58FB" w:rsidRPr="007601A4" w:rsidRDefault="004F58FB" w:rsidP="008B6A00">
            <w:pPr>
              <w:jc w:val="center"/>
            </w:pPr>
          </w:p>
          <w:p w:rsidR="004F58FB" w:rsidRPr="007601A4" w:rsidRDefault="004F58FB" w:rsidP="008B6A00">
            <w:pPr>
              <w:jc w:val="center"/>
            </w:pPr>
            <w:r w:rsidRPr="007601A4">
              <w:t>ЦРБ им. М. Горького</w:t>
            </w:r>
          </w:p>
          <w:p w:rsidR="004F58FB" w:rsidRPr="007601A4" w:rsidRDefault="004F58FB" w:rsidP="004F58FB"/>
          <w:p w:rsidR="004F58FB" w:rsidRDefault="007601A4" w:rsidP="008B6A00">
            <w:pPr>
              <w:jc w:val="center"/>
            </w:pPr>
            <w:r w:rsidRPr="007601A4">
              <w:t>Пасынковская</w:t>
            </w:r>
            <w:r w:rsidR="004F58FB" w:rsidRPr="007601A4">
              <w:t xml:space="preserve"> сельская библиотека</w:t>
            </w:r>
          </w:p>
          <w:p w:rsidR="007601A4" w:rsidRDefault="007601A4" w:rsidP="008B6A00">
            <w:pPr>
              <w:jc w:val="center"/>
            </w:pPr>
          </w:p>
          <w:p w:rsidR="007601A4" w:rsidRPr="007601A4" w:rsidRDefault="007601A4" w:rsidP="008B6A00">
            <w:pPr>
              <w:jc w:val="center"/>
            </w:pPr>
            <w:r>
              <w:t>Филиал Отрадновской библиотеки</w:t>
            </w:r>
          </w:p>
        </w:tc>
        <w:tc>
          <w:tcPr>
            <w:tcW w:w="1843" w:type="dxa"/>
            <w:tcBorders>
              <w:top w:val="single" w:sz="4" w:space="0" w:color="auto"/>
              <w:left w:val="single" w:sz="4" w:space="0" w:color="auto"/>
              <w:bottom w:val="single" w:sz="4" w:space="0" w:color="auto"/>
              <w:right w:val="single" w:sz="4" w:space="0" w:color="auto"/>
            </w:tcBorders>
            <w:vAlign w:val="center"/>
          </w:tcPr>
          <w:p w:rsidR="00ED0700" w:rsidRDefault="00ED0700">
            <w:pPr>
              <w:jc w:val="center"/>
            </w:pPr>
            <w:r w:rsidRPr="00B90E41">
              <w:lastRenderedPageBreak/>
              <w:t>6</w:t>
            </w:r>
            <w:r>
              <w:t>0</w:t>
            </w:r>
            <w:r w:rsidRPr="00B90E41">
              <w:t xml:space="preserve"> человек</w:t>
            </w:r>
            <w:r w:rsidRPr="00C90960">
              <w:t xml:space="preserve"> </w:t>
            </w:r>
          </w:p>
          <w:p w:rsidR="004F58FB" w:rsidRPr="00C90960" w:rsidRDefault="00921AD6">
            <w:pPr>
              <w:jc w:val="center"/>
            </w:pPr>
            <w:r w:rsidRPr="00C90960">
              <w:t>Дети, молодежь, взрослые</w:t>
            </w:r>
          </w:p>
        </w:tc>
        <w:tc>
          <w:tcPr>
            <w:tcW w:w="4820" w:type="dxa"/>
            <w:tcBorders>
              <w:top w:val="single" w:sz="4" w:space="0" w:color="auto"/>
              <w:left w:val="single" w:sz="4" w:space="0" w:color="auto"/>
              <w:bottom w:val="single" w:sz="4" w:space="0" w:color="auto"/>
              <w:right w:val="single" w:sz="4" w:space="0" w:color="auto"/>
            </w:tcBorders>
          </w:tcPr>
          <w:p w:rsidR="00D65EA6" w:rsidRDefault="00D65EA6" w:rsidP="00D03005">
            <w:pPr>
              <w:ind w:firstLine="188"/>
              <w:jc w:val="both"/>
              <w:rPr>
                <w:highlight w:val="yellow"/>
              </w:rPr>
            </w:pPr>
            <w:r w:rsidRPr="00D65EA6">
              <w:t xml:space="preserve">Врамках акции в ЦРБ прошел </w:t>
            </w:r>
            <w:r>
              <w:t>м</w:t>
            </w:r>
            <w:r w:rsidRPr="00D65EA6">
              <w:t>астер-класс "Артбук"</w:t>
            </w:r>
            <w:r>
              <w:t xml:space="preserve"> </w:t>
            </w:r>
            <w:r w:rsidRPr="00D65EA6">
              <w:t>с тематикой произведений для детей, автора Агнии Львовны Барто. Ребята попробовали себя в роли художников-иллюстраторов и авторов для создания своей неповторимой книги.</w:t>
            </w:r>
            <w:r>
              <w:t xml:space="preserve"> А </w:t>
            </w:r>
            <w:r>
              <w:lastRenderedPageBreak/>
              <w:t>также м</w:t>
            </w:r>
            <w:r w:rsidRPr="00D65EA6">
              <w:t>астер-класс "Имбирный пряник"</w:t>
            </w:r>
            <w:r>
              <w:t>, где ребята учились создавать глазурь и украшать пряничные «сердце» и «книжку».</w:t>
            </w:r>
          </w:p>
          <w:p w:rsidR="00D65EA6" w:rsidRDefault="00D65EA6" w:rsidP="00D03005">
            <w:pPr>
              <w:ind w:firstLine="188"/>
              <w:jc w:val="both"/>
              <w:rPr>
                <w:highlight w:val="yellow"/>
              </w:rPr>
            </w:pPr>
            <w:r w:rsidRPr="007601A4">
              <w:t xml:space="preserve">В ДБ им. А. С. Пушкина </w:t>
            </w:r>
            <w:r>
              <w:t>состоялся п</w:t>
            </w:r>
            <w:r w:rsidRPr="00D65EA6">
              <w:t>ознавательный час «Вас ждут приключения на Острове Чтения»</w:t>
            </w:r>
            <w:r>
              <w:t xml:space="preserve"> д</w:t>
            </w:r>
            <w:r w:rsidRPr="00D65EA6">
              <w:t>ля детей коррекционных классов</w:t>
            </w:r>
            <w:r>
              <w:t xml:space="preserve">, </w:t>
            </w:r>
            <w:r w:rsidRPr="00D65EA6">
              <w:t>где с удовольствием отвечали на вопросы викторины, отгадывали загадки. В завершении мероприятия прозвучали стихи о пользе чтения.</w:t>
            </w:r>
          </w:p>
          <w:p w:rsidR="00D65EA6" w:rsidRDefault="007601A4" w:rsidP="00D03005">
            <w:pPr>
              <w:ind w:firstLine="188"/>
              <w:jc w:val="both"/>
            </w:pPr>
            <w:r w:rsidRPr="007601A4">
              <w:t xml:space="preserve">Пасынковская сельская библиотека </w:t>
            </w:r>
            <w:r>
              <w:t>организовала а</w:t>
            </w:r>
            <w:r w:rsidRPr="007601A4">
              <w:t>кци</w:t>
            </w:r>
            <w:r>
              <w:t>ю</w:t>
            </w:r>
            <w:r w:rsidRPr="007601A4">
              <w:t xml:space="preserve"> "Подари книгу детям"</w:t>
            </w:r>
            <w:r>
              <w:t xml:space="preserve">. Детям </w:t>
            </w:r>
            <w:r w:rsidRPr="007601A4">
              <w:t>Пасынковской школы и группы кратковременного п</w:t>
            </w:r>
            <w:r>
              <w:t>ре</w:t>
            </w:r>
            <w:r w:rsidRPr="007601A4">
              <w:t>бывания подарили книги.</w:t>
            </w:r>
          </w:p>
          <w:p w:rsidR="005C5244" w:rsidRPr="005C5244" w:rsidRDefault="007601A4" w:rsidP="005C5244">
            <w:pPr>
              <w:ind w:firstLine="188"/>
              <w:jc w:val="both"/>
            </w:pPr>
            <w:r w:rsidRPr="007601A4">
              <w:t xml:space="preserve">В </w:t>
            </w:r>
            <w:r>
              <w:t xml:space="preserve">Филиале Отрадновской </w:t>
            </w:r>
            <w:r w:rsidRPr="007601A4">
              <w:t>библиотек</w:t>
            </w:r>
            <w:r>
              <w:t>и</w:t>
            </w:r>
            <w:r w:rsidRPr="007601A4">
              <w:t xml:space="preserve"> прошла акция к Дню книгодарения.</w:t>
            </w:r>
            <w:r>
              <w:t xml:space="preserve"> </w:t>
            </w:r>
            <w:r w:rsidRPr="007601A4">
              <w:t>Книги дарили как читатели, так и библиотекарь</w:t>
            </w:r>
            <w:r>
              <w:t>.</w:t>
            </w:r>
          </w:p>
        </w:tc>
      </w:tr>
      <w:tr w:rsidR="004F58FB"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4F58FB" w:rsidRPr="00947551" w:rsidRDefault="004F58FB">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4F58FB" w:rsidRPr="004022B9" w:rsidRDefault="004F58FB">
            <w:pPr>
              <w:jc w:val="center"/>
            </w:pPr>
            <w:r w:rsidRPr="004022B9">
              <w:t>Акция - флешбук "Мудрая книга - навигатор жизни"</w:t>
            </w:r>
          </w:p>
        </w:tc>
        <w:tc>
          <w:tcPr>
            <w:tcW w:w="1842" w:type="dxa"/>
            <w:tcBorders>
              <w:top w:val="single" w:sz="4" w:space="0" w:color="auto"/>
              <w:left w:val="single" w:sz="4" w:space="0" w:color="auto"/>
              <w:bottom w:val="single" w:sz="4" w:space="0" w:color="auto"/>
              <w:right w:val="single" w:sz="4" w:space="0" w:color="auto"/>
            </w:tcBorders>
            <w:vAlign w:val="center"/>
          </w:tcPr>
          <w:p w:rsidR="004F58FB" w:rsidRPr="004022B9" w:rsidRDefault="004F58FB">
            <w:pPr>
              <w:jc w:val="center"/>
            </w:pPr>
            <w:r w:rsidRPr="004022B9">
              <w:t>Отрадновская библиотека</w:t>
            </w:r>
          </w:p>
        </w:tc>
        <w:tc>
          <w:tcPr>
            <w:tcW w:w="1843" w:type="dxa"/>
            <w:tcBorders>
              <w:top w:val="single" w:sz="4" w:space="0" w:color="auto"/>
              <w:left w:val="single" w:sz="4" w:space="0" w:color="auto"/>
              <w:bottom w:val="single" w:sz="4" w:space="0" w:color="auto"/>
              <w:right w:val="single" w:sz="4" w:space="0" w:color="auto"/>
            </w:tcBorders>
            <w:vAlign w:val="center"/>
          </w:tcPr>
          <w:p w:rsidR="004F58FB" w:rsidRPr="004022B9" w:rsidRDefault="004F58FB" w:rsidP="004022B9">
            <w:pPr>
              <w:jc w:val="center"/>
            </w:pPr>
            <w:r w:rsidRPr="004022B9">
              <w:t>1</w:t>
            </w:r>
            <w:r w:rsidR="004022B9">
              <w:t>2</w:t>
            </w:r>
            <w:r w:rsidRPr="004022B9">
              <w:t xml:space="preserve"> человек, дети </w:t>
            </w:r>
          </w:p>
        </w:tc>
        <w:tc>
          <w:tcPr>
            <w:tcW w:w="4820" w:type="dxa"/>
            <w:tcBorders>
              <w:top w:val="single" w:sz="4" w:space="0" w:color="auto"/>
              <w:left w:val="single" w:sz="4" w:space="0" w:color="auto"/>
              <w:bottom w:val="single" w:sz="4" w:space="0" w:color="auto"/>
              <w:right w:val="single" w:sz="4" w:space="0" w:color="auto"/>
            </w:tcBorders>
            <w:vAlign w:val="center"/>
          </w:tcPr>
          <w:p w:rsidR="004F58FB" w:rsidRPr="00947551" w:rsidRDefault="004022B9" w:rsidP="004022B9">
            <w:pPr>
              <w:jc w:val="both"/>
              <w:rPr>
                <w:highlight w:val="yellow"/>
              </w:rPr>
            </w:pPr>
            <w:r>
              <w:t>В акции библиотека</w:t>
            </w:r>
            <w:r w:rsidRPr="004022B9">
              <w:t xml:space="preserve"> участвовал</w:t>
            </w:r>
            <w:r>
              <w:t>а</w:t>
            </w:r>
            <w:r w:rsidRPr="004022B9">
              <w:t xml:space="preserve"> 2 раз, в этом году ребята читали рассказ Ю. Сотника "Как я был самостоятельным". После прочтения рассказа обсуждали его героев: Аглаю, Алешу, его родителей. В ходе обсуждения пришли к выводу: трудно быть самостоятельным, уметь говорить нет в нужной ситуации.</w:t>
            </w:r>
          </w:p>
        </w:tc>
      </w:tr>
      <w:tr w:rsidR="00FA6A78"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FA6A78" w:rsidRPr="00947551" w:rsidRDefault="00FA6A78">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FA6A78" w:rsidRPr="004022B9" w:rsidRDefault="00FA6A78">
            <w:pPr>
              <w:jc w:val="center"/>
            </w:pPr>
            <w:r w:rsidRPr="00FA6A78">
              <w:t>Викторина "Муми - троль и все - все - все"</w:t>
            </w:r>
          </w:p>
        </w:tc>
        <w:tc>
          <w:tcPr>
            <w:tcW w:w="1842" w:type="dxa"/>
            <w:tcBorders>
              <w:top w:val="single" w:sz="4" w:space="0" w:color="auto"/>
              <w:left w:val="single" w:sz="4" w:space="0" w:color="auto"/>
              <w:bottom w:val="single" w:sz="4" w:space="0" w:color="auto"/>
              <w:right w:val="single" w:sz="4" w:space="0" w:color="auto"/>
            </w:tcBorders>
            <w:vAlign w:val="center"/>
          </w:tcPr>
          <w:p w:rsidR="00FA6A78" w:rsidRPr="004022B9" w:rsidRDefault="00FA6A78" w:rsidP="0045736A">
            <w:pPr>
              <w:jc w:val="center"/>
            </w:pPr>
            <w:r w:rsidRPr="004022B9">
              <w:t>Отрадновская библиотека</w:t>
            </w:r>
          </w:p>
        </w:tc>
        <w:tc>
          <w:tcPr>
            <w:tcW w:w="1843" w:type="dxa"/>
            <w:tcBorders>
              <w:top w:val="single" w:sz="4" w:space="0" w:color="auto"/>
              <w:left w:val="single" w:sz="4" w:space="0" w:color="auto"/>
              <w:bottom w:val="single" w:sz="4" w:space="0" w:color="auto"/>
              <w:right w:val="single" w:sz="4" w:space="0" w:color="auto"/>
            </w:tcBorders>
            <w:vAlign w:val="center"/>
          </w:tcPr>
          <w:p w:rsidR="00FA6A78" w:rsidRPr="00B90E41" w:rsidRDefault="00FA6A78" w:rsidP="00FA6A78">
            <w:pPr>
              <w:jc w:val="center"/>
            </w:pPr>
            <w:r>
              <w:t>25</w:t>
            </w:r>
            <w:r w:rsidRPr="00B90E41">
              <w:t xml:space="preserve"> человек,</w:t>
            </w:r>
          </w:p>
          <w:p w:rsidR="00FA6A78" w:rsidRPr="004022B9" w:rsidRDefault="00FA6A78" w:rsidP="00FA6A78">
            <w:pPr>
              <w:jc w:val="center"/>
            </w:pPr>
            <w:r w:rsidRPr="00B90E41">
              <w:t>Дети, молодежь, взрослые</w:t>
            </w:r>
          </w:p>
        </w:tc>
        <w:tc>
          <w:tcPr>
            <w:tcW w:w="4820" w:type="dxa"/>
            <w:tcBorders>
              <w:top w:val="single" w:sz="4" w:space="0" w:color="auto"/>
              <w:left w:val="single" w:sz="4" w:space="0" w:color="auto"/>
              <w:bottom w:val="single" w:sz="4" w:space="0" w:color="auto"/>
              <w:right w:val="single" w:sz="4" w:space="0" w:color="auto"/>
            </w:tcBorders>
            <w:vAlign w:val="center"/>
          </w:tcPr>
          <w:p w:rsidR="00FA6A78" w:rsidRDefault="00FA6A78" w:rsidP="004022B9">
            <w:pPr>
              <w:jc w:val="both"/>
            </w:pPr>
            <w:r w:rsidRPr="00FA6A78">
              <w:t xml:space="preserve">Продолжая работу по программе "Кругосветное путешествие по странам и континентам", пользователям библиотеки была предложена викторина о героях </w:t>
            </w:r>
            <w:r>
              <w:t>шведско-финской писательницы – муми-</w:t>
            </w:r>
            <w:r w:rsidRPr="00FA6A78">
              <w:t>троллях. Участники викторины с удовольствием отгадывали муми-троллей по картинкам, отвечали на вопросы о их жизни и приключениях. Некоторые участники пробовали нарисовать мумитролей.</w:t>
            </w:r>
          </w:p>
        </w:tc>
      </w:tr>
      <w:tr w:rsidR="002E01ED"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2E01ED" w:rsidRPr="00947551" w:rsidRDefault="002E01ED">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2E01ED" w:rsidRPr="00FA6A78" w:rsidRDefault="002E01ED">
            <w:pPr>
              <w:jc w:val="center"/>
            </w:pPr>
            <w:r w:rsidRPr="002E01ED">
              <w:t>Квест "Во владениях малахитницы"</w:t>
            </w:r>
          </w:p>
        </w:tc>
        <w:tc>
          <w:tcPr>
            <w:tcW w:w="1842" w:type="dxa"/>
            <w:tcBorders>
              <w:top w:val="single" w:sz="4" w:space="0" w:color="auto"/>
              <w:left w:val="single" w:sz="4" w:space="0" w:color="auto"/>
              <w:bottom w:val="single" w:sz="4" w:space="0" w:color="auto"/>
              <w:right w:val="single" w:sz="4" w:space="0" w:color="auto"/>
            </w:tcBorders>
            <w:vAlign w:val="center"/>
          </w:tcPr>
          <w:p w:rsidR="002E01ED" w:rsidRPr="004022B9" w:rsidRDefault="002E01ED" w:rsidP="0045736A">
            <w:pPr>
              <w:jc w:val="center"/>
            </w:pPr>
            <w:r w:rsidRPr="004022B9">
              <w:t>Отрадновская библиотека</w:t>
            </w:r>
          </w:p>
        </w:tc>
        <w:tc>
          <w:tcPr>
            <w:tcW w:w="1843" w:type="dxa"/>
            <w:tcBorders>
              <w:top w:val="single" w:sz="4" w:space="0" w:color="auto"/>
              <w:left w:val="single" w:sz="4" w:space="0" w:color="auto"/>
              <w:bottom w:val="single" w:sz="4" w:space="0" w:color="auto"/>
              <w:right w:val="single" w:sz="4" w:space="0" w:color="auto"/>
            </w:tcBorders>
            <w:vAlign w:val="center"/>
          </w:tcPr>
          <w:p w:rsidR="002E01ED" w:rsidRPr="00B90E41" w:rsidRDefault="002E01ED" w:rsidP="0045736A">
            <w:pPr>
              <w:jc w:val="center"/>
            </w:pPr>
            <w:r>
              <w:t>11</w:t>
            </w:r>
            <w:r w:rsidRPr="00B90E41">
              <w:t xml:space="preserve"> человек,</w:t>
            </w:r>
          </w:p>
          <w:p w:rsidR="002E01ED" w:rsidRPr="004022B9" w:rsidRDefault="002E01ED" w:rsidP="0045736A">
            <w:pPr>
              <w:jc w:val="center"/>
            </w:pPr>
            <w:r w:rsidRPr="00B90E41">
              <w:t>Дети, молодежь, взрослые</w:t>
            </w:r>
          </w:p>
        </w:tc>
        <w:tc>
          <w:tcPr>
            <w:tcW w:w="4820" w:type="dxa"/>
            <w:tcBorders>
              <w:top w:val="single" w:sz="4" w:space="0" w:color="auto"/>
              <w:left w:val="single" w:sz="4" w:space="0" w:color="auto"/>
              <w:bottom w:val="single" w:sz="4" w:space="0" w:color="auto"/>
              <w:right w:val="single" w:sz="4" w:space="0" w:color="auto"/>
            </w:tcBorders>
            <w:vAlign w:val="center"/>
          </w:tcPr>
          <w:p w:rsidR="002E01ED" w:rsidRPr="00FA6A78" w:rsidRDefault="002E01ED" w:rsidP="002E01ED">
            <w:pPr>
              <w:jc w:val="both"/>
            </w:pPr>
            <w:r>
              <w:t>У</w:t>
            </w:r>
            <w:r w:rsidRPr="002E01ED">
              <w:t xml:space="preserve">частники прошли 7 станций и нашли шкатулку со сладостями. </w:t>
            </w:r>
            <w:r>
              <w:t>В</w:t>
            </w:r>
            <w:r w:rsidRPr="002E01ED">
              <w:t>спомнили сказы Бажова, узнали по картинкам уральские самоцветы, отгадывали достопримечательности нашего округа, прыгали через импровизированный костер в</w:t>
            </w:r>
            <w:r>
              <w:t>месте с огневушкой-</w:t>
            </w:r>
            <w:r w:rsidRPr="002E01ED">
              <w:t>поскакушкой, собирали на время самоцветы для бабки синюшки.</w:t>
            </w:r>
          </w:p>
        </w:tc>
      </w:tr>
      <w:tr w:rsidR="002E01ED"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2E01ED" w:rsidRPr="00947551" w:rsidRDefault="002E01ED">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2E01ED" w:rsidRPr="00947551" w:rsidRDefault="002E01ED" w:rsidP="000C2159">
            <w:pPr>
              <w:rPr>
                <w:highlight w:val="yellow"/>
              </w:rPr>
            </w:pPr>
            <w:r w:rsidRPr="000C2159">
              <w:t xml:space="preserve">Акция </w:t>
            </w:r>
            <w:r w:rsidRPr="000C2159">
              <w:rPr>
                <w:sz w:val="20"/>
              </w:rPr>
              <w:t xml:space="preserve">#Культурнаясуббота </w:t>
            </w:r>
            <w:r w:rsidRPr="000C2159">
              <w:t xml:space="preserve">               </w:t>
            </w:r>
          </w:p>
        </w:tc>
        <w:tc>
          <w:tcPr>
            <w:tcW w:w="1842" w:type="dxa"/>
            <w:tcBorders>
              <w:top w:val="single" w:sz="4" w:space="0" w:color="auto"/>
              <w:left w:val="single" w:sz="4" w:space="0" w:color="auto"/>
              <w:bottom w:val="single" w:sz="4" w:space="0" w:color="auto"/>
              <w:right w:val="single" w:sz="4" w:space="0" w:color="auto"/>
            </w:tcBorders>
            <w:vAlign w:val="center"/>
          </w:tcPr>
          <w:p w:rsidR="002E01ED" w:rsidRPr="00C35978" w:rsidRDefault="002E01ED">
            <w:pPr>
              <w:jc w:val="center"/>
            </w:pPr>
            <w:r w:rsidRPr="007A2425">
              <w:t xml:space="preserve">ЦРБ им. М. </w:t>
            </w:r>
            <w:r w:rsidRPr="00C35978">
              <w:t>Горького,</w:t>
            </w:r>
          </w:p>
          <w:p w:rsidR="002E01ED" w:rsidRPr="00C35978" w:rsidRDefault="002E01ED">
            <w:pPr>
              <w:jc w:val="center"/>
            </w:pPr>
            <w:r w:rsidRPr="00C35978">
              <w:t>Детская библиотека им. А.С. Пушкина,</w:t>
            </w:r>
          </w:p>
          <w:p w:rsidR="002E01ED" w:rsidRPr="00947551" w:rsidRDefault="002E01ED">
            <w:pPr>
              <w:jc w:val="center"/>
              <w:rPr>
                <w:highlight w:val="yellow"/>
              </w:rPr>
            </w:pPr>
            <w:r w:rsidRPr="00C35978">
              <w:t xml:space="preserve">Кошайская                                   </w:t>
            </w:r>
            <w:r w:rsidRPr="00C35978">
              <w:lastRenderedPageBreak/>
              <w:t>сельская                        библиотека</w:t>
            </w:r>
          </w:p>
        </w:tc>
        <w:tc>
          <w:tcPr>
            <w:tcW w:w="1843" w:type="dxa"/>
            <w:tcBorders>
              <w:top w:val="single" w:sz="4" w:space="0" w:color="auto"/>
              <w:left w:val="single" w:sz="4" w:space="0" w:color="auto"/>
              <w:bottom w:val="single" w:sz="4" w:space="0" w:color="auto"/>
              <w:right w:val="single" w:sz="4" w:space="0" w:color="auto"/>
            </w:tcBorders>
            <w:vAlign w:val="center"/>
          </w:tcPr>
          <w:p w:rsidR="002E01ED" w:rsidRPr="00B90E41" w:rsidRDefault="002E01ED" w:rsidP="0054254F">
            <w:pPr>
              <w:jc w:val="center"/>
            </w:pPr>
            <w:r w:rsidRPr="00B90E41">
              <w:lastRenderedPageBreak/>
              <w:t>16 человек,</w:t>
            </w:r>
          </w:p>
          <w:p w:rsidR="002E01ED" w:rsidRPr="00B90E41" w:rsidRDefault="002E01ED" w:rsidP="0054254F">
            <w:pPr>
              <w:jc w:val="center"/>
            </w:pPr>
            <w:r w:rsidRPr="00B90E41">
              <w:t>Дети, молодежь, взрослые</w:t>
            </w:r>
          </w:p>
        </w:tc>
        <w:tc>
          <w:tcPr>
            <w:tcW w:w="4820" w:type="dxa"/>
            <w:tcBorders>
              <w:top w:val="single" w:sz="4" w:space="0" w:color="auto"/>
              <w:left w:val="single" w:sz="4" w:space="0" w:color="auto"/>
              <w:bottom w:val="single" w:sz="4" w:space="0" w:color="auto"/>
              <w:right w:val="single" w:sz="4" w:space="0" w:color="auto"/>
            </w:tcBorders>
            <w:vAlign w:val="center"/>
          </w:tcPr>
          <w:p w:rsidR="002E01ED" w:rsidRDefault="002E01ED" w:rsidP="0054254F">
            <w:pPr>
              <w:jc w:val="both"/>
            </w:pPr>
            <w:r w:rsidRPr="000C2159">
              <w:t>В</w:t>
            </w:r>
            <w:r>
              <w:t xml:space="preserve"> ЦРБ им. М. Горького в</w:t>
            </w:r>
            <w:r w:rsidRPr="000C2159">
              <w:t xml:space="preserve"> рамках акции сотрудниками и читателями были прочитаны стихотворения поэтов, в  том числе и уральских</w:t>
            </w:r>
            <w:r>
              <w:t>. В акции принял участие депутат законодательного собрания Свердловской области.</w:t>
            </w:r>
          </w:p>
          <w:p w:rsidR="002E01ED" w:rsidRDefault="002E01ED" w:rsidP="0054254F">
            <w:pPr>
              <w:jc w:val="both"/>
            </w:pPr>
          </w:p>
          <w:p w:rsidR="002E01ED" w:rsidRDefault="002E01ED" w:rsidP="0054254F">
            <w:pPr>
              <w:jc w:val="both"/>
            </w:pPr>
            <w:r w:rsidRPr="000C2159">
              <w:t>В рамках этого мероприятия читатели Детской библиотеки им. А.С. Пушкина прочитали произведения на разных языках</w:t>
            </w:r>
            <w:r>
              <w:t>.</w:t>
            </w:r>
          </w:p>
          <w:p w:rsidR="002E01ED" w:rsidRDefault="002E01ED" w:rsidP="0054254F">
            <w:pPr>
              <w:jc w:val="both"/>
            </w:pPr>
          </w:p>
          <w:p w:rsidR="002E01ED" w:rsidRPr="00947551" w:rsidRDefault="002E01ED" w:rsidP="000C2159">
            <w:pPr>
              <w:jc w:val="both"/>
              <w:rPr>
                <w:highlight w:val="yellow"/>
              </w:rPr>
            </w:pPr>
            <w:r>
              <w:t>В Кошайской сельской библиотеке совместно</w:t>
            </w:r>
            <w:r w:rsidRPr="000C2159">
              <w:t xml:space="preserve"> с читателями </w:t>
            </w:r>
            <w:r>
              <w:t xml:space="preserve">был создан </w:t>
            </w:r>
            <w:r w:rsidRPr="000C2159">
              <w:t>видеоролик</w:t>
            </w:r>
            <w:r>
              <w:t>,</w:t>
            </w:r>
            <w:r w:rsidRPr="000C2159">
              <w:t xml:space="preserve"> где </w:t>
            </w:r>
            <w:r>
              <w:t>были про</w:t>
            </w:r>
            <w:r w:rsidRPr="000C2159">
              <w:t>чита</w:t>
            </w:r>
            <w:r>
              <w:t>ны</w:t>
            </w:r>
            <w:r w:rsidRPr="000C2159">
              <w:t xml:space="preserve"> стихотворени</w:t>
            </w:r>
            <w:r>
              <w:t>я об осен</w:t>
            </w:r>
            <w:r w:rsidRPr="000C2159">
              <w:t>и</w:t>
            </w:r>
            <w:r>
              <w:t>.</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vAlign w:val="center"/>
          </w:tcPr>
          <w:p w:rsidR="00354D5A" w:rsidRPr="000C2159" w:rsidRDefault="00354D5A" w:rsidP="000C2159">
            <w:r w:rsidRPr="00797721">
              <w:t>Акция "Бегущая книга"</w:t>
            </w:r>
          </w:p>
        </w:tc>
        <w:tc>
          <w:tcPr>
            <w:tcW w:w="1842" w:type="dxa"/>
            <w:tcBorders>
              <w:top w:val="single" w:sz="4" w:space="0" w:color="auto"/>
              <w:left w:val="single" w:sz="4" w:space="0" w:color="auto"/>
              <w:bottom w:val="single" w:sz="4" w:space="0" w:color="auto"/>
              <w:right w:val="single" w:sz="4" w:space="0" w:color="auto"/>
            </w:tcBorders>
            <w:vAlign w:val="center"/>
          </w:tcPr>
          <w:p w:rsidR="00354D5A" w:rsidRPr="007A2425" w:rsidRDefault="00354D5A">
            <w:pPr>
              <w:jc w:val="center"/>
            </w:pPr>
            <w:r w:rsidRPr="007A2425">
              <w:t xml:space="preserve">ЦРБ им. М. </w:t>
            </w:r>
            <w:r w:rsidRPr="00C35978">
              <w:t>Горького</w:t>
            </w:r>
          </w:p>
        </w:tc>
        <w:tc>
          <w:tcPr>
            <w:tcW w:w="1843" w:type="dxa"/>
            <w:tcBorders>
              <w:top w:val="single" w:sz="4" w:space="0" w:color="auto"/>
              <w:left w:val="single" w:sz="4" w:space="0" w:color="auto"/>
              <w:bottom w:val="single" w:sz="4" w:space="0" w:color="auto"/>
              <w:right w:val="single" w:sz="4" w:space="0" w:color="auto"/>
            </w:tcBorders>
            <w:vAlign w:val="center"/>
          </w:tcPr>
          <w:p w:rsidR="00354D5A" w:rsidRPr="00B90E41" w:rsidRDefault="00354D5A" w:rsidP="0045736A">
            <w:pPr>
              <w:jc w:val="center"/>
            </w:pPr>
            <w:r>
              <w:t>107</w:t>
            </w:r>
            <w:r w:rsidRPr="00B90E41">
              <w:t xml:space="preserve"> человек,</w:t>
            </w:r>
          </w:p>
          <w:p w:rsidR="00354D5A" w:rsidRPr="00B90E41" w:rsidRDefault="00354D5A" w:rsidP="0045736A">
            <w:pPr>
              <w:jc w:val="center"/>
            </w:pPr>
            <w:r w:rsidRPr="00B90E41">
              <w:t>Дети, молодежь, взрослые</w:t>
            </w:r>
          </w:p>
        </w:tc>
        <w:tc>
          <w:tcPr>
            <w:tcW w:w="4820" w:type="dxa"/>
            <w:tcBorders>
              <w:top w:val="single" w:sz="4" w:space="0" w:color="auto"/>
              <w:left w:val="single" w:sz="4" w:space="0" w:color="auto"/>
              <w:bottom w:val="single" w:sz="4" w:space="0" w:color="auto"/>
              <w:right w:val="single" w:sz="4" w:space="0" w:color="auto"/>
            </w:tcBorders>
            <w:vAlign w:val="center"/>
          </w:tcPr>
          <w:p w:rsidR="00354D5A" w:rsidRPr="000C2159" w:rsidRDefault="00354D5A" w:rsidP="0054254F">
            <w:pPr>
              <w:jc w:val="both"/>
            </w:pPr>
            <w:r>
              <w:t>Совместно с сотрудниками Районного культурно-спортивного комплекса п. Сосьва библиотекари сформировали команды и с вопросами по теме Олимпийских игр отправились по запланированному маршруту. Условия интеллектуального забега были следующие: за правильный ответ участники получали в подарок книги, блокноты, закладки и специальный подарок от спонсора – сертификаты с персональными промокодами от ЛитРес: Библиотеки. По промокоду читатель мог выбрать любую понравившуюся электронную или аудиокнигу из серии и зарегистрироваться в библиотеке. Библиотекарей можно было узнать по футболкам с символикой акции. В этот день они преодолели около 2 километров по центральным улицам поселка, задали больше 50 вопросов 107 участникам. Жители поселка с интересом отвечали на вопросы. Акция прошла интересно, весело и познавательно. Такой формат определенно пришелся всем по-вкусу.</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rsidP="007D424F">
            <w:pP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394BD5">
            <w:pPr>
              <w:rPr>
                <w:highlight w:val="yellow"/>
              </w:rPr>
            </w:pPr>
            <w:r w:rsidRPr="00394BD5">
              <w:t>Областная акция тотального чтения «День чтения-202</w:t>
            </w:r>
            <w:r>
              <w:t>1</w:t>
            </w:r>
            <w:r w:rsidRPr="00394BD5">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7A2425" w:rsidRDefault="00354D5A" w:rsidP="0045736A">
            <w:pPr>
              <w:jc w:val="center"/>
            </w:pPr>
            <w:r w:rsidRPr="007A2425">
              <w:t>Детская библиотека им. А.С. Пушкина,</w:t>
            </w:r>
          </w:p>
          <w:p w:rsidR="00354D5A" w:rsidRPr="007A2425" w:rsidRDefault="00354D5A" w:rsidP="0045736A">
            <w:pPr>
              <w:jc w:val="center"/>
            </w:pPr>
            <w:r w:rsidRPr="007A2425">
              <w:t>ЦРБ им. М. Горького,</w:t>
            </w:r>
          </w:p>
          <w:p w:rsidR="00354D5A" w:rsidRPr="007A2425" w:rsidRDefault="00354D5A" w:rsidP="0045736A">
            <w:pPr>
              <w:jc w:val="center"/>
            </w:pPr>
            <w:r w:rsidRPr="007A2425">
              <w:t>Масловская, Пасынковская, Романовская и Кошайская  сельские библиотеки,</w:t>
            </w:r>
          </w:p>
          <w:p w:rsidR="00354D5A" w:rsidRPr="007A2425" w:rsidRDefault="00354D5A" w:rsidP="0045736A">
            <w:pPr>
              <w:jc w:val="center"/>
            </w:pPr>
            <w:r w:rsidRPr="007A2425">
              <w:t>Отрадновская библиотека и ее филиал</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1808B0" w:rsidRDefault="00354D5A" w:rsidP="007D424F">
            <w:r w:rsidRPr="001808B0">
              <w:t>Всего посетило мероприятия акции 207 человек</w:t>
            </w:r>
          </w:p>
          <w:p w:rsidR="00354D5A" w:rsidRPr="001808B0" w:rsidRDefault="00354D5A" w:rsidP="007D424F"/>
          <w:p w:rsidR="00354D5A" w:rsidRPr="00947551" w:rsidRDefault="00354D5A" w:rsidP="007D424F">
            <w:pPr>
              <w:rPr>
                <w:highlight w:val="yellow"/>
              </w:rPr>
            </w:pPr>
            <w:r w:rsidRPr="001808B0">
              <w:t>Дети, молодежь, взрослые</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7D424F">
            <w:pPr>
              <w:ind w:firstLine="174"/>
              <w:jc w:val="both"/>
              <w:rPr>
                <w:highlight w:val="yellow"/>
              </w:rPr>
            </w:pPr>
            <w:r w:rsidRPr="007B4BCE">
              <w:t>День чтения</w:t>
            </w:r>
            <w:r w:rsidRPr="004D72BC">
              <w:t xml:space="preserve"> </w:t>
            </w:r>
            <w:r>
              <w:t xml:space="preserve">в </w:t>
            </w:r>
            <w:r w:rsidRPr="004D72BC">
              <w:t>библиотек</w:t>
            </w:r>
            <w:r>
              <w:t>ах</w:t>
            </w:r>
            <w:r w:rsidRPr="004D72BC">
              <w:t xml:space="preserve"> Сосьвинского городского округа</w:t>
            </w:r>
            <w:r>
              <w:t>, как и по всей Свердловской области прошел под девизом «Читай – найди свой путь в науку». В этом году проведение акции осложнилось из-за ситуации с новой коронавирусной инфекцией. Именно на этот период в Сосьвинском городском округе повысилась заболеваемость среди школьников и учителей. В связи с этим многие классы вышли на дистанционное обучение, а одна из школ в последствие ушла на карантин.</w:t>
            </w:r>
            <w:r w:rsidRPr="004D72BC">
              <w:t xml:space="preserve"> </w:t>
            </w:r>
            <w:r>
              <w:t>Но, тем не менее, некоторые мероприятия состоялись. В библиотеках прошло 21 мероприятие, которые посетило 207 человек. Программы включали в себя познавательные, и</w:t>
            </w:r>
            <w:r w:rsidRPr="009F477F">
              <w:t>нтерактивная</w:t>
            </w:r>
            <w:r>
              <w:t>, виртуальные часы и часы науки: «</w:t>
            </w:r>
            <w:r w:rsidRPr="009F477F">
              <w:t>Сказочные опыты</w:t>
            </w:r>
            <w:r>
              <w:t>», «</w:t>
            </w:r>
            <w:r w:rsidRPr="009F477F">
              <w:t xml:space="preserve">По страничкам </w:t>
            </w:r>
            <w:r w:rsidRPr="009F477F">
              <w:lastRenderedPageBreak/>
              <w:t>великих открытий</w:t>
            </w:r>
            <w:r>
              <w:t xml:space="preserve">», «Ходят слухи, что наука утомительная штука», </w:t>
            </w:r>
            <w:r w:rsidRPr="009F477F">
              <w:t>«Ok, Google, или зачем нужны технологии?»</w:t>
            </w:r>
            <w:r>
              <w:t xml:space="preserve">. </w:t>
            </w:r>
            <w:r w:rsidRPr="009F477F">
              <w:t>Мастер-класс</w:t>
            </w:r>
            <w:r>
              <w:t>ы, экспериментальная мастерские и би</w:t>
            </w:r>
            <w:r w:rsidRPr="009F477F">
              <w:t>иблио-лаборатори</w:t>
            </w:r>
            <w:r>
              <w:t>и</w:t>
            </w:r>
            <w:r w:rsidRPr="009F477F">
              <w:t xml:space="preserve"> </w:t>
            </w:r>
            <w:r>
              <w:t>«</w:t>
            </w:r>
            <w:r w:rsidRPr="009F477F">
              <w:t>Опыты в домашней лаборатории</w:t>
            </w:r>
            <w:r>
              <w:t>», «Вот так чудо краски, вот так волшебство», «Чудеса из ничего», «</w:t>
            </w:r>
            <w:r w:rsidRPr="009F477F">
              <w:t>Наука  или волшебство</w:t>
            </w:r>
            <w:r>
              <w:t>». Выставка-викторина «</w:t>
            </w:r>
            <w:r w:rsidRPr="009F477F">
              <w:t>Тайны изобретений</w:t>
            </w:r>
            <w:r>
              <w:t>»,</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rPr>
                <w:highlight w:val="yellow"/>
              </w:rPr>
            </w:pPr>
            <w:r w:rsidRPr="00BF1731">
              <w:rPr>
                <w:color w:val="000000"/>
              </w:rPr>
              <w:t>Конкурс детского рисунка "Любимый сказочный Герой"</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t xml:space="preserve">Кошайская </w:t>
            </w:r>
            <w:r w:rsidRPr="00C17D09">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45736A">
            <w:pPr>
              <w:shd w:val="clear" w:color="auto" w:fill="FFFFFF"/>
              <w:contextualSpacing/>
              <w:jc w:val="center"/>
            </w:pPr>
            <w:r>
              <w:t>13 человек</w:t>
            </w:r>
          </w:p>
          <w:p w:rsidR="00354D5A" w:rsidRPr="003E7F76" w:rsidRDefault="00354D5A" w:rsidP="0045736A">
            <w:pPr>
              <w:shd w:val="clear" w:color="auto" w:fill="FFFFFF"/>
              <w:contextualSpacing/>
              <w:jc w:val="center"/>
            </w:pPr>
            <w:r w:rsidRPr="003E7F76">
              <w:t>Дети, молодежь, взрослые</w:t>
            </w:r>
          </w:p>
          <w:p w:rsidR="00354D5A" w:rsidRPr="00947551" w:rsidRDefault="00354D5A" w:rsidP="0045736A">
            <w:pPr>
              <w:contextualSpacing/>
              <w:jc w:val="both"/>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BF1731">
            <w:pPr>
              <w:contextualSpacing/>
              <w:jc w:val="both"/>
            </w:pPr>
            <w:r>
              <w:t>Участники конкурса показали незаурядные творческие способности. Большинство рисунков было посвящено героям  русских народных сказок.</w:t>
            </w:r>
          </w:p>
          <w:p w:rsidR="00354D5A" w:rsidRPr="00947551" w:rsidRDefault="00354D5A" w:rsidP="008E4593">
            <w:pPr>
              <w:contextualSpacing/>
              <w:jc w:val="both"/>
              <w:rPr>
                <w:highlight w:val="yellow"/>
              </w:rPr>
            </w:pPr>
            <w:r>
              <w:t>Участники получили грамоты.</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BF1731" w:rsidRDefault="00354D5A" w:rsidP="00FB3AB9">
            <w:pPr>
              <w:contextualSpacing/>
              <w:rPr>
                <w:color w:val="000000"/>
              </w:rPr>
            </w:pPr>
            <w:r w:rsidRPr="00BB5896">
              <w:rPr>
                <w:color w:val="000000"/>
              </w:rPr>
              <w:t>Фотоконкурс "Я люблю чит</w:t>
            </w:r>
            <w:r>
              <w:rPr>
                <w:color w:val="000000"/>
              </w:rPr>
              <w:t>а</w:t>
            </w:r>
            <w:r w:rsidRPr="00BB5896">
              <w:rPr>
                <w:color w:val="000000"/>
              </w:rPr>
              <w:t>ть"</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t xml:space="preserve">Кошайская </w:t>
            </w:r>
            <w:r w:rsidRPr="00C17D09">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45736A">
            <w:pPr>
              <w:shd w:val="clear" w:color="auto" w:fill="FFFFFF"/>
              <w:contextualSpacing/>
              <w:jc w:val="center"/>
            </w:pPr>
            <w:r>
              <w:t>7 человек</w:t>
            </w:r>
          </w:p>
          <w:p w:rsidR="00354D5A" w:rsidRPr="003E7F76" w:rsidRDefault="00354D5A" w:rsidP="0045736A">
            <w:pPr>
              <w:shd w:val="clear" w:color="auto" w:fill="FFFFFF"/>
              <w:contextualSpacing/>
              <w:jc w:val="center"/>
            </w:pPr>
            <w:r w:rsidRPr="003E7F76">
              <w:t>Дети, молодежь, взрослые</w:t>
            </w:r>
          </w:p>
          <w:p w:rsidR="00354D5A" w:rsidRPr="00947551" w:rsidRDefault="00354D5A" w:rsidP="0045736A">
            <w:pPr>
              <w:contextualSpacing/>
              <w:jc w:val="both"/>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BB5896">
            <w:pPr>
              <w:contextualSpacing/>
              <w:jc w:val="both"/>
            </w:pPr>
            <w:r>
              <w:t>Фотоконкурс «Я люблю читать» проводился с целью популяризации среди жителей села Кошай чтения книг. Обязательным атрибутом на фото должна быть любимая книга. Участники размещали фото в комментарии под постом.</w:t>
            </w:r>
          </w:p>
          <w:p w:rsidR="00354D5A" w:rsidRDefault="00354D5A" w:rsidP="00BB5896">
            <w:pPr>
              <w:contextualSpacing/>
              <w:jc w:val="both"/>
            </w:pPr>
            <w:r>
              <w:t>Все участники получили призы</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BB5896" w:rsidRDefault="00354D5A" w:rsidP="00FB3AB9">
            <w:pPr>
              <w:contextualSpacing/>
              <w:rPr>
                <w:color w:val="000000"/>
              </w:rPr>
            </w:pPr>
            <w:r w:rsidRPr="00FB3AB9">
              <w:rPr>
                <w:color w:val="000000"/>
              </w:rPr>
              <w:t>Акция "Селфи в библиотеке"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t xml:space="preserve">Кошайская </w:t>
            </w:r>
            <w:r w:rsidRPr="00C17D09">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45736A">
            <w:pPr>
              <w:shd w:val="clear" w:color="auto" w:fill="FFFFFF"/>
              <w:contextualSpacing/>
              <w:jc w:val="center"/>
            </w:pPr>
            <w:r>
              <w:t>20 участников</w:t>
            </w:r>
          </w:p>
          <w:p w:rsidR="00354D5A" w:rsidRPr="003E7F76" w:rsidRDefault="00354D5A" w:rsidP="0045736A">
            <w:pPr>
              <w:shd w:val="clear" w:color="auto" w:fill="FFFFFF"/>
              <w:contextualSpacing/>
              <w:jc w:val="center"/>
            </w:pPr>
            <w:r w:rsidRPr="003E7F76">
              <w:t>Дети, молодежь, взрослые</w:t>
            </w:r>
          </w:p>
          <w:p w:rsidR="00354D5A" w:rsidRPr="00947551" w:rsidRDefault="00354D5A" w:rsidP="0045736A">
            <w:pPr>
              <w:contextualSpacing/>
              <w:jc w:val="both"/>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FB3AB9">
            <w:pPr>
              <w:contextualSpacing/>
              <w:jc w:val="both"/>
            </w:pPr>
            <w:r>
              <w:t xml:space="preserve">В преддверии общероссийского дня библиотек была объявлена онлайн-акция Необходимо было прийти в библиотеку и сделать селфи с книгой, на фоне библиотечного интерьера или с библиотекарем. Селфи были персональными и коллективным. Участники размещали свои фото в комментариях </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FB3AB9" w:rsidRDefault="00354D5A" w:rsidP="00FB3AB9">
            <w:pPr>
              <w:contextualSpacing/>
              <w:rPr>
                <w:color w:val="000000"/>
              </w:rPr>
            </w:pPr>
            <w:r w:rsidRPr="00321F90">
              <w:rPr>
                <w:color w:val="000000"/>
              </w:rPr>
              <w:t>Громкие чтения "Стихи о папе"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t xml:space="preserve">Кошайская </w:t>
            </w:r>
            <w:r w:rsidRPr="00C17D09">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45736A">
            <w:pPr>
              <w:shd w:val="clear" w:color="auto" w:fill="FFFFFF"/>
              <w:contextualSpacing/>
              <w:jc w:val="center"/>
            </w:pPr>
            <w:r>
              <w:t>12 участников</w:t>
            </w:r>
          </w:p>
          <w:p w:rsidR="00354D5A" w:rsidRPr="00C67D19" w:rsidRDefault="00354D5A" w:rsidP="00C67D19">
            <w:pPr>
              <w:shd w:val="clear" w:color="auto" w:fill="FFFFFF"/>
              <w:contextualSpacing/>
              <w:jc w:val="center"/>
            </w:pPr>
            <w:r w:rsidRPr="003E7F76">
              <w:t>Дети, молодежь, взрослые</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321F90">
            <w:pPr>
              <w:contextualSpacing/>
              <w:jc w:val="both"/>
            </w:pPr>
            <w:r w:rsidRPr="00321F90">
              <w:t>В пред</w:t>
            </w:r>
            <w:r>
              <w:t>д</w:t>
            </w:r>
            <w:r w:rsidRPr="00321F90">
              <w:t>верии Дня ПАПы в библиотеке прошли громкие чтени</w:t>
            </w:r>
            <w:r>
              <w:t>я</w:t>
            </w:r>
            <w:r w:rsidRPr="00321F90">
              <w:t xml:space="preserve"> стихотворений о папе.</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both"/>
              <w:rPr>
                <w:highlight w:val="yellow"/>
              </w:rPr>
            </w:pPr>
            <w:r w:rsidRPr="00C17D09">
              <w:t>Литературно-музыкальная композиция "Весенние цветы"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center"/>
              <w:rPr>
                <w:highlight w:val="yellow"/>
              </w:rPr>
            </w:pPr>
            <w:r w:rsidRPr="00C17D09">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C17D09">
            <w:pPr>
              <w:shd w:val="clear" w:color="auto" w:fill="FFFFFF"/>
              <w:contextualSpacing/>
              <w:jc w:val="center"/>
            </w:pPr>
            <w:r>
              <w:t>31 человек</w:t>
            </w:r>
          </w:p>
          <w:p w:rsidR="00354D5A" w:rsidRPr="003E7F76" w:rsidRDefault="00354D5A" w:rsidP="00C17D09">
            <w:pPr>
              <w:shd w:val="clear" w:color="auto" w:fill="FFFFFF"/>
              <w:contextualSpacing/>
              <w:jc w:val="center"/>
            </w:pPr>
            <w:r w:rsidRPr="003E7F76">
              <w:t>Дети, молодежь, взрослые</w:t>
            </w:r>
          </w:p>
          <w:p w:rsidR="00354D5A" w:rsidRPr="00947551" w:rsidRDefault="00354D5A" w:rsidP="0007233A">
            <w:pPr>
              <w:contextualSpacing/>
              <w:jc w:val="both"/>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C17D09">
            <w:pPr>
              <w:contextualSpacing/>
              <w:jc w:val="both"/>
              <w:rPr>
                <w:highlight w:val="yellow"/>
              </w:rPr>
            </w:pPr>
            <w:r w:rsidRPr="00C17D09">
              <w:t>Для жителей деревни состоял</w:t>
            </w:r>
            <w:r>
              <w:t xml:space="preserve">ось мероприятие. </w:t>
            </w:r>
            <w:r w:rsidRPr="00C17D09">
              <w:t xml:space="preserve">Вокальные номера </w:t>
            </w:r>
            <w:r>
              <w:t>исполнялись на стихи известных поэтов. Прошли</w:t>
            </w:r>
            <w:r w:rsidRPr="00C17D09">
              <w:t xml:space="preserve"> конкурсы</w:t>
            </w:r>
            <w:r>
              <w:t>, которые</w:t>
            </w:r>
            <w:r w:rsidRPr="00C17D09">
              <w:t xml:space="preserve"> подарили всем присутствующим гостям много приятных и положительных эмоций. </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17D09" w:rsidRDefault="00354D5A" w:rsidP="0007233A">
            <w:pPr>
              <w:contextualSpacing/>
              <w:jc w:val="both"/>
            </w:pPr>
            <w:r>
              <w:t>И</w:t>
            </w:r>
            <w:r w:rsidRPr="00432BB7">
              <w:t>гра-викторина "По страницам русского фольклора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rsidRPr="00C17D09">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45736A">
            <w:pPr>
              <w:shd w:val="clear" w:color="auto" w:fill="FFFFFF"/>
              <w:contextualSpacing/>
              <w:jc w:val="center"/>
            </w:pPr>
            <w:r>
              <w:t>24 человека</w:t>
            </w:r>
          </w:p>
          <w:p w:rsidR="00354D5A" w:rsidRPr="003E7F76" w:rsidRDefault="00354D5A" w:rsidP="0045736A">
            <w:pPr>
              <w:shd w:val="clear" w:color="auto" w:fill="FFFFFF"/>
              <w:contextualSpacing/>
              <w:jc w:val="center"/>
            </w:pPr>
            <w:r w:rsidRPr="003E7F76">
              <w:t>Дети, молодежь, взрослые</w:t>
            </w:r>
          </w:p>
          <w:p w:rsidR="00354D5A" w:rsidRPr="00947551" w:rsidRDefault="00354D5A" w:rsidP="0045736A">
            <w:pPr>
              <w:contextualSpacing/>
              <w:jc w:val="both"/>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17D09" w:rsidRDefault="00354D5A" w:rsidP="00C23E3E">
            <w:pPr>
              <w:contextualSpacing/>
              <w:jc w:val="both"/>
            </w:pPr>
            <w:r w:rsidRPr="00432BB7">
              <w:t xml:space="preserve">Для посетителей была проведена игра-викторина, в ходе которой познакомились с русским народным фольклором. Отгадывали загадки, вспоминали пословицы и сказки, соревновались в "бою скороговорок". </w:t>
            </w:r>
            <w:r>
              <w:t>Вспомнили</w:t>
            </w:r>
            <w:r w:rsidRPr="00432BB7">
              <w:t xml:space="preserve"> приметы и традиции "Широкой Масленицы"</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07233A">
            <w:pPr>
              <w:contextualSpacing/>
              <w:jc w:val="both"/>
            </w:pPr>
            <w:r w:rsidRPr="00C87D7C">
              <w:t>Викторина "Литературные герои и спорт"</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rsidRPr="00C17D09">
              <w:t>Масловская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C87D7C">
            <w:pPr>
              <w:shd w:val="clear" w:color="auto" w:fill="FFFFFF"/>
              <w:contextualSpacing/>
              <w:jc w:val="center"/>
            </w:pPr>
            <w:r>
              <w:t>143 человека</w:t>
            </w:r>
          </w:p>
          <w:p w:rsidR="00354D5A" w:rsidRPr="003E7F76" w:rsidRDefault="00354D5A" w:rsidP="00C87D7C">
            <w:pPr>
              <w:shd w:val="clear" w:color="auto" w:fill="FFFFFF"/>
              <w:contextualSpacing/>
              <w:jc w:val="center"/>
            </w:pPr>
            <w:r w:rsidRPr="003E7F76">
              <w:t>Дети, молодежь, взрослые</w:t>
            </w:r>
          </w:p>
          <w:p w:rsidR="00354D5A" w:rsidRDefault="00354D5A" w:rsidP="0045736A">
            <w:pPr>
              <w:shd w:val="clear" w:color="auto" w:fill="FFFFFF"/>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C87D7C">
            <w:pPr>
              <w:contextualSpacing/>
              <w:jc w:val="both"/>
            </w:pPr>
            <w:r w:rsidRPr="00C87D7C">
              <w:t xml:space="preserve">На </w:t>
            </w:r>
            <w:r>
              <w:t>сайте</w:t>
            </w:r>
            <w:r w:rsidRPr="00C87D7C">
              <w:t xml:space="preserve"> </w:t>
            </w:r>
            <w:r>
              <w:t>размещена</w:t>
            </w:r>
            <w:r w:rsidRPr="00C87D7C">
              <w:t xml:space="preserve"> викторина "Литературные герои  и спорт".</w:t>
            </w:r>
            <w:r>
              <w:t xml:space="preserve"> </w:t>
            </w:r>
            <w:r w:rsidRPr="00C87D7C">
              <w:t>Зачастую в книгах мы знакомимся с героями, которые активны, занимаются физкультурой или разными видами спорта.</w:t>
            </w:r>
            <w:r>
              <w:t xml:space="preserve"> </w:t>
            </w:r>
            <w:r w:rsidRPr="00C87D7C">
              <w:t xml:space="preserve">Мы предложили  </w:t>
            </w:r>
            <w:r w:rsidRPr="00C87D7C">
              <w:lastRenderedPageBreak/>
              <w:t>вспомнить весёлых и неунывающих героев детских книг и ответить на вопросы виртуальной викторины.</w:t>
            </w:r>
          </w:p>
          <w:p w:rsidR="00354D5A" w:rsidRPr="00432BB7" w:rsidRDefault="00354D5A" w:rsidP="00C87D7C">
            <w:pPr>
              <w:contextualSpacing/>
              <w:jc w:val="both"/>
            </w:pPr>
            <w:r>
              <w:t>Для участия в викторине необходимо было заполнить гугл форму</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A519ED">
            <w:pPr>
              <w:contextualSpacing/>
              <w:jc w:val="both"/>
              <w:rPr>
                <w:highlight w:val="yellow"/>
              </w:rPr>
            </w:pPr>
            <w:r w:rsidRPr="00A519ED">
              <w:t>Флешмо</w:t>
            </w:r>
            <w:r>
              <w:t>б "Читаем стихи Н.А. Некрасова</w:t>
            </w:r>
            <w:r w:rsidRPr="00A519ED">
              <w:t>"</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center"/>
              <w:rPr>
                <w:highlight w:val="yellow"/>
              </w:rPr>
            </w:pPr>
            <w:r w:rsidRPr="007A2425">
              <w:t>Пасынковская</w:t>
            </w:r>
            <w:r>
              <w:t xml:space="preserve">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A519ED" w:rsidRDefault="00354D5A" w:rsidP="00042672">
            <w:pPr>
              <w:contextualSpacing/>
              <w:jc w:val="center"/>
            </w:pPr>
            <w:r>
              <w:t>21</w:t>
            </w:r>
            <w:r w:rsidRPr="00A519ED">
              <w:t xml:space="preserve"> человек</w:t>
            </w:r>
          </w:p>
          <w:p w:rsidR="00354D5A" w:rsidRPr="00A519ED" w:rsidRDefault="00354D5A" w:rsidP="00042672">
            <w:pPr>
              <w:contextualSpacing/>
              <w:jc w:val="center"/>
            </w:pPr>
            <w:r w:rsidRPr="00A519ED">
              <w:t>Дети, взрослые</w:t>
            </w:r>
          </w:p>
          <w:p w:rsidR="00354D5A" w:rsidRPr="00A519ED" w:rsidRDefault="00354D5A" w:rsidP="0007233A">
            <w:pPr>
              <w:contextualSpacing/>
              <w:jc w:val="both"/>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A519ED">
            <w:pPr>
              <w:contextualSpacing/>
              <w:jc w:val="both"/>
              <w:rPr>
                <w:highlight w:val="yellow"/>
              </w:rPr>
            </w:pPr>
            <w:r w:rsidRPr="00A519ED">
              <w:t>Посвящ</w:t>
            </w:r>
            <w:r>
              <w:t xml:space="preserve">ен </w:t>
            </w:r>
            <w:r w:rsidRPr="00A519ED">
              <w:t>Дню поэзии. Дети и взрослые читали стихи Некрасова.</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A519ED" w:rsidRDefault="00354D5A" w:rsidP="00A519ED">
            <w:pPr>
              <w:contextualSpacing/>
              <w:jc w:val="both"/>
            </w:pPr>
            <w:r w:rsidRPr="00931A8F">
              <w:t>Познавательная игра "Вгости к Оле - Лукойе"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45736A">
            <w:pPr>
              <w:contextualSpacing/>
              <w:jc w:val="center"/>
              <w:rPr>
                <w:highlight w:val="yellow"/>
              </w:rPr>
            </w:pPr>
            <w:r w:rsidRPr="007A2425">
              <w:t>Пасынковская</w:t>
            </w:r>
            <w:r>
              <w:t xml:space="preserve"> 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A519ED" w:rsidRDefault="00354D5A" w:rsidP="0045736A">
            <w:pPr>
              <w:contextualSpacing/>
              <w:jc w:val="center"/>
            </w:pPr>
            <w:r>
              <w:t>12</w:t>
            </w:r>
            <w:r w:rsidRPr="00A519ED">
              <w:t xml:space="preserve"> человек</w:t>
            </w:r>
          </w:p>
          <w:p w:rsidR="00354D5A" w:rsidRPr="00A519ED" w:rsidRDefault="00354D5A" w:rsidP="00931A8F">
            <w:pPr>
              <w:contextualSpacing/>
              <w:jc w:val="center"/>
            </w:pPr>
            <w:r w:rsidRPr="00A519ED">
              <w:t>Дети</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A519ED" w:rsidRDefault="00354D5A" w:rsidP="00931A8F">
            <w:pPr>
              <w:contextualSpacing/>
              <w:jc w:val="both"/>
            </w:pPr>
            <w:r w:rsidRPr="00931A8F">
              <w:t>Дети в форме игры прове</w:t>
            </w:r>
            <w:r>
              <w:t>ли путешествие по сказкам с Оле</w:t>
            </w:r>
            <w:r w:rsidRPr="00931A8F">
              <w:t>-Лукойе.</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337874">
            <w:pPr>
              <w:contextualSpacing/>
              <w:jc w:val="both"/>
            </w:pPr>
            <w:r>
              <w:t>Час информации</w:t>
            </w:r>
          </w:p>
          <w:p w:rsidR="00354D5A" w:rsidRPr="00947551" w:rsidRDefault="00354D5A" w:rsidP="00337874">
            <w:pPr>
              <w:contextualSpacing/>
              <w:jc w:val="both"/>
              <w:rPr>
                <w:highlight w:val="yellow"/>
              </w:rPr>
            </w:pPr>
            <w:r>
              <w:t xml:space="preserve"> "Что говорят блогеры о чтении"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center"/>
              <w:rPr>
                <w:highlight w:val="yellow"/>
              </w:rPr>
            </w:pPr>
            <w:r w:rsidRPr="00696A5F">
              <w:t>Филиал Отрадновской библиотеки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A519ED" w:rsidRDefault="00354D5A" w:rsidP="00042672">
            <w:pPr>
              <w:contextualSpacing/>
              <w:jc w:val="center"/>
            </w:pPr>
            <w:r w:rsidRPr="00A519ED">
              <w:t>12 человек</w:t>
            </w:r>
          </w:p>
          <w:p w:rsidR="00354D5A" w:rsidRPr="00A519ED" w:rsidRDefault="00354D5A" w:rsidP="00337874">
            <w:pPr>
              <w:contextualSpacing/>
              <w:jc w:val="center"/>
            </w:pPr>
            <w:r w:rsidRPr="00A519ED">
              <w:t>Дети</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both"/>
              <w:rPr>
                <w:highlight w:val="yellow"/>
              </w:rPr>
            </w:pPr>
            <w:r w:rsidRPr="00337874">
              <w:t>С детьми из летней оздоровительной площадки МБОУ СОШ №1 проведена беседа о современных кумирах молодого поколения и о их отношении к чтению. Дети узнали, что есть и литературные блогеры.</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3E7F76">
            <w:pPr>
              <w:contextualSpacing/>
              <w:jc w:val="both"/>
            </w:pPr>
            <w:r>
              <w:t xml:space="preserve">Либмоб </w:t>
            </w:r>
          </w:p>
          <w:p w:rsidR="00354D5A" w:rsidRPr="00947551" w:rsidRDefault="00354D5A" w:rsidP="003E7F76">
            <w:pPr>
              <w:contextualSpacing/>
              <w:jc w:val="both"/>
              <w:rPr>
                <w:highlight w:val="yellow"/>
              </w:rPr>
            </w:pPr>
            <w:r>
              <w:t>"Как пройти в библиотеку"</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center"/>
              <w:rPr>
                <w:highlight w:val="yellow"/>
              </w:rPr>
            </w:pPr>
            <w:r w:rsidRPr="00696A5F">
              <w:t>Филиал Отрадновской библиотеки</w:t>
            </w:r>
            <w:r w:rsidRPr="00947551">
              <w:rPr>
                <w:highlight w:val="yellow"/>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21386F">
            <w:pPr>
              <w:shd w:val="clear" w:color="auto" w:fill="FFFFFF"/>
              <w:contextualSpacing/>
              <w:jc w:val="center"/>
              <w:rPr>
                <w:highlight w:val="yellow"/>
              </w:rPr>
            </w:pPr>
            <w:r>
              <w:t>Участие приняли 40</w:t>
            </w:r>
            <w:r w:rsidRPr="00B4734B">
              <w:t xml:space="preserve"> человек</w:t>
            </w:r>
          </w:p>
          <w:p w:rsidR="00354D5A" w:rsidRPr="003E7F76" w:rsidRDefault="00354D5A" w:rsidP="0021386F">
            <w:pPr>
              <w:shd w:val="clear" w:color="auto" w:fill="FFFFFF"/>
              <w:contextualSpacing/>
              <w:jc w:val="center"/>
            </w:pPr>
            <w:r w:rsidRPr="003E7F76">
              <w:t>Дети, молодежь, взрослые</w:t>
            </w:r>
          </w:p>
          <w:p w:rsidR="00354D5A" w:rsidRPr="00947551" w:rsidRDefault="00354D5A" w:rsidP="0007233A">
            <w:pPr>
              <w:contextualSpacing/>
              <w:jc w:val="both"/>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both"/>
              <w:rPr>
                <w:highlight w:val="yellow"/>
              </w:rPr>
            </w:pPr>
            <w:r w:rsidRPr="003E7F76">
              <w:t>В пре</w:t>
            </w:r>
            <w:r>
              <w:t>д</w:t>
            </w:r>
            <w:r w:rsidRPr="003E7F76">
              <w:t>дверии Дня библиотек для привлечения внимания к библиотеке, удивить прохожих, зарядить позитивом  прошел либмоб с вопросом "Как пройти в библиотеку?" в основе которого блиц-опрос людей о дороге в библиотеку и раздаче веселых смайликов</w:t>
            </w:r>
            <w:r>
              <w:t>,</w:t>
            </w:r>
            <w:r w:rsidRPr="003E7F76">
              <w:t xml:space="preserve"> если люди знали дорогу и раздаче грустных, если не знали. На обратной стороне грустных смайликов был написан адрес библиотеки.</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123A70" w:rsidRDefault="00354D5A" w:rsidP="0007233A">
            <w:pPr>
              <w:contextualSpacing/>
              <w:jc w:val="both"/>
            </w:pPr>
            <w:r w:rsidRPr="00123A70">
              <w:t>Всероссийская акция «Библионочь-2021»</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7A2425" w:rsidRDefault="00354D5A" w:rsidP="0045736A">
            <w:pPr>
              <w:jc w:val="center"/>
            </w:pPr>
            <w:r w:rsidRPr="007A2425">
              <w:t>Детская библиотека им. А.С. Пушкина,</w:t>
            </w:r>
          </w:p>
          <w:p w:rsidR="00354D5A" w:rsidRPr="007A2425" w:rsidRDefault="00354D5A" w:rsidP="0045736A">
            <w:pPr>
              <w:jc w:val="center"/>
            </w:pPr>
            <w:r w:rsidRPr="007A2425">
              <w:t>ЦРБ им. М. Горького,</w:t>
            </w:r>
          </w:p>
          <w:p w:rsidR="00354D5A" w:rsidRPr="007A2425" w:rsidRDefault="00354D5A" w:rsidP="0045736A">
            <w:pPr>
              <w:jc w:val="center"/>
            </w:pPr>
            <w:r w:rsidRPr="007A2425">
              <w:t>Масловская, Пасынковская, Романовская и Кошайская  сельские библиотеки,</w:t>
            </w:r>
          </w:p>
          <w:p w:rsidR="00354D5A" w:rsidRPr="007A2425" w:rsidRDefault="00354D5A" w:rsidP="0045736A">
            <w:pPr>
              <w:jc w:val="center"/>
            </w:pPr>
            <w:r w:rsidRPr="007A2425">
              <w:t>Отрадновская библиотека и ее филиал</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B4734B" w:rsidRDefault="00354D5A" w:rsidP="0021386F">
            <w:pPr>
              <w:contextualSpacing/>
              <w:jc w:val="center"/>
            </w:pPr>
            <w:r w:rsidRPr="00B4734B">
              <w:t>828 человек, в том числе удаленных 158,</w:t>
            </w:r>
          </w:p>
          <w:p w:rsidR="00354D5A" w:rsidRPr="00B4734B" w:rsidRDefault="00354D5A" w:rsidP="0021386F">
            <w:pPr>
              <w:contextualSpacing/>
              <w:jc w:val="center"/>
            </w:pPr>
            <w:r w:rsidRPr="00B4734B">
              <w:t>Просмотров - 5059</w:t>
            </w:r>
          </w:p>
          <w:p w:rsidR="00354D5A" w:rsidRPr="00B4734B" w:rsidRDefault="00354D5A" w:rsidP="0021386F">
            <w:pPr>
              <w:contextualSpacing/>
              <w:jc w:val="center"/>
            </w:pPr>
            <w:r w:rsidRPr="00B4734B">
              <w:t>Дети, молодежь, взрослые</w:t>
            </w:r>
          </w:p>
          <w:p w:rsidR="00354D5A" w:rsidRPr="00947551" w:rsidRDefault="00354D5A" w:rsidP="0007233A">
            <w:pPr>
              <w:contextualSpacing/>
              <w:jc w:val="center"/>
              <w:rPr>
                <w:highlight w:val="yellow"/>
              </w:rP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Default="00354D5A" w:rsidP="0007233A">
            <w:pPr>
              <w:ind w:firstLine="317"/>
              <w:contextualSpacing/>
              <w:jc w:val="both"/>
            </w:pPr>
            <w:r w:rsidRPr="00573598">
              <w:t>Участников квеста</w:t>
            </w:r>
            <w:r>
              <w:t xml:space="preserve"> </w:t>
            </w:r>
            <w:r w:rsidRPr="00573598">
              <w:t>"Покорители космоса"</w:t>
            </w:r>
            <w:r>
              <w:t>, который прошел в ЦРБ им. М. Горького,</w:t>
            </w:r>
            <w:r w:rsidRPr="00573598">
              <w:t xml:space="preserve"> ждало космическое путешествие: на каждой станции</w:t>
            </w:r>
            <w:r>
              <w:t xml:space="preserve"> (планете)</w:t>
            </w:r>
            <w:r w:rsidRPr="00573598">
              <w:t xml:space="preserve"> им предстояло пройти увлекательные испытания. Точкой отправления стала, конечно же, Земля. Ребята узнавали интересные факты, рисовали, отвечали на вопросы, делали созвездие из гирлянды, соревновались в ловкости. </w:t>
            </w:r>
            <w:r>
              <w:t xml:space="preserve">Тут же для участников была организована </w:t>
            </w:r>
            <w:r w:rsidRPr="00F464FA">
              <w:t>Фотозона "Космический рейс"</w:t>
            </w:r>
            <w:r>
              <w:t>.</w:t>
            </w:r>
          </w:p>
          <w:p w:rsidR="00354D5A" w:rsidRDefault="00354D5A" w:rsidP="0007233A">
            <w:pPr>
              <w:ind w:firstLine="317"/>
              <w:contextualSpacing/>
              <w:jc w:val="both"/>
            </w:pPr>
            <w:r w:rsidRPr="00F464FA">
              <w:t>Интеллектуальная космическая викторина «КвизТЕР»</w:t>
            </w:r>
            <w:r>
              <w:t xml:space="preserve"> прошла уже для молодежи.</w:t>
            </w:r>
          </w:p>
          <w:p w:rsidR="00354D5A" w:rsidRDefault="00354D5A" w:rsidP="0007233A">
            <w:pPr>
              <w:ind w:firstLine="317"/>
              <w:contextualSpacing/>
              <w:jc w:val="both"/>
            </w:pPr>
            <w:r>
              <w:t>Также для удаленных пользователей была создана о</w:t>
            </w:r>
            <w:r w:rsidRPr="00F464FA">
              <w:t>нлайн-викторина «Книга — путь к звездам»</w:t>
            </w:r>
            <w:r>
              <w:t>.</w:t>
            </w:r>
          </w:p>
          <w:p w:rsidR="00354D5A" w:rsidRDefault="00354D5A" w:rsidP="0007233A">
            <w:pPr>
              <w:ind w:firstLine="317"/>
              <w:contextualSpacing/>
              <w:jc w:val="both"/>
            </w:pPr>
          </w:p>
          <w:p w:rsidR="00354D5A" w:rsidRDefault="00354D5A" w:rsidP="0007233A">
            <w:pPr>
              <w:ind w:firstLine="317"/>
              <w:contextualSpacing/>
              <w:jc w:val="both"/>
            </w:pPr>
            <w:r>
              <w:t>В ДБ им. А.С. Пушкина состоялся б</w:t>
            </w:r>
            <w:r w:rsidRPr="00941305">
              <w:t>иблио-ринг "Космический штурм"</w:t>
            </w:r>
            <w:r>
              <w:t xml:space="preserve">. </w:t>
            </w:r>
            <w:r w:rsidRPr="00941305">
              <w:t>«</w:t>
            </w:r>
            <w:r>
              <w:t>З</w:t>
            </w:r>
            <w:r w:rsidRPr="00941305">
              <w:t>натоки» космического пространства состязались в знании о космосе, а вопросы ребятам задавали удаленные пользоват</w:t>
            </w:r>
            <w:r>
              <w:t>ели.</w:t>
            </w:r>
          </w:p>
          <w:p w:rsidR="00354D5A" w:rsidRDefault="00354D5A" w:rsidP="0007233A">
            <w:pPr>
              <w:ind w:firstLine="317"/>
              <w:contextualSpacing/>
              <w:jc w:val="both"/>
            </w:pPr>
            <w:r>
              <w:lastRenderedPageBreak/>
              <w:t>Кошайская сельская библиотека организовала к</w:t>
            </w:r>
            <w:r w:rsidRPr="00DD2729">
              <w:t>онкурс рисунка "Космос далекий и близкий"</w:t>
            </w:r>
            <w:r>
              <w:t xml:space="preserve"> и викторину «О космосе»</w:t>
            </w:r>
          </w:p>
          <w:p w:rsidR="00354D5A" w:rsidRDefault="00354D5A" w:rsidP="0007233A">
            <w:pPr>
              <w:ind w:firstLine="317"/>
              <w:contextualSpacing/>
              <w:jc w:val="both"/>
            </w:pPr>
            <w:r>
              <w:t>В Масловской библиотекарь провела и</w:t>
            </w:r>
            <w:r w:rsidRPr="00DD2729">
              <w:t>гров</w:t>
            </w:r>
            <w:r>
              <w:t>ую программу</w:t>
            </w:r>
            <w:r w:rsidRPr="00DD2729">
              <w:t xml:space="preserve"> "Навстречу к звездам"</w:t>
            </w:r>
            <w:r>
              <w:t xml:space="preserve"> и и</w:t>
            </w:r>
            <w:r w:rsidRPr="00DD2729">
              <w:t>нформационный час "Путешествие в космос"</w:t>
            </w:r>
          </w:p>
          <w:p w:rsidR="00354D5A" w:rsidRDefault="00354D5A" w:rsidP="0007233A">
            <w:pPr>
              <w:ind w:firstLine="317"/>
              <w:contextualSpacing/>
              <w:jc w:val="both"/>
            </w:pPr>
            <w:r w:rsidRPr="00AE6089">
              <w:t xml:space="preserve">В рамках </w:t>
            </w:r>
            <w:r>
              <w:t>акции в Отрадновской библиотеке</w:t>
            </w:r>
            <w:r w:rsidRPr="00AE6089">
              <w:t xml:space="preserve"> проведен конкурс рисунков "Космос далёкий и близкий", онлайн - викторина. С посетителями, пришедшими на мероприятие были проведены игровые программы, викторины, мастер - классы.</w:t>
            </w:r>
          </w:p>
          <w:p w:rsidR="00354D5A" w:rsidRDefault="00354D5A" w:rsidP="0007233A">
            <w:pPr>
              <w:ind w:firstLine="317"/>
              <w:contextualSpacing/>
              <w:jc w:val="both"/>
            </w:pPr>
            <w:r>
              <w:t>В Пасынковской сельской библиотеке прошла и</w:t>
            </w:r>
            <w:r w:rsidRPr="00900CDB">
              <w:t>гровая программа "Зовут космические дали"</w:t>
            </w:r>
            <w:r>
              <w:t>, для участников организована ф</w:t>
            </w:r>
            <w:r w:rsidRPr="00900CDB">
              <w:t>отозона "Мы в космосе"</w:t>
            </w:r>
            <w:r>
              <w:t>, к</w:t>
            </w:r>
            <w:r w:rsidRPr="00900CDB">
              <w:t>онкурс поделок "Космическая радуга"</w:t>
            </w:r>
            <w:r>
              <w:t>.</w:t>
            </w:r>
          </w:p>
          <w:p w:rsidR="00354D5A" w:rsidRDefault="00354D5A" w:rsidP="0007233A">
            <w:pPr>
              <w:ind w:firstLine="317"/>
              <w:contextualSpacing/>
              <w:jc w:val="both"/>
            </w:pPr>
            <w:r>
              <w:t xml:space="preserve">В Филиале Отрадновской библиотеки прошел серия мастер-классов </w:t>
            </w:r>
            <w:r w:rsidRPr="006525DF">
              <w:t>"Красота вселенной"</w:t>
            </w:r>
            <w:r>
              <w:t xml:space="preserve"> </w:t>
            </w:r>
            <w:r w:rsidRPr="006525DF">
              <w:t>с методами нетрадиционного рисования</w:t>
            </w:r>
            <w:r>
              <w:t xml:space="preserve">, </w:t>
            </w:r>
            <w:r w:rsidRPr="006525DF">
              <w:t>"Звезда"</w:t>
            </w:r>
            <w:r>
              <w:t xml:space="preserve"> </w:t>
            </w:r>
            <w:r w:rsidRPr="006525DF">
              <w:t>в технике изонить</w:t>
            </w:r>
            <w:r>
              <w:t xml:space="preserve">, </w:t>
            </w:r>
            <w:r w:rsidRPr="006525DF">
              <w:t>"Ракета"</w:t>
            </w:r>
            <w:r>
              <w:t xml:space="preserve"> </w:t>
            </w:r>
            <w:r w:rsidRPr="006525DF">
              <w:t>в технике оригами</w:t>
            </w:r>
            <w:r>
              <w:t>.</w:t>
            </w:r>
          </w:p>
          <w:p w:rsidR="00354D5A" w:rsidRPr="00947551" w:rsidRDefault="00354D5A" w:rsidP="000B7E16">
            <w:pPr>
              <w:ind w:firstLine="317"/>
              <w:contextualSpacing/>
              <w:jc w:val="both"/>
              <w:rPr>
                <w:highlight w:val="yellow"/>
              </w:rPr>
            </w:pPr>
            <w:r>
              <w:t>Также ребята записались на увлекательный квест "Космический лабиринт"</w:t>
            </w:r>
            <w:r w:rsidRPr="00C70D68">
              <w:t>.</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947551" w:rsidRDefault="00354D5A" w:rsidP="0007233A">
            <w:pPr>
              <w:contextualSpacing/>
              <w:jc w:val="both"/>
              <w:rPr>
                <w:highlight w:val="yellow"/>
              </w:rPr>
            </w:pPr>
            <w:r w:rsidRPr="00CD7A82">
              <w:t>Онлайн интерактив «Гадания по страницам книг»</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07233A">
            <w:pPr>
              <w:contextualSpacing/>
              <w:jc w:val="center"/>
            </w:pPr>
            <w:r w:rsidRPr="00CD7A82">
              <w:t>Инернет</w:t>
            </w:r>
          </w:p>
          <w:p w:rsidR="00354D5A" w:rsidRPr="00CD7A82" w:rsidRDefault="00354D5A" w:rsidP="0007233A">
            <w:pPr>
              <w:contextualSpacing/>
              <w:jc w:val="center"/>
            </w:pPr>
            <w:r w:rsidRPr="00CD7A82">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78033C">
            <w:pPr>
              <w:contextualSpacing/>
              <w:jc w:val="center"/>
            </w:pPr>
            <w:r w:rsidRPr="00CD7A82">
              <w:t>36 участников</w:t>
            </w:r>
          </w:p>
          <w:p w:rsidR="00354D5A" w:rsidRPr="00CD7A82" w:rsidRDefault="00354D5A" w:rsidP="0078033C">
            <w:pPr>
              <w:contextualSpacing/>
              <w:jc w:val="center"/>
            </w:pPr>
            <w:r w:rsidRPr="00CD7A82">
              <w:t>молодежь, взрослые</w:t>
            </w:r>
          </w:p>
          <w:p w:rsidR="00354D5A" w:rsidRPr="00CD7A82" w:rsidRDefault="00354D5A" w:rsidP="0007233A">
            <w:pPr>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07233A">
            <w:pPr>
              <w:contextualSpacing/>
              <w:jc w:val="both"/>
            </w:pPr>
            <w:r w:rsidRPr="00CD7A82">
              <w:t>Публикация была размещена в социальных сетях. Нам написало достаточное количество человек, желавших узнать свое будущее по книге. Заказывалась книга, называлась страница и строка. Мы в личные сообщения отправляли ответ</w:t>
            </w:r>
            <w:r>
              <w:t>. Можем сказать, что акция понравилась пользователям и получила отклик.</w:t>
            </w:r>
          </w:p>
        </w:tc>
      </w:tr>
      <w:tr w:rsidR="00354D5A"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354D5A" w:rsidRPr="00947551" w:rsidRDefault="00354D5A">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07233A">
            <w:pPr>
              <w:contextualSpacing/>
              <w:jc w:val="both"/>
            </w:pPr>
            <w:r w:rsidRPr="000A69C8">
              <w:t>Игровая программа "Традиции и обычаи ханты и манси"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07233A">
            <w:pPr>
              <w:contextualSpacing/>
              <w:jc w:val="center"/>
            </w:pPr>
            <w:r w:rsidRPr="00CD7A82">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45736A">
            <w:pPr>
              <w:contextualSpacing/>
              <w:jc w:val="center"/>
            </w:pPr>
            <w:r>
              <w:t>57</w:t>
            </w:r>
            <w:r w:rsidRPr="00CD7A82">
              <w:t xml:space="preserve"> участников</w:t>
            </w:r>
          </w:p>
          <w:p w:rsidR="00354D5A" w:rsidRPr="00CD7A82" w:rsidRDefault="00354D5A" w:rsidP="0045736A">
            <w:pPr>
              <w:contextualSpacing/>
              <w:jc w:val="center"/>
            </w:pPr>
            <w:r w:rsidRPr="00CD7A82">
              <w:t>молодежь, взрослые</w:t>
            </w:r>
          </w:p>
          <w:p w:rsidR="00354D5A" w:rsidRPr="00CD7A82" w:rsidRDefault="00354D5A" w:rsidP="0045736A">
            <w:pPr>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354D5A" w:rsidRPr="00CD7A82" w:rsidRDefault="00354D5A" w:rsidP="0007233A">
            <w:pPr>
              <w:contextualSpacing/>
              <w:jc w:val="both"/>
            </w:pPr>
            <w:r>
              <w:t xml:space="preserve">Мероприятие прошло для учеников школы №4. </w:t>
            </w:r>
            <w:r w:rsidRPr="000A69C8">
              <w:t>Народные игры хантов</w:t>
            </w:r>
            <w:r>
              <w:t xml:space="preserve"> и манси</w:t>
            </w:r>
            <w:r w:rsidRPr="000A69C8">
              <w:t xml:space="preserve"> "Отбивка оленей", представление костюма, рассказ о появление народов и их традиций</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0A69C8" w:rsidRDefault="004D2A05" w:rsidP="0007233A">
            <w:pPr>
              <w:contextualSpacing/>
              <w:jc w:val="both"/>
            </w:pPr>
            <w:r w:rsidRPr="004D2A05">
              <w:t>Интерактивная игра "Сказочные опыты"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rsidRPr="00CD7A82">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t>19</w:t>
            </w:r>
            <w:r w:rsidRPr="00CD7A82">
              <w:t xml:space="preserve"> участников</w:t>
            </w:r>
          </w:p>
          <w:p w:rsidR="004D2A05" w:rsidRPr="00CD7A82" w:rsidRDefault="004D2A05" w:rsidP="0045736A">
            <w:pPr>
              <w:contextualSpacing/>
              <w:jc w:val="center"/>
            </w:pPr>
            <w:r>
              <w:t>дети</w:t>
            </w:r>
          </w:p>
          <w:p w:rsidR="004D2A05" w:rsidRPr="00CD7A82" w:rsidRDefault="004D2A05" w:rsidP="0045736A">
            <w:pPr>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Default="004D2A05" w:rsidP="0007233A">
            <w:pPr>
              <w:contextualSpacing/>
              <w:jc w:val="both"/>
            </w:pPr>
            <w:r w:rsidRPr="004D2A05">
              <w:t>ребята посмотрели научные опыты, которые демонстрировали некоторые законы физики и химии на примере различных сказок и сказочных персонажей</w:t>
            </w:r>
            <w:r w:rsidR="001437C5">
              <w:t>. Помогали очистить крупу от примесей Золушке, помогли почистить зубы слону, который очень любит шоколад, посмотрели как упал в бутылку Шалтай-Болтай и др.</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0A69C8" w:rsidRDefault="004D2A05" w:rsidP="0007233A">
            <w:pPr>
              <w:contextualSpacing/>
              <w:jc w:val="both"/>
            </w:pPr>
            <w:r w:rsidRPr="006E411A">
              <w:t xml:space="preserve">Литературная гостиная "Крым в русской </w:t>
            </w:r>
            <w:r w:rsidRPr="006E411A">
              <w:lastRenderedPageBreak/>
              <w:t>литературе"</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rsidRPr="00CD7A82">
              <w:lastRenderedPageBreak/>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t>20</w:t>
            </w:r>
            <w:r w:rsidRPr="00CD7A82">
              <w:t xml:space="preserve"> участников</w:t>
            </w:r>
          </w:p>
          <w:p w:rsidR="004D2A05" w:rsidRPr="00CD7A82" w:rsidRDefault="004D2A05" w:rsidP="0045736A">
            <w:pPr>
              <w:contextualSpacing/>
              <w:jc w:val="center"/>
            </w:pPr>
            <w:r>
              <w:t>Дети</w:t>
            </w:r>
          </w:p>
          <w:p w:rsidR="004D2A05" w:rsidRPr="00CD7A82" w:rsidRDefault="004D2A05" w:rsidP="0045736A">
            <w:pPr>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Default="004D2A05" w:rsidP="0007233A">
            <w:pPr>
              <w:contextualSpacing/>
              <w:jc w:val="both"/>
            </w:pPr>
            <w:r w:rsidRPr="006E411A">
              <w:t>Рассказ о вхождении Крыма в состав Рф, рисование стихами поэтов, рассказ о влиянии Крыма на русскую литературу.</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6E411A" w:rsidRDefault="004D2A05" w:rsidP="0007233A">
            <w:pPr>
              <w:contextualSpacing/>
              <w:jc w:val="both"/>
            </w:pPr>
            <w:r w:rsidRPr="00797721">
              <w:t>Познавательная игра "Остров книжных сокровищ"</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rsidRPr="00CD7A82">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t>49</w:t>
            </w:r>
            <w:r w:rsidRPr="00CD7A82">
              <w:t xml:space="preserve"> участников</w:t>
            </w:r>
          </w:p>
          <w:p w:rsidR="004D2A05" w:rsidRPr="00CD7A82" w:rsidRDefault="004D2A05" w:rsidP="0045736A">
            <w:pPr>
              <w:contextualSpacing/>
              <w:jc w:val="center"/>
            </w:pPr>
            <w:r>
              <w:t>Дети</w:t>
            </w:r>
          </w:p>
          <w:p w:rsidR="004D2A05" w:rsidRPr="00CD7A82" w:rsidRDefault="004D2A05" w:rsidP="0045736A">
            <w:pPr>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6E411A" w:rsidRDefault="004D2A05" w:rsidP="0007233A">
            <w:pPr>
              <w:contextualSpacing/>
              <w:jc w:val="both"/>
            </w:pPr>
            <w:r w:rsidRPr="00797721">
              <w:t>В ходе игры ребята путешествовали по книгам, разгадывали интересные книжные задания, рисовали, смеялись, общались</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6E411A" w:rsidRDefault="004D2A05" w:rsidP="0007233A">
            <w:pPr>
              <w:contextualSpacing/>
              <w:jc w:val="both"/>
            </w:pPr>
            <w:r w:rsidRPr="00DB663B">
              <w:t>Фотовыставка «Мое книжное детство»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rsidRPr="00CD7A82">
              <w:t>ЦРБ им. М. 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45736A">
            <w:pPr>
              <w:contextualSpacing/>
              <w:jc w:val="center"/>
            </w:pPr>
            <w:r>
              <w:t>23</w:t>
            </w:r>
            <w:r w:rsidRPr="00CD7A82">
              <w:t xml:space="preserve"> участников</w:t>
            </w:r>
          </w:p>
          <w:p w:rsidR="004D2A05" w:rsidRPr="00CD7A82" w:rsidRDefault="004D2A05" w:rsidP="005C5244">
            <w:pPr>
              <w:contextualSpacing/>
              <w:jc w:val="center"/>
            </w:pPr>
            <w:r>
              <w:t xml:space="preserve">Дети, </w:t>
            </w:r>
            <w:r w:rsidRPr="00CD7A82">
              <w:t>молодежь, взрослые</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6E411A" w:rsidRDefault="004D2A05" w:rsidP="0007233A">
            <w:pPr>
              <w:contextualSpacing/>
              <w:jc w:val="both"/>
            </w:pPr>
            <w:r w:rsidRPr="00DB663B">
              <w:t>Читатели приняли участие в выставке фотографий со своей любимой книгой детства</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07233A">
            <w:pPr>
              <w:shd w:val="clear" w:color="auto" w:fill="FFFFFF"/>
              <w:contextualSpacing/>
              <w:rPr>
                <w:bCs/>
                <w:highlight w:val="yellow"/>
              </w:rPr>
            </w:pPr>
            <w:r w:rsidRPr="00F84491">
              <w:rPr>
                <w:bCs/>
              </w:rPr>
              <w:t>Кукольный спектакль Три поросенка"</w:t>
            </w:r>
            <w:r>
              <w:rPr>
                <w:bCs/>
              </w:rPr>
              <w:t>, «Хвастунишка»</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F84491" w:rsidRDefault="004D2A05" w:rsidP="0007233A">
            <w:pPr>
              <w:autoSpaceDE w:val="0"/>
              <w:contextualSpacing/>
              <w:jc w:val="center"/>
              <w:rPr>
                <w:bCs/>
              </w:rPr>
            </w:pPr>
            <w:r w:rsidRPr="00F84491">
              <w:rPr>
                <w:bCs/>
              </w:rPr>
              <w:t>Детская библиотека</w:t>
            </w:r>
          </w:p>
          <w:p w:rsidR="004D2A05" w:rsidRPr="00F84491" w:rsidRDefault="004D2A05" w:rsidP="0007233A">
            <w:pPr>
              <w:snapToGrid w:val="0"/>
              <w:contextualSpacing/>
              <w:jc w:val="center"/>
            </w:pPr>
            <w:r w:rsidRPr="00F84491">
              <w:rPr>
                <w:bCs/>
              </w:rPr>
              <w:t>им.А.С.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F84491" w:rsidRDefault="004D2A05" w:rsidP="0078033C">
            <w:pPr>
              <w:autoSpaceDE w:val="0"/>
              <w:contextualSpacing/>
              <w:jc w:val="center"/>
            </w:pPr>
            <w:r>
              <w:t>185</w:t>
            </w:r>
            <w:r w:rsidRPr="00F84491">
              <w:t xml:space="preserve"> человек, </w:t>
            </w:r>
          </w:p>
          <w:p w:rsidR="004D2A05" w:rsidRPr="00F84491" w:rsidRDefault="004D2A05" w:rsidP="0078033C">
            <w:pPr>
              <w:autoSpaceDE w:val="0"/>
              <w:contextualSpacing/>
              <w:jc w:val="center"/>
              <w:rPr>
                <w:bCs/>
              </w:rPr>
            </w:pPr>
            <w:r w:rsidRPr="00F84491">
              <w:t>Дети</w:t>
            </w:r>
          </w:p>
          <w:p w:rsidR="004D2A05" w:rsidRPr="00F84491" w:rsidRDefault="004D2A05" w:rsidP="0007233A">
            <w:pPr>
              <w:snapToGrid w:val="0"/>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Default="004D2A05" w:rsidP="0007233A">
            <w:pPr>
              <w:shd w:val="clear" w:color="auto" w:fill="FFFFFF"/>
              <w:contextualSpacing/>
              <w:jc w:val="both"/>
            </w:pPr>
            <w:r w:rsidRPr="00F84491">
              <w:t>Для читателей Детской библиотеки им. А.С. Пушкина показан кукольный спектакль по мотивам английской сказки "Три поросенка" о дружбе и взаимовыручке</w:t>
            </w:r>
            <w:r>
              <w:t xml:space="preserve">. </w:t>
            </w:r>
          </w:p>
          <w:p w:rsidR="004D2A05" w:rsidRPr="00947551" w:rsidRDefault="004D2A05" w:rsidP="0033252B">
            <w:pPr>
              <w:shd w:val="clear" w:color="auto" w:fill="FFFFFF"/>
              <w:contextualSpacing/>
              <w:jc w:val="both"/>
              <w:rPr>
                <w:highlight w:val="yellow"/>
              </w:rPr>
            </w:pPr>
            <w:r>
              <w:t>В</w:t>
            </w:r>
            <w:r w:rsidRPr="0033252B">
              <w:t xml:space="preserve"> ходе просмотра</w:t>
            </w:r>
            <w:r>
              <w:t xml:space="preserve"> второго спектакля</w:t>
            </w:r>
            <w:r w:rsidRPr="0033252B">
              <w:t xml:space="preserve"> ребята узнали о таких плохих качествах, как хвастовство и лень</w:t>
            </w:r>
          </w:p>
        </w:tc>
      </w:tr>
      <w:tr w:rsidR="004D2A05" w:rsidRPr="00947551" w:rsidTr="0045736A">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07233A">
            <w:pPr>
              <w:shd w:val="clear" w:color="auto" w:fill="FFFFFF"/>
              <w:contextualSpacing/>
              <w:rPr>
                <w:bCs/>
                <w:highlight w:val="yellow"/>
              </w:rPr>
            </w:pPr>
            <w:r w:rsidRPr="000229B8">
              <w:rPr>
                <w:bCs/>
              </w:rPr>
              <w:t>Литературное путешествие "Чудо-сказки"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0229B8" w:rsidRDefault="004D2A05" w:rsidP="0007233A">
            <w:pPr>
              <w:autoSpaceDE w:val="0"/>
              <w:contextualSpacing/>
              <w:jc w:val="center"/>
              <w:rPr>
                <w:bCs/>
              </w:rPr>
            </w:pPr>
            <w:r w:rsidRPr="000229B8">
              <w:rPr>
                <w:bCs/>
              </w:rPr>
              <w:t>Детская библиотека</w:t>
            </w:r>
          </w:p>
          <w:p w:rsidR="004D2A05" w:rsidRPr="000229B8" w:rsidRDefault="004D2A05" w:rsidP="0007233A">
            <w:pPr>
              <w:snapToGrid w:val="0"/>
              <w:contextualSpacing/>
              <w:jc w:val="center"/>
            </w:pPr>
            <w:r w:rsidRPr="000229B8">
              <w:rPr>
                <w:bCs/>
              </w:rPr>
              <w:t>им.А.С.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F84491" w:rsidRDefault="004D2A05" w:rsidP="0045736A">
            <w:pPr>
              <w:autoSpaceDE w:val="0"/>
              <w:contextualSpacing/>
              <w:jc w:val="center"/>
            </w:pPr>
            <w:r>
              <w:t>22</w:t>
            </w:r>
            <w:r w:rsidRPr="00F84491">
              <w:t xml:space="preserve"> человека, </w:t>
            </w:r>
          </w:p>
          <w:p w:rsidR="004D2A05" w:rsidRPr="00F84491" w:rsidRDefault="004D2A05" w:rsidP="0045736A">
            <w:pPr>
              <w:autoSpaceDE w:val="0"/>
              <w:contextualSpacing/>
              <w:jc w:val="center"/>
              <w:rPr>
                <w:bCs/>
              </w:rPr>
            </w:pPr>
            <w:r w:rsidRPr="00F84491">
              <w:t>Дети</w:t>
            </w:r>
          </w:p>
          <w:p w:rsidR="004D2A05" w:rsidRPr="00F84491" w:rsidRDefault="004D2A05" w:rsidP="0045736A">
            <w:pPr>
              <w:snapToGrid w:val="0"/>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07233A">
            <w:pPr>
              <w:shd w:val="clear" w:color="auto" w:fill="FFFFFF"/>
              <w:contextualSpacing/>
              <w:jc w:val="both"/>
              <w:rPr>
                <w:highlight w:val="yellow"/>
              </w:rPr>
            </w:pPr>
            <w:r w:rsidRPr="000229B8">
              <w:t>Учащиеся 1-го класса школы № 1 отправились в литературное путешествие в Детской библиотеке им. А.С. Пушкина совместно с библиотекарем Т.А. Ивановой, на котором ребята не только вспомнили сказки известных писателей, но и узнали о новых</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6E5275" w:rsidRDefault="004D2A05" w:rsidP="0007233A">
            <w:pPr>
              <w:shd w:val="clear" w:color="auto" w:fill="FFFFFF"/>
              <w:contextualSpacing/>
            </w:pPr>
            <w:r w:rsidRPr="006E5275">
              <w:t>Акция «Книжная больница» в рамках недели детской книги</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6E5275" w:rsidRDefault="004D2A05" w:rsidP="0007233A">
            <w:pPr>
              <w:autoSpaceDE w:val="0"/>
              <w:contextualSpacing/>
              <w:jc w:val="center"/>
              <w:rPr>
                <w:bCs/>
              </w:rPr>
            </w:pPr>
            <w:r w:rsidRPr="006E5275">
              <w:rPr>
                <w:bCs/>
              </w:rPr>
              <w:t>ЦРБ им. М.Горького,</w:t>
            </w:r>
          </w:p>
          <w:p w:rsidR="004D2A05" w:rsidRPr="006E5275" w:rsidRDefault="004D2A05" w:rsidP="0007233A">
            <w:pPr>
              <w:autoSpaceDE w:val="0"/>
              <w:contextualSpacing/>
              <w:jc w:val="center"/>
              <w:rPr>
                <w:bCs/>
              </w:rPr>
            </w:pPr>
            <w:r w:rsidRPr="006E5275">
              <w:rPr>
                <w:bCs/>
              </w:rPr>
              <w:t>Детская библиотека</w:t>
            </w:r>
          </w:p>
          <w:p w:rsidR="004D2A05" w:rsidRPr="006E5275" w:rsidRDefault="004D2A05" w:rsidP="0007233A">
            <w:pPr>
              <w:snapToGrid w:val="0"/>
              <w:contextualSpacing/>
              <w:jc w:val="center"/>
              <w:rPr>
                <w:bCs/>
              </w:rPr>
            </w:pPr>
            <w:r w:rsidRPr="006E5275">
              <w:rPr>
                <w:bCs/>
              </w:rPr>
              <w:t>им.А.С. Пушкина,</w:t>
            </w:r>
          </w:p>
          <w:p w:rsidR="004D2A05" w:rsidRPr="006E5275" w:rsidRDefault="004D2A05" w:rsidP="0007233A">
            <w:pPr>
              <w:snapToGrid w:val="0"/>
              <w:contextualSpacing/>
              <w:jc w:val="center"/>
            </w:pPr>
            <w:r w:rsidRPr="006E5275">
              <w:rPr>
                <w:bCs/>
              </w:rPr>
              <w:t>сельские библиотеки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Default="004D2A05" w:rsidP="0078033C">
            <w:pPr>
              <w:autoSpaceDE w:val="0"/>
              <w:contextualSpacing/>
              <w:jc w:val="center"/>
              <w:rPr>
                <w:bCs/>
              </w:rPr>
            </w:pPr>
            <w:r>
              <w:rPr>
                <w:bCs/>
              </w:rPr>
              <w:t>Участие приняли 23 человека</w:t>
            </w:r>
          </w:p>
          <w:p w:rsidR="004D2A05" w:rsidRPr="006E5275" w:rsidRDefault="004D2A05" w:rsidP="0078033C">
            <w:pPr>
              <w:autoSpaceDE w:val="0"/>
              <w:contextualSpacing/>
              <w:jc w:val="center"/>
              <w:rPr>
                <w:bCs/>
              </w:rPr>
            </w:pPr>
            <w:r w:rsidRPr="006E5275">
              <w:rPr>
                <w:bCs/>
              </w:rPr>
              <w:t>Дети, молодежь</w:t>
            </w:r>
          </w:p>
          <w:p w:rsidR="004D2A05" w:rsidRPr="006E5275" w:rsidRDefault="004D2A05" w:rsidP="0007233A">
            <w:pPr>
              <w:shd w:val="clear" w:color="auto" w:fill="FFFFFF"/>
              <w:contextualSpacing/>
              <w:jc w:val="both"/>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6E5275" w:rsidRDefault="004D2A05" w:rsidP="0007233A">
            <w:pPr>
              <w:shd w:val="clear" w:color="auto" w:fill="FFFFFF"/>
              <w:contextualSpacing/>
              <w:jc w:val="both"/>
            </w:pPr>
            <w:r w:rsidRPr="006E5275">
              <w:t>Ежегодно в рамках акции «Неделя детской книги», и других мероприятий производится ремонт книг, в котором нам помогают читатели</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07233A">
            <w:pPr>
              <w:shd w:val="clear" w:color="auto" w:fill="FFFFFF"/>
              <w:contextualSpacing/>
              <w:rPr>
                <w:highlight w:val="yellow"/>
              </w:rPr>
            </w:pPr>
            <w:r w:rsidRPr="000E372A">
              <w:t>Конкурс чтецов произведений о ВОВ «Летопись войны»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0229B8" w:rsidRDefault="004D2A05" w:rsidP="0045736A">
            <w:pPr>
              <w:autoSpaceDE w:val="0"/>
              <w:contextualSpacing/>
              <w:jc w:val="center"/>
              <w:rPr>
                <w:bCs/>
              </w:rPr>
            </w:pPr>
            <w:r w:rsidRPr="000229B8">
              <w:rPr>
                <w:bCs/>
              </w:rPr>
              <w:t>Детская библиотека</w:t>
            </w:r>
          </w:p>
          <w:p w:rsidR="004D2A05" w:rsidRPr="000229B8" w:rsidRDefault="004D2A05" w:rsidP="0045736A">
            <w:pPr>
              <w:snapToGrid w:val="0"/>
              <w:contextualSpacing/>
              <w:jc w:val="center"/>
            </w:pPr>
            <w:r w:rsidRPr="000229B8">
              <w:rPr>
                <w:bCs/>
              </w:rPr>
              <w:t>им.А.С. Пушкина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F84491" w:rsidRDefault="004D2A05" w:rsidP="0045736A">
            <w:pPr>
              <w:autoSpaceDE w:val="0"/>
              <w:contextualSpacing/>
              <w:jc w:val="center"/>
            </w:pPr>
            <w:r>
              <w:t>146</w:t>
            </w:r>
            <w:r w:rsidRPr="00F84491">
              <w:t xml:space="preserve"> человека, </w:t>
            </w:r>
          </w:p>
          <w:p w:rsidR="004D2A05" w:rsidRPr="00F84491" w:rsidRDefault="004D2A05" w:rsidP="0045736A">
            <w:pPr>
              <w:autoSpaceDE w:val="0"/>
              <w:contextualSpacing/>
              <w:jc w:val="center"/>
              <w:rPr>
                <w:bCs/>
              </w:rPr>
            </w:pPr>
            <w:r w:rsidRPr="00F84491">
              <w:t>Дети</w:t>
            </w:r>
            <w:r>
              <w:t>, молодежь</w:t>
            </w:r>
          </w:p>
          <w:p w:rsidR="004D2A05" w:rsidRPr="00F84491" w:rsidRDefault="004D2A05" w:rsidP="0045736A">
            <w:pPr>
              <w:snapToGrid w:val="0"/>
              <w:contextualSpacing/>
              <w:jc w:val="center"/>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07233A">
            <w:pPr>
              <w:shd w:val="clear" w:color="auto" w:fill="FFFFFF"/>
              <w:contextualSpacing/>
              <w:jc w:val="both"/>
              <w:rPr>
                <w:highlight w:val="yellow"/>
              </w:rPr>
            </w:pPr>
            <w:r w:rsidRPr="000E372A">
              <w:t>Ежегодно в Детской библиотеки им.А.С. Пушкина проводится конкурс чтецов, посвящённый Великой Победе 1945 года.</w:t>
            </w:r>
            <w:r>
              <w:t xml:space="preserve"> Участники читают произведения о ВОВ</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947551" w:rsidRDefault="004D2A05" w:rsidP="0007233A">
            <w:pPr>
              <w:shd w:val="clear" w:color="auto" w:fill="FFFFFF"/>
              <w:contextualSpacing/>
              <w:rPr>
                <w:highlight w:val="yellow"/>
              </w:rPr>
            </w:pPr>
            <w:r w:rsidRPr="00CD7A82">
              <w:t>Реклама новой книги в социальных сетях «#ЧИТАЙМЕР_ЦРБ»</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sidP="0007233A">
            <w:pPr>
              <w:autoSpaceDE w:val="0"/>
              <w:contextualSpacing/>
              <w:jc w:val="center"/>
              <w:rPr>
                <w:bCs/>
              </w:rPr>
            </w:pPr>
            <w:r w:rsidRPr="00CD7A82">
              <w:rPr>
                <w:bCs/>
              </w:rPr>
              <w:t>Интернет</w:t>
            </w:r>
          </w:p>
          <w:p w:rsidR="004D2A05" w:rsidRPr="00CD7A82" w:rsidRDefault="004D2A05" w:rsidP="0007233A">
            <w:pPr>
              <w:autoSpaceDE w:val="0"/>
              <w:contextualSpacing/>
              <w:jc w:val="center"/>
              <w:rPr>
                <w:bCs/>
              </w:rPr>
            </w:pPr>
            <w:r w:rsidRPr="00CD7A82">
              <w:rPr>
                <w:bCs/>
              </w:rPr>
              <w:t>ЦРБ им. М.Горького</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CD7A82" w:rsidRDefault="004D2A05">
            <w:r w:rsidRPr="00CD7A82">
              <w:t>Дети, молодежь, взрослые</w:t>
            </w: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07233A">
            <w:pPr>
              <w:shd w:val="clear" w:color="auto" w:fill="FFFFFF"/>
              <w:contextualSpacing/>
              <w:jc w:val="both"/>
              <w:rPr>
                <w:highlight w:val="yellow"/>
              </w:rPr>
            </w:pPr>
            <w:r w:rsidRPr="00CD7A82">
              <w:t>Пользователям в социальных сетях библиотеки предлагаются рекомендации по разным напралениям чтения: чтение по знаку зодиака, российские и зарубежные писатели 20 и 21 века, книги для детей, молодежи и взрослых</w:t>
            </w:r>
            <w:r>
              <w:t>. Удобна рубрика тем, что по хэштегу можно перейти ко всему списку.</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r w:rsidRPr="00696A5F">
              <w:t>Анкетирование "Интересная книга для меня это…"</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r w:rsidRPr="00696A5F">
              <w:t>Филиал Отрадновской библиотеки</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Default="004D2A05" w:rsidP="0045736A">
            <w:pPr>
              <w:autoSpaceDE w:val="0"/>
              <w:contextualSpacing/>
              <w:jc w:val="center"/>
              <w:rPr>
                <w:bCs/>
              </w:rPr>
            </w:pPr>
            <w:r>
              <w:rPr>
                <w:bCs/>
              </w:rPr>
              <w:t>Участие приняли 30 человека</w:t>
            </w:r>
          </w:p>
          <w:p w:rsidR="004D2A05" w:rsidRPr="006E5275" w:rsidRDefault="004D2A05" w:rsidP="0045736A">
            <w:pPr>
              <w:autoSpaceDE w:val="0"/>
              <w:contextualSpacing/>
              <w:jc w:val="center"/>
              <w:rPr>
                <w:bCs/>
              </w:rPr>
            </w:pPr>
            <w:r w:rsidRPr="006E5275">
              <w:rPr>
                <w:bCs/>
              </w:rPr>
              <w:t>Дети, молодежь</w:t>
            </w:r>
            <w:r>
              <w:rPr>
                <w:bCs/>
              </w:rPr>
              <w:t xml:space="preserve">, </w:t>
            </w:r>
            <w:r>
              <w:rPr>
                <w:bCs/>
              </w:rPr>
              <w:lastRenderedPageBreak/>
              <w:t>взрослые</w:t>
            </w:r>
          </w:p>
          <w:p w:rsidR="004D2A05" w:rsidRPr="006E5275" w:rsidRDefault="004D2A05" w:rsidP="0045736A">
            <w:pPr>
              <w:shd w:val="clear" w:color="auto" w:fill="FFFFFF"/>
              <w:contextualSpacing/>
              <w:jc w:val="both"/>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rsidP="00696A5F">
            <w:pPr>
              <w:jc w:val="both"/>
              <w:rPr>
                <w:highlight w:val="yellow"/>
              </w:rPr>
            </w:pPr>
            <w:r w:rsidRPr="00696A5F">
              <w:lastRenderedPageBreak/>
              <w:t xml:space="preserve">С посетителями библиотеки прошло анкетирование для исследования читательских предпочтений и выявления интереса у посетителей отношения как к книгам, так и к чтению в нашем </w:t>
            </w:r>
            <w:r w:rsidRPr="00696A5F">
              <w:lastRenderedPageBreak/>
              <w:t>современном мире гаджетов.</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696A5F" w:rsidRDefault="004D2A05">
            <w:pPr>
              <w:jc w:val="center"/>
            </w:pPr>
            <w:r w:rsidRPr="00C67D19">
              <w:t>Анкетирование "Библиотека моей мечты"</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947551" w:rsidRDefault="004D2A05" w:rsidP="0045736A">
            <w:pPr>
              <w:contextualSpacing/>
              <w:jc w:val="center"/>
              <w:rPr>
                <w:highlight w:val="yellow"/>
              </w:rPr>
            </w:pPr>
            <w:r>
              <w:t xml:space="preserve">Кошайская </w:t>
            </w:r>
            <w:r w:rsidRPr="00C17D09">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Default="004D2A05" w:rsidP="0045736A">
            <w:pPr>
              <w:autoSpaceDE w:val="0"/>
              <w:contextualSpacing/>
              <w:jc w:val="center"/>
              <w:rPr>
                <w:bCs/>
              </w:rPr>
            </w:pPr>
            <w:r>
              <w:rPr>
                <w:bCs/>
              </w:rPr>
              <w:t>Участие приняли 13 человек</w:t>
            </w:r>
          </w:p>
          <w:p w:rsidR="004D2A05" w:rsidRPr="006E5275" w:rsidRDefault="004D2A05" w:rsidP="0045736A">
            <w:pPr>
              <w:autoSpaceDE w:val="0"/>
              <w:contextualSpacing/>
              <w:jc w:val="center"/>
              <w:rPr>
                <w:bCs/>
              </w:rPr>
            </w:pPr>
            <w:r w:rsidRPr="006E5275">
              <w:rPr>
                <w:bCs/>
              </w:rPr>
              <w:t xml:space="preserve">Дети, </w:t>
            </w:r>
            <w:r>
              <w:rPr>
                <w:bCs/>
              </w:rPr>
              <w:t>взрослые</w:t>
            </w:r>
          </w:p>
          <w:p w:rsidR="004D2A05" w:rsidRPr="006E5275" w:rsidRDefault="004D2A05" w:rsidP="0045736A">
            <w:pPr>
              <w:shd w:val="clear" w:color="auto" w:fill="FFFFFF"/>
              <w:contextualSpacing/>
              <w:jc w:val="both"/>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696A5F" w:rsidRDefault="004D2A05" w:rsidP="00C67D19">
            <w:pPr>
              <w:jc w:val="both"/>
            </w:pPr>
            <w:r w:rsidRPr="00C67D19">
              <w:t xml:space="preserve">Для того чтобы сделать библиотеку ещё более привлекательной для детей и юношества, максимально соответствовать информационным потребностям современных пользователей была разработана анкета «Библиотека моей мечты». </w:t>
            </w:r>
          </w:p>
        </w:tc>
      </w:tr>
      <w:tr w:rsidR="004D2A05" w:rsidRPr="00947551" w:rsidTr="002E01ED">
        <w:tc>
          <w:tcPr>
            <w:tcW w:w="55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947551" w:rsidRDefault="004D2A05">
            <w:pPr>
              <w:jc w:val="center"/>
              <w:rPr>
                <w:highlight w:val="yellow"/>
              </w:rPr>
            </w:pPr>
          </w:p>
        </w:tc>
        <w:tc>
          <w:tcPr>
            <w:tcW w:w="168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C67D19" w:rsidRDefault="004D2A05">
            <w:pPr>
              <w:jc w:val="center"/>
            </w:pPr>
            <w:r w:rsidRPr="00C67D19">
              <w:t>Анкетирование «Что читает современный подросток?»</w:t>
            </w:r>
          </w:p>
        </w:tc>
        <w:tc>
          <w:tcPr>
            <w:tcW w:w="1842"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Pr="00947551" w:rsidRDefault="004D2A05" w:rsidP="0045736A">
            <w:pPr>
              <w:contextualSpacing/>
              <w:jc w:val="center"/>
              <w:rPr>
                <w:highlight w:val="yellow"/>
              </w:rPr>
            </w:pPr>
            <w:r>
              <w:t xml:space="preserve">Кошайская </w:t>
            </w:r>
            <w:r w:rsidRPr="00C17D09">
              <w:t>сельская библиотека</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4D2A05" w:rsidRDefault="004D2A05" w:rsidP="0045736A">
            <w:pPr>
              <w:autoSpaceDE w:val="0"/>
              <w:contextualSpacing/>
              <w:jc w:val="center"/>
              <w:rPr>
                <w:bCs/>
              </w:rPr>
            </w:pPr>
            <w:r>
              <w:rPr>
                <w:bCs/>
              </w:rPr>
              <w:t>Участие приняли 15 человек</w:t>
            </w:r>
          </w:p>
          <w:p w:rsidR="004D2A05" w:rsidRPr="006E5275" w:rsidRDefault="004D2A05" w:rsidP="0045736A">
            <w:pPr>
              <w:autoSpaceDE w:val="0"/>
              <w:contextualSpacing/>
              <w:jc w:val="center"/>
              <w:rPr>
                <w:bCs/>
              </w:rPr>
            </w:pPr>
            <w:r w:rsidRPr="006E5275">
              <w:rPr>
                <w:bCs/>
              </w:rPr>
              <w:t>молодежь</w:t>
            </w:r>
          </w:p>
          <w:p w:rsidR="004D2A05" w:rsidRPr="006E5275" w:rsidRDefault="004D2A05" w:rsidP="0045736A">
            <w:pPr>
              <w:shd w:val="clear" w:color="auto" w:fill="FFFFFF"/>
              <w:contextualSpacing/>
              <w:jc w:val="both"/>
            </w:pPr>
          </w:p>
        </w:tc>
        <w:tc>
          <w:tcPr>
            <w:tcW w:w="482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D2A05" w:rsidRPr="00696A5F" w:rsidRDefault="004D2A05" w:rsidP="00C67D19">
            <w:pPr>
              <w:jc w:val="both"/>
            </w:pPr>
            <w:r w:rsidRPr="00C67D19">
              <w:t>Для читателей от 15-30 лет было организованно анкетирование с целью выявления читательского интереса</w:t>
            </w:r>
            <w:r>
              <w:t>.</w:t>
            </w:r>
          </w:p>
        </w:tc>
      </w:tr>
    </w:tbl>
    <w:p w:rsidR="00C01A8E" w:rsidRPr="00947551" w:rsidRDefault="00C01A8E" w:rsidP="00C01A8E">
      <w:pPr>
        <w:jc w:val="both"/>
        <w:rPr>
          <w:highlight w:val="yellow"/>
        </w:rPr>
      </w:pPr>
    </w:p>
    <w:p w:rsidR="00A53A5E" w:rsidRPr="00ED2805" w:rsidRDefault="001A02B8" w:rsidP="00C575CF">
      <w:pPr>
        <w:numPr>
          <w:ilvl w:val="1"/>
          <w:numId w:val="12"/>
        </w:numPr>
        <w:shd w:val="clear" w:color="auto" w:fill="FFFFFF" w:themeFill="background1"/>
        <w:ind w:left="0" w:firstLine="0"/>
        <w:jc w:val="both"/>
      </w:pPr>
      <w:r w:rsidRPr="00ED2805">
        <w:t>О</w:t>
      </w:r>
      <w:r w:rsidR="003836BC" w:rsidRPr="00ED2805">
        <w:t>бслуживание удаленных пользователей</w:t>
      </w:r>
      <w:r w:rsidR="00B46924" w:rsidRPr="00ED2805">
        <w:t>.</w:t>
      </w:r>
    </w:p>
    <w:p w:rsidR="00C01A8E" w:rsidRPr="00ED2805" w:rsidRDefault="006C6FF1" w:rsidP="005D2833">
      <w:pPr>
        <w:ind w:firstLine="709"/>
        <w:jc w:val="both"/>
      </w:pPr>
      <w:r w:rsidRPr="00ED2805">
        <w:t>Услуги, которые библиотеки мог</w:t>
      </w:r>
      <w:r w:rsidR="008B5F2A" w:rsidRPr="00ED2805">
        <w:t>ут</w:t>
      </w:r>
      <w:r w:rsidRPr="00ED2805">
        <w:t xml:space="preserve"> предложить данной категории пользователей – виртуальная справка, продление книг, проведение культурно-просветительских мероприятий</w:t>
      </w:r>
      <w:r w:rsidR="008B5F2A" w:rsidRPr="00ED2805">
        <w:t>, ЭЧЗ «Литрес и НЭБ</w:t>
      </w:r>
      <w:r w:rsidRPr="00ED2805">
        <w:t xml:space="preserve">. </w:t>
      </w:r>
      <w:r w:rsidR="008B5F2A" w:rsidRPr="00ED2805">
        <w:t>В 2021 году пользователей в «Литрес» стало больше, посещение увеличилось. Также компания «Литрес» принимая участие в различных читательских акциях, таких как «Бегущая книга»</w:t>
      </w:r>
      <w:r w:rsidR="00ED2805" w:rsidRPr="00ED2805">
        <w:t xml:space="preserve"> дарит промокоды, которыми мы предложили воспользоваться нашим участникам.</w:t>
      </w:r>
      <w:r w:rsidR="00ED2805">
        <w:t xml:space="preserve"> ЭЧЗ Национальной электронной библиотеки пользуется меньшим спросом.</w:t>
      </w:r>
    </w:p>
    <w:p w:rsidR="00153FEE" w:rsidRPr="00ED2805" w:rsidRDefault="00153FEE" w:rsidP="005D2833">
      <w:pPr>
        <w:ind w:firstLine="709"/>
        <w:jc w:val="both"/>
      </w:pPr>
      <w:r w:rsidRPr="00ED2805">
        <w:t>В 202</w:t>
      </w:r>
      <w:r w:rsidR="00ED2805" w:rsidRPr="00ED2805">
        <w:t>1</w:t>
      </w:r>
      <w:r w:rsidRPr="00ED2805">
        <w:t xml:space="preserve"> году в </w:t>
      </w:r>
      <w:r w:rsidR="00ED2805" w:rsidRPr="00ED2805">
        <w:t>ЦРБ им. М. Горького</w:t>
      </w:r>
      <w:r w:rsidRPr="00ED2805">
        <w:t xml:space="preserve"> прошл</w:t>
      </w:r>
      <w:r w:rsidR="00ED2805" w:rsidRPr="00ED2805">
        <w:t xml:space="preserve">и </w:t>
      </w:r>
      <w:r w:rsidR="00ED2805">
        <w:t>выстав</w:t>
      </w:r>
      <w:r w:rsidRPr="00ED2805">
        <w:t>к</w:t>
      </w:r>
      <w:r w:rsidR="00ED2805" w:rsidRPr="00ED2805">
        <w:t>и</w:t>
      </w:r>
      <w:r w:rsidRPr="00ED2805">
        <w:t xml:space="preserve"> и </w:t>
      </w:r>
      <w:r w:rsidR="00ED2805" w:rsidRPr="00ED2805">
        <w:t>мероприятия</w:t>
      </w:r>
      <w:r w:rsidRPr="00ED2805">
        <w:t xml:space="preserve"> онлайн, в которых смогли принять участие </w:t>
      </w:r>
      <w:r w:rsidR="00ED2805" w:rsidRPr="00ED2805">
        <w:t>посетители сайта</w:t>
      </w:r>
      <w:r w:rsidR="00064572" w:rsidRPr="00ED2805">
        <w:t>.</w:t>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7"/>
        <w:gridCol w:w="2249"/>
        <w:gridCol w:w="1773"/>
        <w:gridCol w:w="1754"/>
        <w:gridCol w:w="4407"/>
      </w:tblGrid>
      <w:tr w:rsidR="00064572" w:rsidRPr="00947551" w:rsidTr="001949F6">
        <w:tc>
          <w:tcPr>
            <w:tcW w:w="557" w:type="dxa"/>
            <w:tcBorders>
              <w:top w:val="single" w:sz="4" w:space="0" w:color="auto"/>
              <w:left w:val="single" w:sz="4" w:space="0" w:color="auto"/>
              <w:bottom w:val="single" w:sz="4" w:space="0" w:color="auto"/>
              <w:right w:val="single" w:sz="4" w:space="0" w:color="auto"/>
            </w:tcBorders>
            <w:vAlign w:val="center"/>
            <w:hideMark/>
          </w:tcPr>
          <w:p w:rsidR="00064572" w:rsidRPr="00ED2805" w:rsidRDefault="00064572" w:rsidP="001949F6">
            <w:pPr>
              <w:jc w:val="center"/>
              <w:rPr>
                <w:lang w:eastAsia="en-US"/>
              </w:rPr>
            </w:pPr>
            <w:r w:rsidRPr="00ED2805">
              <w:t>№</w:t>
            </w:r>
          </w:p>
          <w:p w:rsidR="00064572" w:rsidRPr="00ED2805" w:rsidRDefault="00064572" w:rsidP="001949F6">
            <w:pPr>
              <w:jc w:val="center"/>
              <w:rPr>
                <w:lang w:eastAsia="en-US"/>
              </w:rPr>
            </w:pPr>
            <w:r w:rsidRPr="00ED2805">
              <w:t>п/п</w:t>
            </w:r>
          </w:p>
        </w:tc>
        <w:tc>
          <w:tcPr>
            <w:tcW w:w="2249" w:type="dxa"/>
            <w:tcBorders>
              <w:top w:val="single" w:sz="4" w:space="0" w:color="auto"/>
              <w:left w:val="single" w:sz="4" w:space="0" w:color="auto"/>
              <w:bottom w:val="single" w:sz="4" w:space="0" w:color="auto"/>
              <w:right w:val="single" w:sz="4" w:space="0" w:color="auto"/>
            </w:tcBorders>
            <w:vAlign w:val="center"/>
            <w:hideMark/>
          </w:tcPr>
          <w:p w:rsidR="00064572" w:rsidRPr="00ED2805" w:rsidRDefault="00064572" w:rsidP="001949F6">
            <w:pPr>
              <w:jc w:val="center"/>
              <w:rPr>
                <w:lang w:eastAsia="en-US"/>
              </w:rPr>
            </w:pPr>
            <w:r w:rsidRPr="00ED2805">
              <w:t>Форма и наименование мероприятия</w:t>
            </w:r>
          </w:p>
        </w:tc>
        <w:tc>
          <w:tcPr>
            <w:tcW w:w="1773" w:type="dxa"/>
            <w:tcBorders>
              <w:top w:val="single" w:sz="4" w:space="0" w:color="auto"/>
              <w:left w:val="single" w:sz="4" w:space="0" w:color="auto"/>
              <w:bottom w:val="single" w:sz="4" w:space="0" w:color="auto"/>
              <w:right w:val="single" w:sz="4" w:space="0" w:color="auto"/>
            </w:tcBorders>
            <w:vAlign w:val="center"/>
            <w:hideMark/>
          </w:tcPr>
          <w:p w:rsidR="00064572" w:rsidRPr="00ED2805" w:rsidRDefault="00064572" w:rsidP="001949F6">
            <w:pPr>
              <w:jc w:val="center"/>
              <w:rPr>
                <w:lang w:eastAsia="en-US"/>
              </w:rPr>
            </w:pPr>
            <w:r w:rsidRPr="00ED2805">
              <w:t>Дата и место</w:t>
            </w:r>
          </w:p>
          <w:p w:rsidR="00064572" w:rsidRPr="00ED2805" w:rsidRDefault="00064572" w:rsidP="001949F6">
            <w:pPr>
              <w:jc w:val="center"/>
              <w:rPr>
                <w:lang w:eastAsia="en-US"/>
              </w:rPr>
            </w:pPr>
            <w:r w:rsidRPr="00ED2805">
              <w:t>проведения</w:t>
            </w:r>
          </w:p>
        </w:tc>
        <w:tc>
          <w:tcPr>
            <w:tcW w:w="1754" w:type="dxa"/>
            <w:tcBorders>
              <w:top w:val="single" w:sz="4" w:space="0" w:color="auto"/>
              <w:left w:val="single" w:sz="4" w:space="0" w:color="auto"/>
              <w:bottom w:val="single" w:sz="4" w:space="0" w:color="auto"/>
              <w:right w:val="single" w:sz="4" w:space="0" w:color="auto"/>
            </w:tcBorders>
            <w:vAlign w:val="center"/>
            <w:hideMark/>
          </w:tcPr>
          <w:p w:rsidR="00064572" w:rsidRPr="00ED2805" w:rsidRDefault="00064572" w:rsidP="001949F6">
            <w:pPr>
              <w:jc w:val="center"/>
              <w:rPr>
                <w:lang w:eastAsia="en-US"/>
              </w:rPr>
            </w:pPr>
            <w:r w:rsidRPr="00ED2805">
              <w:t>Количество</w:t>
            </w:r>
          </w:p>
          <w:p w:rsidR="00064572" w:rsidRPr="00ED2805" w:rsidRDefault="00064572" w:rsidP="001949F6">
            <w:pPr>
              <w:jc w:val="center"/>
              <w:rPr>
                <w:lang w:eastAsia="en-US"/>
              </w:rPr>
            </w:pPr>
            <w:r w:rsidRPr="00ED2805">
              <w:t>и категория участников</w:t>
            </w:r>
          </w:p>
        </w:tc>
        <w:tc>
          <w:tcPr>
            <w:tcW w:w="4407" w:type="dxa"/>
            <w:tcBorders>
              <w:top w:val="single" w:sz="4" w:space="0" w:color="auto"/>
              <w:left w:val="single" w:sz="4" w:space="0" w:color="auto"/>
              <w:bottom w:val="single" w:sz="4" w:space="0" w:color="auto"/>
              <w:right w:val="single" w:sz="4" w:space="0" w:color="auto"/>
            </w:tcBorders>
            <w:vAlign w:val="center"/>
            <w:hideMark/>
          </w:tcPr>
          <w:p w:rsidR="00064572" w:rsidRPr="00ED2805" w:rsidRDefault="00064572" w:rsidP="001949F6">
            <w:pPr>
              <w:jc w:val="center"/>
              <w:rPr>
                <w:lang w:eastAsia="en-US"/>
              </w:rPr>
            </w:pPr>
            <w:r w:rsidRPr="00ED2805">
              <w:t>Информация о мероприятии</w:t>
            </w:r>
          </w:p>
          <w:p w:rsidR="00064572" w:rsidRPr="00ED2805" w:rsidRDefault="00064572" w:rsidP="001949F6">
            <w:pPr>
              <w:jc w:val="center"/>
              <w:rPr>
                <w:lang w:eastAsia="en-US"/>
              </w:rPr>
            </w:pPr>
            <w:r w:rsidRPr="00ED2805">
              <w:t>(содержание,  итоги и т.д.)</w:t>
            </w:r>
          </w:p>
        </w:tc>
      </w:tr>
      <w:tr w:rsidR="00A0221D" w:rsidRPr="00947551" w:rsidTr="000110D5">
        <w:tc>
          <w:tcPr>
            <w:tcW w:w="557" w:type="dxa"/>
            <w:tcBorders>
              <w:top w:val="single" w:sz="4" w:space="0" w:color="auto"/>
              <w:left w:val="single" w:sz="4" w:space="0" w:color="auto"/>
              <w:bottom w:val="single" w:sz="4" w:space="0" w:color="auto"/>
              <w:right w:val="single" w:sz="4" w:space="0" w:color="auto"/>
            </w:tcBorders>
            <w:vAlign w:val="center"/>
          </w:tcPr>
          <w:p w:rsidR="00A0221D" w:rsidRPr="00947551" w:rsidRDefault="00A0221D"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A0221D" w:rsidRPr="00947551" w:rsidRDefault="00A0221D" w:rsidP="001949F6">
            <w:pPr>
              <w:jc w:val="center"/>
              <w:rPr>
                <w:highlight w:val="yellow"/>
              </w:rPr>
            </w:pPr>
            <w:r>
              <w:t>Онлайн-в</w:t>
            </w:r>
            <w:r w:rsidRPr="00A0221D">
              <w:t>икторина "Космос"</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21D" w:rsidRPr="00A0221D" w:rsidRDefault="00A0221D" w:rsidP="001949F6">
            <w:pPr>
              <w:jc w:val="center"/>
            </w:pPr>
            <w:r w:rsidRPr="00A0221D">
              <w:t>Интернет,</w:t>
            </w:r>
          </w:p>
          <w:p w:rsidR="00A0221D" w:rsidRPr="00A0221D" w:rsidRDefault="00A0221D" w:rsidP="001949F6">
            <w:pPr>
              <w:jc w:val="center"/>
            </w:pPr>
            <w:r w:rsidRPr="00A0221D">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A0221D" w:rsidRPr="006B3B08" w:rsidRDefault="00A0221D" w:rsidP="00A0221D">
            <w:pPr>
              <w:jc w:val="center"/>
            </w:pPr>
            <w:r w:rsidRPr="006B3B08">
              <w:t>17 человек</w:t>
            </w:r>
          </w:p>
        </w:tc>
        <w:tc>
          <w:tcPr>
            <w:tcW w:w="4407" w:type="dxa"/>
            <w:tcBorders>
              <w:top w:val="single" w:sz="4" w:space="0" w:color="auto"/>
              <w:left w:val="single" w:sz="4" w:space="0" w:color="auto"/>
              <w:bottom w:val="single" w:sz="4" w:space="0" w:color="auto"/>
              <w:right w:val="single" w:sz="4" w:space="0" w:color="auto"/>
            </w:tcBorders>
          </w:tcPr>
          <w:p w:rsidR="00A0221D" w:rsidRDefault="00A0221D" w:rsidP="00A0221D">
            <w:r>
              <w:t xml:space="preserve">Посетители сайта </w:t>
            </w:r>
            <w:r w:rsidRPr="00871A00">
              <w:t>библиотеки смогли принять участие в викторине о космосе и первом космонавте Ю. Гагарине</w:t>
            </w:r>
          </w:p>
        </w:tc>
      </w:tr>
      <w:tr w:rsidR="00A0221D" w:rsidRPr="00947551" w:rsidTr="000110D5">
        <w:tc>
          <w:tcPr>
            <w:tcW w:w="557" w:type="dxa"/>
            <w:tcBorders>
              <w:top w:val="single" w:sz="4" w:space="0" w:color="auto"/>
              <w:left w:val="single" w:sz="4" w:space="0" w:color="auto"/>
              <w:bottom w:val="single" w:sz="4" w:space="0" w:color="auto"/>
              <w:right w:val="single" w:sz="4" w:space="0" w:color="auto"/>
            </w:tcBorders>
            <w:vAlign w:val="center"/>
          </w:tcPr>
          <w:p w:rsidR="00A0221D" w:rsidRPr="00947551" w:rsidRDefault="00A0221D"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A0221D" w:rsidRPr="00947551" w:rsidRDefault="006B3B08" w:rsidP="001949F6">
            <w:pPr>
              <w:jc w:val="center"/>
              <w:rPr>
                <w:highlight w:val="yellow"/>
              </w:rPr>
            </w:pPr>
            <w:r w:rsidRPr="006B3B08">
              <w:t>Онлайн-викторина «Книга — путь к звездам»</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A0221D" w:rsidRPr="006B3B08" w:rsidRDefault="00A0221D" w:rsidP="0007233A">
            <w:pPr>
              <w:jc w:val="center"/>
            </w:pPr>
            <w:r w:rsidRPr="006B3B08">
              <w:t>Интернет,</w:t>
            </w:r>
          </w:p>
          <w:p w:rsidR="00A0221D" w:rsidRPr="006B3B08" w:rsidRDefault="00A0221D" w:rsidP="0007233A">
            <w:pPr>
              <w:jc w:val="center"/>
            </w:pPr>
            <w:r w:rsidRPr="006B3B08">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A0221D" w:rsidRPr="006B3B08" w:rsidRDefault="006B3B08" w:rsidP="006B3B08">
            <w:pPr>
              <w:jc w:val="center"/>
            </w:pPr>
            <w:r w:rsidRPr="006B3B08">
              <w:t>37</w:t>
            </w:r>
            <w:r w:rsidR="00A0221D" w:rsidRPr="006B3B08">
              <w:t xml:space="preserve">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tcPr>
          <w:p w:rsidR="00A0221D" w:rsidRDefault="006B3B08" w:rsidP="006B3B08">
            <w:r>
              <w:t>Посетители сайта</w:t>
            </w:r>
            <w:r w:rsidRPr="006B3B08">
              <w:t xml:space="preserve"> </w:t>
            </w:r>
            <w:r>
              <w:t>библиотеки приняли участие в специально созданной виртуальной</w:t>
            </w:r>
            <w:r w:rsidRPr="006B3B08">
              <w:t xml:space="preserve"> викторин</w:t>
            </w:r>
            <w:r>
              <w:t>е, состоящей</w:t>
            </w:r>
            <w:r w:rsidRPr="006B3B08">
              <w:t xml:space="preserve"> из двух этапов. Это кроссворд «Книга – путь к звездам» и головоломка «Космические пазлы».</w:t>
            </w:r>
          </w:p>
        </w:tc>
      </w:tr>
      <w:tr w:rsidR="00D856BC" w:rsidRPr="00947551" w:rsidTr="0007233A">
        <w:tc>
          <w:tcPr>
            <w:tcW w:w="557" w:type="dxa"/>
            <w:tcBorders>
              <w:top w:val="single" w:sz="4" w:space="0" w:color="auto"/>
              <w:left w:val="single" w:sz="4" w:space="0" w:color="auto"/>
              <w:bottom w:val="single" w:sz="4" w:space="0" w:color="auto"/>
              <w:right w:val="single" w:sz="4" w:space="0" w:color="auto"/>
            </w:tcBorders>
            <w:vAlign w:val="center"/>
          </w:tcPr>
          <w:p w:rsidR="00D856BC" w:rsidRPr="00947551" w:rsidRDefault="00D856BC"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D856BC" w:rsidRPr="00947551" w:rsidRDefault="00D856BC" w:rsidP="001949F6">
            <w:pPr>
              <w:jc w:val="center"/>
              <w:rPr>
                <w:highlight w:val="yellow"/>
              </w:rPr>
            </w:pPr>
            <w:r w:rsidRPr="00D856BC">
              <w:t>Виртуальная викторина «В мире китов и дельфинов</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56BC" w:rsidRPr="00D856BC" w:rsidRDefault="00D856BC" w:rsidP="0007233A">
            <w:pPr>
              <w:jc w:val="center"/>
            </w:pPr>
            <w:r w:rsidRPr="00D856BC">
              <w:t>Интернет,</w:t>
            </w:r>
          </w:p>
          <w:p w:rsidR="00D856BC" w:rsidRPr="00947551" w:rsidRDefault="00D856BC" w:rsidP="0007233A">
            <w:pPr>
              <w:jc w:val="center"/>
              <w:rPr>
                <w:highlight w:val="yellow"/>
              </w:rPr>
            </w:pPr>
            <w:r w:rsidRPr="00D856BC">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D856BC" w:rsidRPr="00947551" w:rsidRDefault="00D856BC" w:rsidP="00D856BC">
            <w:pPr>
              <w:jc w:val="center"/>
              <w:rPr>
                <w:highlight w:val="yellow"/>
              </w:rPr>
            </w:pPr>
            <w:r w:rsidRPr="00D856BC">
              <w:t>18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D856BC" w:rsidRPr="00947551" w:rsidRDefault="00D856BC" w:rsidP="00D856BC">
            <w:pPr>
              <w:jc w:val="both"/>
              <w:rPr>
                <w:highlight w:val="yellow"/>
              </w:rPr>
            </w:pPr>
            <w:r w:rsidRPr="00D856BC">
              <w:t xml:space="preserve">Библиотекари предложили посетителям </w:t>
            </w:r>
            <w:r>
              <w:t>сайта</w:t>
            </w:r>
            <w:r w:rsidRPr="00D856BC">
              <w:t xml:space="preserve"> пройти онлайн-викторину о китах и дельфинах и проверить свои знания об этих удивительных существах</w:t>
            </w:r>
          </w:p>
        </w:tc>
      </w:tr>
      <w:tr w:rsidR="0007233A" w:rsidRPr="00947551" w:rsidTr="00C575CF">
        <w:tc>
          <w:tcPr>
            <w:tcW w:w="557" w:type="dxa"/>
            <w:tcBorders>
              <w:top w:val="single" w:sz="4" w:space="0" w:color="auto"/>
              <w:left w:val="single" w:sz="4" w:space="0" w:color="auto"/>
              <w:bottom w:val="single" w:sz="4" w:space="0" w:color="auto"/>
              <w:right w:val="single" w:sz="4" w:space="0" w:color="auto"/>
            </w:tcBorders>
            <w:vAlign w:val="center"/>
          </w:tcPr>
          <w:p w:rsidR="0007233A" w:rsidRPr="00947551" w:rsidRDefault="0007233A"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947551" w:rsidRDefault="00E740C0" w:rsidP="001949F6">
            <w:pPr>
              <w:jc w:val="center"/>
              <w:rPr>
                <w:highlight w:val="yellow"/>
              </w:rPr>
            </w:pPr>
            <w:r w:rsidRPr="00E740C0">
              <w:t>Онлайн-викторина «Традиции и обычаи народов Среднего Урала»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387326" w:rsidRDefault="0007233A" w:rsidP="0007233A">
            <w:pPr>
              <w:jc w:val="center"/>
            </w:pPr>
            <w:r w:rsidRPr="00387326">
              <w:t>Интернет,</w:t>
            </w:r>
          </w:p>
          <w:p w:rsidR="0007233A" w:rsidRPr="00387326" w:rsidRDefault="0007233A" w:rsidP="0007233A">
            <w:pPr>
              <w:jc w:val="center"/>
            </w:pPr>
            <w:r w:rsidRPr="00387326">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Pr="00387326" w:rsidRDefault="00E740C0" w:rsidP="00E740C0">
            <w:pPr>
              <w:jc w:val="center"/>
            </w:pPr>
            <w:r w:rsidRPr="00387326">
              <w:t>15</w:t>
            </w:r>
            <w:r w:rsidR="0007233A" w:rsidRPr="00387326">
              <w:t xml:space="preserve"> человека</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947551" w:rsidRDefault="00E740C0" w:rsidP="00C575CF">
            <w:pPr>
              <w:jc w:val="both"/>
              <w:rPr>
                <w:highlight w:val="yellow"/>
              </w:rPr>
            </w:pPr>
            <w:r w:rsidRPr="00E740C0">
              <w:t>Викторина в формате онлайн дала возможность пользователям проверить свои знания о народах, проживающих в России</w:t>
            </w:r>
          </w:p>
        </w:tc>
      </w:tr>
      <w:tr w:rsidR="0007233A" w:rsidRPr="00947551" w:rsidTr="00C575CF">
        <w:tc>
          <w:tcPr>
            <w:tcW w:w="557" w:type="dxa"/>
            <w:tcBorders>
              <w:top w:val="single" w:sz="4" w:space="0" w:color="auto"/>
              <w:left w:val="single" w:sz="4" w:space="0" w:color="auto"/>
              <w:bottom w:val="single" w:sz="4" w:space="0" w:color="auto"/>
              <w:right w:val="single" w:sz="4" w:space="0" w:color="auto"/>
            </w:tcBorders>
            <w:vAlign w:val="center"/>
          </w:tcPr>
          <w:p w:rsidR="0007233A" w:rsidRPr="00947551" w:rsidRDefault="0007233A"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947551" w:rsidRDefault="00387326" w:rsidP="00387326">
            <w:pPr>
              <w:jc w:val="center"/>
              <w:rPr>
                <w:highlight w:val="yellow"/>
              </w:rPr>
            </w:pPr>
            <w:r>
              <w:t>Онлайн-игра «</w:t>
            </w:r>
            <w:r w:rsidRPr="00387326">
              <w:t>Узнай художника по картине</w:t>
            </w:r>
            <w:r>
              <w:t>»</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387326" w:rsidRDefault="0007233A" w:rsidP="0007233A">
            <w:pPr>
              <w:jc w:val="center"/>
            </w:pPr>
            <w:r w:rsidRPr="00387326">
              <w:t>Интернет,</w:t>
            </w:r>
          </w:p>
          <w:p w:rsidR="0007233A" w:rsidRPr="00387326" w:rsidRDefault="0007233A" w:rsidP="0007233A">
            <w:pPr>
              <w:jc w:val="center"/>
            </w:pPr>
            <w:r w:rsidRPr="00387326">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Pr="00387326" w:rsidRDefault="00387326" w:rsidP="00387326">
            <w:pPr>
              <w:jc w:val="center"/>
            </w:pPr>
            <w:r w:rsidRPr="00387326">
              <w:t>57</w:t>
            </w:r>
            <w:r w:rsidR="0007233A" w:rsidRPr="00387326">
              <w:t xml:space="preserve">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947551" w:rsidRDefault="00387326" w:rsidP="00C575CF">
            <w:pPr>
              <w:jc w:val="both"/>
              <w:rPr>
                <w:highlight w:val="yellow"/>
              </w:rPr>
            </w:pPr>
            <w:r w:rsidRPr="00387326">
              <w:t>Участникам игры предлагалось определить какому художнику принадлежит картина.</w:t>
            </w:r>
            <w:r>
              <w:t xml:space="preserve"> Игра прошла в рамках онлайн программы «Ночь искусств»</w:t>
            </w:r>
          </w:p>
        </w:tc>
      </w:tr>
      <w:tr w:rsidR="0007233A" w:rsidRPr="00947551" w:rsidTr="00325F7C">
        <w:tc>
          <w:tcPr>
            <w:tcW w:w="557" w:type="dxa"/>
            <w:tcBorders>
              <w:top w:val="single" w:sz="4" w:space="0" w:color="auto"/>
              <w:left w:val="single" w:sz="4" w:space="0" w:color="auto"/>
              <w:bottom w:val="single" w:sz="4" w:space="0" w:color="auto"/>
              <w:right w:val="single" w:sz="4" w:space="0" w:color="auto"/>
            </w:tcBorders>
            <w:vAlign w:val="center"/>
          </w:tcPr>
          <w:p w:rsidR="0007233A" w:rsidRPr="00947551" w:rsidRDefault="0007233A"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947551" w:rsidRDefault="005F7165" w:rsidP="001949F6">
            <w:pPr>
              <w:jc w:val="center"/>
              <w:rPr>
                <w:highlight w:val="yellow"/>
              </w:rPr>
            </w:pPr>
            <w:r w:rsidRPr="005F7165">
              <w:t xml:space="preserve">Виртуальная выставка </w:t>
            </w:r>
            <w:r w:rsidRPr="005F7165">
              <w:lastRenderedPageBreak/>
              <w:t>"Сказочный мир Ивана Билибина"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5F7165" w:rsidRDefault="0007233A" w:rsidP="0007233A">
            <w:pPr>
              <w:jc w:val="center"/>
            </w:pPr>
            <w:r w:rsidRPr="005F7165">
              <w:lastRenderedPageBreak/>
              <w:t>Интернет,</w:t>
            </w:r>
          </w:p>
          <w:p w:rsidR="0007233A" w:rsidRPr="005F7165" w:rsidRDefault="0007233A" w:rsidP="0007233A">
            <w:pPr>
              <w:jc w:val="center"/>
            </w:pPr>
            <w:r w:rsidRPr="005F7165">
              <w:t xml:space="preserve">ЦРБ им. М. </w:t>
            </w:r>
            <w:r w:rsidRPr="005F7165">
              <w:lastRenderedPageBreak/>
              <w:t>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Pr="005F7165" w:rsidRDefault="0007233A" w:rsidP="005F7165">
            <w:pPr>
              <w:jc w:val="center"/>
            </w:pPr>
            <w:r w:rsidRPr="005F7165">
              <w:lastRenderedPageBreak/>
              <w:t>1</w:t>
            </w:r>
            <w:r w:rsidR="005F7165" w:rsidRPr="005F7165">
              <w:t>25</w:t>
            </w:r>
            <w:r w:rsidRPr="005F7165">
              <w:t xml:space="preserve">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947551" w:rsidRDefault="005F7165" w:rsidP="00325F7C">
            <w:pPr>
              <w:jc w:val="both"/>
              <w:rPr>
                <w:highlight w:val="yellow"/>
              </w:rPr>
            </w:pPr>
            <w:r w:rsidRPr="005F7165">
              <w:t>Интерактивная выставка, со</w:t>
            </w:r>
            <w:r>
              <w:t>з</w:t>
            </w:r>
            <w:r w:rsidRPr="005F7165">
              <w:t xml:space="preserve">данная на онлайн-платформе emaze.com </w:t>
            </w:r>
            <w:r w:rsidRPr="005F7165">
              <w:lastRenderedPageBreak/>
              <w:t>познакомила посетителей с творчеством известного русского художника.</w:t>
            </w:r>
            <w:r>
              <w:t xml:space="preserve"> Выставка прошла в рамках онлайн программы «Ночь искусств»</w:t>
            </w:r>
          </w:p>
        </w:tc>
      </w:tr>
      <w:tr w:rsidR="0007233A" w:rsidRPr="00947551" w:rsidTr="00EA0650">
        <w:tc>
          <w:tcPr>
            <w:tcW w:w="557" w:type="dxa"/>
            <w:tcBorders>
              <w:top w:val="single" w:sz="4" w:space="0" w:color="auto"/>
              <w:left w:val="single" w:sz="4" w:space="0" w:color="auto"/>
              <w:bottom w:val="single" w:sz="4" w:space="0" w:color="auto"/>
              <w:right w:val="single" w:sz="4" w:space="0" w:color="auto"/>
            </w:tcBorders>
            <w:vAlign w:val="center"/>
          </w:tcPr>
          <w:p w:rsidR="0007233A" w:rsidRPr="00947551" w:rsidRDefault="0007233A" w:rsidP="001949F6">
            <w:pPr>
              <w:jc w:val="center"/>
              <w:rPr>
                <w:highlight w:val="yellow"/>
              </w:rPr>
            </w:pPr>
          </w:p>
        </w:tc>
        <w:tc>
          <w:tcPr>
            <w:tcW w:w="2249" w:type="dxa"/>
            <w:tcBorders>
              <w:top w:val="single" w:sz="4" w:space="0" w:color="auto"/>
              <w:left w:val="single" w:sz="4" w:space="0" w:color="auto"/>
              <w:bottom w:val="single" w:sz="4" w:space="0" w:color="auto"/>
              <w:right w:val="single" w:sz="4" w:space="0" w:color="auto"/>
            </w:tcBorders>
            <w:vAlign w:val="center"/>
          </w:tcPr>
          <w:p w:rsidR="0007233A" w:rsidRPr="00947551" w:rsidRDefault="005F7165" w:rsidP="001949F6">
            <w:pPr>
              <w:jc w:val="center"/>
              <w:rPr>
                <w:highlight w:val="yellow"/>
              </w:rPr>
            </w:pPr>
            <w:r w:rsidRPr="005F7165">
              <w:t>Виртуальная игра-викторина «Зимних сказок чудеса»</w:t>
            </w:r>
          </w:p>
        </w:tc>
        <w:tc>
          <w:tcPr>
            <w:tcW w:w="177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5F7165" w:rsidRDefault="0007233A" w:rsidP="0007233A">
            <w:pPr>
              <w:jc w:val="center"/>
            </w:pPr>
            <w:r w:rsidRPr="005F7165">
              <w:t>Интернет,</w:t>
            </w:r>
          </w:p>
          <w:p w:rsidR="0007233A" w:rsidRPr="005F7165" w:rsidRDefault="0007233A" w:rsidP="0007233A">
            <w:pPr>
              <w:jc w:val="center"/>
            </w:pPr>
            <w:r w:rsidRPr="005F7165">
              <w:t>ЦРБ им. М. Горького</w:t>
            </w:r>
          </w:p>
        </w:tc>
        <w:tc>
          <w:tcPr>
            <w:tcW w:w="1754" w:type="dxa"/>
            <w:tcBorders>
              <w:top w:val="single" w:sz="4" w:space="0" w:color="auto"/>
              <w:left w:val="single" w:sz="4" w:space="0" w:color="auto"/>
              <w:bottom w:val="single" w:sz="4" w:space="0" w:color="auto"/>
              <w:right w:val="single" w:sz="4" w:space="0" w:color="auto"/>
            </w:tcBorders>
            <w:vAlign w:val="center"/>
          </w:tcPr>
          <w:p w:rsidR="0007233A" w:rsidRPr="005F7165" w:rsidRDefault="005F7165" w:rsidP="001949F6">
            <w:pPr>
              <w:jc w:val="center"/>
            </w:pPr>
            <w:r w:rsidRPr="005F7165">
              <w:t>99</w:t>
            </w:r>
            <w:r w:rsidR="0007233A" w:rsidRPr="005F7165">
              <w:t xml:space="preserve"> человек</w:t>
            </w:r>
          </w:p>
        </w:tc>
        <w:tc>
          <w:tcPr>
            <w:tcW w:w="44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07233A" w:rsidRPr="00947551" w:rsidRDefault="005F7165" w:rsidP="00EA0650">
            <w:pPr>
              <w:jc w:val="both"/>
              <w:rPr>
                <w:highlight w:val="yellow"/>
              </w:rPr>
            </w:pPr>
            <w:r>
              <w:t>На сайте библиотеки</w:t>
            </w:r>
            <w:r w:rsidRPr="005F7165">
              <w:t xml:space="preserve"> размещена игра-викторина, в которой нужно отгадать правильный ответа по сюжету зимних сказок и произведений известных писателей.</w:t>
            </w:r>
          </w:p>
        </w:tc>
      </w:tr>
    </w:tbl>
    <w:p w:rsidR="00064572" w:rsidRPr="00947551" w:rsidRDefault="00064572" w:rsidP="005D2833">
      <w:pPr>
        <w:ind w:firstLine="709"/>
        <w:jc w:val="both"/>
        <w:rPr>
          <w:highlight w:val="yellow"/>
        </w:rPr>
      </w:pPr>
    </w:p>
    <w:p w:rsidR="00D80AAA" w:rsidRPr="0002265F" w:rsidRDefault="001A02B8" w:rsidP="002119EF">
      <w:pPr>
        <w:numPr>
          <w:ilvl w:val="1"/>
          <w:numId w:val="12"/>
        </w:numPr>
        <w:ind w:left="0" w:firstLine="0"/>
        <w:jc w:val="both"/>
      </w:pPr>
      <w:r w:rsidRPr="0002265F">
        <w:t>В</w:t>
      </w:r>
      <w:r w:rsidR="003836BC" w:rsidRPr="0002265F">
        <w:t>нестационарные формы обслуживания</w:t>
      </w:r>
      <w:r w:rsidR="00280C2C" w:rsidRPr="0002265F">
        <w:t xml:space="preserve"> (передвижные библиотеки (КИБО),  библиотечные пункты выдачи литературы,  книгоношество (обслуживание на дому),  коллективные абонементы, выездные читальные залы).</w:t>
      </w:r>
    </w:p>
    <w:p w:rsidR="0055506D" w:rsidRPr="0002265F" w:rsidRDefault="0055506D" w:rsidP="0055506D">
      <w:pPr>
        <w:ind w:firstLine="709"/>
        <w:jc w:val="both"/>
      </w:pPr>
      <w:r w:rsidRPr="0002265F">
        <w:t>Задачи внестационарного библиотечного обслуживания:</w:t>
      </w:r>
    </w:p>
    <w:p w:rsidR="0055506D" w:rsidRPr="0002265F" w:rsidRDefault="0055506D" w:rsidP="0055506D">
      <w:pPr>
        <w:ind w:firstLine="709"/>
        <w:jc w:val="both"/>
      </w:pPr>
      <w:r w:rsidRPr="0002265F">
        <w:t xml:space="preserve">- обеспечение прав граждан на доступ к информации и другие виды библиотечного информирования; </w:t>
      </w:r>
    </w:p>
    <w:p w:rsidR="0055506D" w:rsidRPr="0002265F" w:rsidRDefault="0055506D" w:rsidP="0055506D">
      <w:pPr>
        <w:ind w:firstLine="709"/>
        <w:jc w:val="both"/>
      </w:pPr>
      <w:r w:rsidRPr="0002265F">
        <w:t>- привлечение к чтению населения;</w:t>
      </w:r>
    </w:p>
    <w:p w:rsidR="0055506D" w:rsidRPr="0002265F" w:rsidRDefault="0055506D" w:rsidP="0055506D">
      <w:pPr>
        <w:ind w:firstLine="709"/>
        <w:jc w:val="both"/>
      </w:pPr>
      <w:r w:rsidRPr="0002265F">
        <w:t>- доведение библиотечной услуги до жителей, особенно маломобильных категорий населения в соответствии с их потребностями и интересами.</w:t>
      </w:r>
    </w:p>
    <w:p w:rsidR="0055506D" w:rsidRPr="0002265F" w:rsidRDefault="0055506D" w:rsidP="0055506D">
      <w:pPr>
        <w:ind w:firstLine="709"/>
        <w:jc w:val="both"/>
      </w:pPr>
      <w:r w:rsidRPr="0002265F">
        <w:t xml:space="preserve">Библиотеками Сосьвинского городского округа проводятся мероприятия, при проведении которых библиотекари посещают пенсионеров и людей с ограниченными возможностями здоровья на дому. Приносят им для чтения книги, газеты и журналы. Проводятся тематические беседы. Активно в этом направлении работают Пасынковская, Романовская и Масловская, а также Кошайская сельские библиотеки. Были проведены акция «Книга на дом», </w:t>
      </w:r>
      <w:r w:rsidRPr="0002265F">
        <w:rPr>
          <w:rFonts w:eastAsia="Calibri"/>
        </w:rPr>
        <w:t>«</w:t>
      </w:r>
      <w:r w:rsidRPr="0002265F">
        <w:t>Акция добрых дел</w:t>
      </w:r>
      <w:r w:rsidRPr="0002265F">
        <w:rPr>
          <w:rFonts w:eastAsia="Calibri"/>
        </w:rPr>
        <w:t xml:space="preserve">»,  </w:t>
      </w:r>
      <w:r w:rsidRPr="0002265F">
        <w:t>посещение на дому людей-инвалидов – день милосердия «От сердца к сердцу», и др.</w:t>
      </w:r>
    </w:p>
    <w:p w:rsidR="0055506D" w:rsidRPr="0002265F" w:rsidRDefault="0055506D" w:rsidP="0055506D">
      <w:pPr>
        <w:ind w:firstLine="709"/>
        <w:jc w:val="both"/>
      </w:pPr>
      <w:r w:rsidRPr="0002265F">
        <w:t>С 2018 года в Сосьвинском городском округе действуют точки доступа свободного обмена книгами или точки Буккроссинга. На данный момент в Сосьвинском ГО 6 точек книгообмена. фельдшерские пункты</w:t>
      </w:r>
      <w:r w:rsidR="0002265F" w:rsidRPr="0002265F">
        <w:t xml:space="preserve"> и больницы</w:t>
      </w:r>
      <w:r w:rsidRPr="0002265F">
        <w:t>, столовая «Дорожник», Централизованная бухгалтерия СГО, Реабилитационный центр, и др.</w:t>
      </w:r>
    </w:p>
    <w:p w:rsidR="00C01A8E" w:rsidRPr="00947551" w:rsidRDefault="00C01A8E" w:rsidP="00C01A8E">
      <w:pPr>
        <w:jc w:val="both"/>
        <w:rPr>
          <w:highlight w:val="yellow"/>
        </w:rPr>
      </w:pPr>
    </w:p>
    <w:p w:rsidR="009E1521" w:rsidRPr="00200F39" w:rsidRDefault="001A02B8" w:rsidP="002119EF">
      <w:pPr>
        <w:numPr>
          <w:ilvl w:val="1"/>
          <w:numId w:val="12"/>
        </w:numPr>
        <w:ind w:left="0" w:firstLine="0"/>
        <w:jc w:val="both"/>
      </w:pPr>
      <w:r w:rsidRPr="00200F39">
        <w:t>П</w:t>
      </w:r>
      <w:r w:rsidR="009E1521" w:rsidRPr="00200F39">
        <w:t>родвижение библиотек и библиотечных услуг</w:t>
      </w:r>
      <w:r w:rsidR="00B102EE" w:rsidRPr="00200F39">
        <w:t xml:space="preserve"> и др.</w:t>
      </w:r>
    </w:p>
    <w:p w:rsidR="00E8747A" w:rsidRDefault="00E8747A" w:rsidP="00E8747A">
      <w:pPr>
        <w:ind w:firstLine="709"/>
        <w:jc w:val="both"/>
      </w:pPr>
      <w:r>
        <w:t xml:space="preserve">Основными задачами продвижения библиотечных услуг являются: </w:t>
      </w:r>
    </w:p>
    <w:p w:rsidR="00200F39" w:rsidRDefault="00E8747A" w:rsidP="00E8747A">
      <w:pPr>
        <w:ind w:firstLine="709"/>
        <w:jc w:val="both"/>
      </w:pPr>
      <w:r>
        <w:t xml:space="preserve">- формирование имиджа библиотеки в сознании населения, представителей местных органов власти и управления, общественных организаций и т. д.; </w:t>
      </w:r>
    </w:p>
    <w:p w:rsidR="00200F39" w:rsidRDefault="00200F39" w:rsidP="00E8747A">
      <w:pPr>
        <w:ind w:firstLine="709"/>
        <w:jc w:val="both"/>
      </w:pPr>
      <w:r>
        <w:t>-</w:t>
      </w:r>
      <w:r w:rsidR="00E8747A">
        <w:t xml:space="preserve"> информирование о новых услугах, введенных библиотекой и сохранение популярности существующих; </w:t>
      </w:r>
    </w:p>
    <w:p w:rsidR="00200F39" w:rsidRDefault="00200F39" w:rsidP="00E8747A">
      <w:pPr>
        <w:ind w:firstLine="709"/>
        <w:jc w:val="both"/>
      </w:pPr>
      <w:r>
        <w:t>-</w:t>
      </w:r>
      <w:r w:rsidR="00E8747A">
        <w:t xml:space="preserve"> информирование потенциальных пользователей о времени, месте и условиях предоставления услуг; </w:t>
      </w:r>
    </w:p>
    <w:p w:rsidR="00E8747A" w:rsidRDefault="00200F39" w:rsidP="00E8747A">
      <w:pPr>
        <w:ind w:firstLine="709"/>
        <w:jc w:val="both"/>
      </w:pPr>
      <w:r>
        <w:t>-</w:t>
      </w:r>
      <w:r w:rsidR="00E8747A">
        <w:t xml:space="preserve"> акцентирование внимания потенциальных пользователей на специфических свойствах и пользе предлагаемых услуг библиотеки, на бесплатности основных форм обслуживания и относительно низких ценах на дополнительные услуги.</w:t>
      </w:r>
    </w:p>
    <w:p w:rsidR="00200F39" w:rsidRDefault="00200F39" w:rsidP="00E8747A">
      <w:pPr>
        <w:ind w:firstLine="709"/>
        <w:jc w:val="both"/>
      </w:pPr>
      <w:r>
        <w:t xml:space="preserve">Рекламная деятельность библиотек Сосьвинского городского округа ведется в двух направлениях: </w:t>
      </w:r>
    </w:p>
    <w:p w:rsidR="00200F39" w:rsidRDefault="00200F39" w:rsidP="00E8747A">
      <w:pPr>
        <w:ind w:firstLine="709"/>
        <w:jc w:val="both"/>
      </w:pPr>
      <w:r>
        <w:t xml:space="preserve">- реклама библиотек и библиотечных услуг; </w:t>
      </w:r>
    </w:p>
    <w:p w:rsidR="00200F39" w:rsidRDefault="00200F39" w:rsidP="00E8747A">
      <w:pPr>
        <w:ind w:firstLine="709"/>
        <w:jc w:val="both"/>
      </w:pPr>
      <w:r>
        <w:t>- работа по пропаганде и поддержке чтения.</w:t>
      </w:r>
    </w:p>
    <w:p w:rsidR="00914F95" w:rsidRDefault="00914F95" w:rsidP="00E8747A">
      <w:pPr>
        <w:ind w:firstLine="709"/>
        <w:jc w:val="both"/>
      </w:pPr>
      <w:r>
        <w:t xml:space="preserve">Осуществляя рекламную деятельность, большое внимание в библиотеках уделяется внутри библиотечной рекламе - это красочное оформление стендов, </w:t>
      </w:r>
      <w:r w:rsidR="0010728F">
        <w:t xml:space="preserve">выставок, </w:t>
      </w:r>
      <w:r>
        <w:t>создаются красочные афиши, рекламные закладки, листовки, памятки, списки, с информацией об услугах, предоставляемых библиотекой</w:t>
      </w:r>
      <w:r w:rsidR="0010728F">
        <w:t>.</w:t>
      </w:r>
    </w:p>
    <w:p w:rsidR="003E7F76" w:rsidRDefault="003E7F76" w:rsidP="00E8747A">
      <w:pPr>
        <w:ind w:firstLine="709"/>
        <w:jc w:val="both"/>
      </w:pPr>
      <w:r>
        <w:t>Регулярно библиотеками проводятся экскурсии. В первую очередь для первоклассников. Так библиотекарями проведены такие мероприятия как:</w:t>
      </w:r>
    </w:p>
    <w:p w:rsidR="003E7F76" w:rsidRDefault="003E7F76" w:rsidP="00E8747A">
      <w:pPr>
        <w:ind w:firstLine="709"/>
        <w:jc w:val="both"/>
      </w:pPr>
      <w:r>
        <w:t>- э</w:t>
      </w:r>
      <w:r w:rsidRPr="003E7F76">
        <w:t>кскурсия по библиотеке "Раз, два, три, четыре, пять, приходи ко мне играть"</w:t>
      </w:r>
      <w:r>
        <w:t>;</w:t>
      </w:r>
    </w:p>
    <w:p w:rsidR="00063554" w:rsidRDefault="00063554" w:rsidP="00E8747A">
      <w:pPr>
        <w:ind w:firstLine="709"/>
        <w:jc w:val="both"/>
      </w:pPr>
      <w:r>
        <w:lastRenderedPageBreak/>
        <w:t>- э</w:t>
      </w:r>
      <w:r w:rsidRPr="00063554">
        <w:t>скурсия по библиотеке "Книжный дом"</w:t>
      </w:r>
      <w:r>
        <w:t>;</w:t>
      </w:r>
    </w:p>
    <w:p w:rsidR="003E7F76" w:rsidRDefault="003E7F76" w:rsidP="003E7F76">
      <w:pPr>
        <w:ind w:firstLine="709"/>
        <w:jc w:val="both"/>
      </w:pPr>
      <w:r>
        <w:t>- либмоб "Как пройти в библиотеку"</w:t>
      </w:r>
      <w:r w:rsidR="00524FA5">
        <w:t>;</w:t>
      </w:r>
    </w:p>
    <w:p w:rsidR="00524FA5" w:rsidRDefault="00524FA5" w:rsidP="003E7F76">
      <w:pPr>
        <w:ind w:firstLine="709"/>
        <w:jc w:val="both"/>
      </w:pPr>
      <w:r>
        <w:t>- акция «Бегущая книга» и др.</w:t>
      </w:r>
    </w:p>
    <w:p w:rsidR="008109B2" w:rsidRDefault="008109B2" w:rsidP="00E8747A">
      <w:pPr>
        <w:ind w:firstLine="709"/>
        <w:jc w:val="both"/>
      </w:pPr>
      <w:r w:rsidRPr="00D214C6">
        <w:t>Также библиотеки публикуют статьи о своей</w:t>
      </w:r>
      <w:r w:rsidR="003C34A3" w:rsidRPr="00D214C6">
        <w:t xml:space="preserve"> работе в СМИ «Серовский рабочий» и «Глобус»  и сайт «ПроСосьву».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859"/>
        <w:gridCol w:w="2394"/>
        <w:gridCol w:w="5776"/>
      </w:tblGrid>
      <w:tr w:rsidR="00D214C6" w:rsidRPr="00672F80" w:rsidTr="00F86DC4">
        <w:tc>
          <w:tcPr>
            <w:tcW w:w="1859" w:type="dxa"/>
            <w:vAlign w:val="center"/>
          </w:tcPr>
          <w:p w:rsidR="00D214C6" w:rsidRPr="008C7F83" w:rsidRDefault="00D214C6" w:rsidP="00F86DC4">
            <w:pPr>
              <w:contextualSpacing/>
              <w:jc w:val="center"/>
            </w:pPr>
            <w:r w:rsidRPr="008C7F83">
              <w:t>Название СМИ</w:t>
            </w:r>
          </w:p>
        </w:tc>
        <w:tc>
          <w:tcPr>
            <w:tcW w:w="2394" w:type="dxa"/>
            <w:vAlign w:val="center"/>
          </w:tcPr>
          <w:p w:rsidR="00D214C6" w:rsidRPr="008C7F83" w:rsidRDefault="00D214C6" w:rsidP="00F86DC4">
            <w:pPr>
              <w:contextualSpacing/>
              <w:jc w:val="center"/>
              <w:rPr>
                <w:b/>
              </w:rPr>
            </w:pPr>
            <w:r w:rsidRPr="008C7F83">
              <w:t>форма работы (собственный корреспондент, циклы публикаций / передач, рубрика, разовые публикации / передачи)</w:t>
            </w:r>
          </w:p>
        </w:tc>
        <w:tc>
          <w:tcPr>
            <w:tcW w:w="5776" w:type="dxa"/>
            <w:vAlign w:val="center"/>
          </w:tcPr>
          <w:p w:rsidR="00D214C6" w:rsidRPr="00D214C6" w:rsidRDefault="00D214C6" w:rsidP="00D214C6">
            <w:pPr>
              <w:contextualSpacing/>
              <w:jc w:val="center"/>
            </w:pPr>
            <w:r w:rsidRPr="00D214C6">
              <w:t>Содержание/Тематика</w:t>
            </w:r>
          </w:p>
          <w:p w:rsidR="00D214C6" w:rsidRPr="00D214C6" w:rsidRDefault="00D214C6" w:rsidP="00D214C6">
            <w:pPr>
              <w:contextualSpacing/>
              <w:jc w:val="center"/>
            </w:pPr>
            <w:r w:rsidRPr="00D214C6">
              <w:t>Примеры лучших (необычных, эффективных) публикаций/передач</w:t>
            </w:r>
          </w:p>
        </w:tc>
      </w:tr>
      <w:tr w:rsidR="00D214C6" w:rsidRPr="00672F80" w:rsidTr="00F86DC4">
        <w:tc>
          <w:tcPr>
            <w:tcW w:w="1859" w:type="dxa"/>
          </w:tcPr>
          <w:p w:rsidR="00D214C6" w:rsidRPr="0035441A" w:rsidRDefault="00D214C6" w:rsidP="00F86DC4">
            <w:pPr>
              <w:contextualSpacing/>
              <w:rPr>
                <w:color w:val="000000"/>
              </w:rPr>
            </w:pPr>
            <w:r w:rsidRPr="0035441A">
              <w:rPr>
                <w:color w:val="000000"/>
              </w:rPr>
              <w:t>Официальные страницы в социальной сети</w:t>
            </w:r>
          </w:p>
          <w:p w:rsidR="00D214C6" w:rsidRPr="00080190" w:rsidRDefault="00D214C6" w:rsidP="00F86DC4">
            <w:pPr>
              <w:jc w:val="both"/>
            </w:pPr>
            <w:r>
              <w:t>ВКонтакте, Одноклассники</w:t>
            </w:r>
          </w:p>
        </w:tc>
        <w:tc>
          <w:tcPr>
            <w:tcW w:w="2394" w:type="dxa"/>
          </w:tcPr>
          <w:p w:rsidR="00D214C6" w:rsidRPr="00AC698E" w:rsidRDefault="00D214C6" w:rsidP="00F86DC4">
            <w:pPr>
              <w:jc w:val="both"/>
            </w:pPr>
            <w:r>
              <w:t>Видеоролики, виртуальные выставки, разовые публикации, циклы публикаций</w:t>
            </w:r>
          </w:p>
        </w:tc>
        <w:tc>
          <w:tcPr>
            <w:tcW w:w="5776" w:type="dxa"/>
          </w:tcPr>
          <w:p w:rsidR="00D214C6" w:rsidRPr="00D214C6" w:rsidRDefault="00D214C6" w:rsidP="00D214C6">
            <w:pPr>
              <w:contextualSpacing/>
              <w:jc w:val="both"/>
            </w:pPr>
            <w:r w:rsidRPr="00D214C6">
              <w:t>Публикации к году Александра Невского, публикации к юбилеям писателей, публикации к программе «Кругосветное путешествие по странам и континентам» акция «Библионочь-2021», акция «Ночь искусств-2021», реклама книжных новинок «#читаймерЦРБ», онлайн-викторины, реклама услуг, актуальные новости и объявления.</w:t>
            </w:r>
          </w:p>
        </w:tc>
      </w:tr>
      <w:tr w:rsidR="00D214C6" w:rsidRPr="00672F80" w:rsidTr="00F86DC4">
        <w:tc>
          <w:tcPr>
            <w:tcW w:w="1859" w:type="dxa"/>
          </w:tcPr>
          <w:p w:rsidR="00D214C6" w:rsidRPr="00A57E41" w:rsidRDefault="00D214C6" w:rsidP="00F86DC4">
            <w:pPr>
              <w:contextualSpacing/>
              <w:jc w:val="both"/>
            </w:pPr>
            <w:r w:rsidRPr="00A57E41">
              <w:t>Издание «Серовский рабочий»</w:t>
            </w:r>
          </w:p>
        </w:tc>
        <w:tc>
          <w:tcPr>
            <w:tcW w:w="2394" w:type="dxa"/>
          </w:tcPr>
          <w:p w:rsidR="00D214C6" w:rsidRPr="00A57E41" w:rsidRDefault="00D214C6" w:rsidP="00F86DC4">
            <w:pPr>
              <w:contextualSpacing/>
              <w:jc w:val="both"/>
            </w:pPr>
            <w:r w:rsidRPr="00A57E41">
              <w:t>Разовые публикации</w:t>
            </w:r>
          </w:p>
        </w:tc>
        <w:tc>
          <w:tcPr>
            <w:tcW w:w="5776" w:type="dxa"/>
          </w:tcPr>
          <w:p w:rsidR="00D214C6" w:rsidRPr="00D214C6" w:rsidRDefault="00D214C6" w:rsidP="00D214C6">
            <w:pPr>
              <w:contextualSpacing/>
              <w:jc w:val="both"/>
            </w:pPr>
            <w:r w:rsidRPr="00D214C6">
              <w:t>Дарите книгу с любовью. В сосьвинской библиотеке имени Горького прошла акция книгодарения</w:t>
            </w:r>
          </w:p>
          <w:p w:rsidR="00D214C6" w:rsidRPr="00D214C6" w:rsidRDefault="00B33575" w:rsidP="00D214C6">
            <w:pPr>
              <w:contextualSpacing/>
              <w:jc w:val="both"/>
            </w:pPr>
            <w:hyperlink r:id="rId18" w:history="1">
              <w:r w:rsidR="00D214C6" w:rsidRPr="00D214C6">
                <w:rPr>
                  <w:rStyle w:val="af5"/>
                </w:rPr>
                <w:t>https://serov-rb.ru/darite-knigu-s-lyubovyu-v-sosvinskoj-biblioteke-imeni-gorkogo-proshla-aktsiya-knigodareniya/</w:t>
              </w:r>
            </w:hyperlink>
            <w:r w:rsidR="00D214C6" w:rsidRPr="00D214C6">
              <w:t xml:space="preserve"> </w:t>
            </w:r>
          </w:p>
          <w:p w:rsidR="00D214C6" w:rsidRPr="00D214C6" w:rsidRDefault="00D214C6" w:rsidP="00D214C6">
            <w:pPr>
              <w:contextualSpacing/>
              <w:jc w:val="both"/>
              <w:rPr>
                <w:highlight w:val="yellow"/>
              </w:rPr>
            </w:pPr>
          </w:p>
          <w:p w:rsidR="00D214C6" w:rsidRPr="00D214C6" w:rsidRDefault="00D214C6" w:rsidP="00D214C6">
            <w:pPr>
              <w:pStyle w:val="a9"/>
              <w:spacing w:after="0"/>
              <w:contextualSpacing/>
              <w:jc w:val="both"/>
              <w:rPr>
                <w:color w:val="000000"/>
              </w:rPr>
            </w:pPr>
            <w:r w:rsidRPr="00D214C6">
              <w:rPr>
                <w:color w:val="000000"/>
              </w:rPr>
              <w:t>Перова, Ирина. Читаем вместе! [Текст] / И. Перова // Серов. раб. : Общественно-политическая газета. - 2021. - N 78 от 27 октября 2021г. - с. 15.</w:t>
            </w:r>
          </w:p>
        </w:tc>
      </w:tr>
      <w:tr w:rsidR="00D214C6" w:rsidRPr="00672F80" w:rsidTr="00F86DC4">
        <w:tc>
          <w:tcPr>
            <w:tcW w:w="1859" w:type="dxa"/>
          </w:tcPr>
          <w:p w:rsidR="00D214C6" w:rsidRDefault="00D214C6" w:rsidP="00F86DC4">
            <w:pPr>
              <w:jc w:val="both"/>
            </w:pPr>
            <w:r w:rsidRPr="00593B6D">
              <w:t>Сайт «ПроСосьву.</w:t>
            </w:r>
            <w:r w:rsidRPr="00593B6D">
              <w:rPr>
                <w:lang w:val="en-US"/>
              </w:rPr>
              <w:t>ru</w:t>
            </w:r>
            <w:r w:rsidRPr="00593B6D">
              <w:t>»</w:t>
            </w:r>
          </w:p>
        </w:tc>
        <w:tc>
          <w:tcPr>
            <w:tcW w:w="2394" w:type="dxa"/>
          </w:tcPr>
          <w:p w:rsidR="00D214C6" w:rsidRPr="00AC698E" w:rsidRDefault="00D214C6" w:rsidP="00F86DC4">
            <w:pPr>
              <w:jc w:val="both"/>
            </w:pPr>
            <w:r>
              <w:t>Разовые публикации</w:t>
            </w:r>
          </w:p>
        </w:tc>
        <w:tc>
          <w:tcPr>
            <w:tcW w:w="5776" w:type="dxa"/>
          </w:tcPr>
          <w:p w:rsidR="00D214C6" w:rsidRPr="00D214C6" w:rsidRDefault="00D214C6" w:rsidP="00D214C6">
            <w:pPr>
              <w:contextualSpacing/>
              <w:jc w:val="both"/>
            </w:pPr>
            <w:r w:rsidRPr="00D214C6">
              <w:t>О цикле мероприятий о А. Невском</w:t>
            </w:r>
          </w:p>
          <w:p w:rsidR="00D214C6" w:rsidRPr="00D214C6" w:rsidRDefault="00B33575" w:rsidP="00D214C6">
            <w:pPr>
              <w:contextualSpacing/>
              <w:jc w:val="both"/>
            </w:pPr>
            <w:hyperlink r:id="rId19" w:history="1">
              <w:r w:rsidR="00D214C6" w:rsidRPr="00D214C6">
                <w:rPr>
                  <w:rStyle w:val="af5"/>
                </w:rPr>
                <w:t>https://prososvu.ru/novosti/v-detskoy-biblioteke-yunym-sosvintsam-rasskazali-pro-aleksandra-nevskogo/</w:t>
              </w:r>
            </w:hyperlink>
          </w:p>
          <w:p w:rsidR="00D214C6" w:rsidRPr="00D214C6" w:rsidRDefault="00D214C6" w:rsidP="00D214C6">
            <w:pPr>
              <w:contextualSpacing/>
              <w:jc w:val="both"/>
            </w:pPr>
          </w:p>
          <w:p w:rsidR="00D214C6" w:rsidRPr="00D214C6" w:rsidRDefault="00D214C6" w:rsidP="00D214C6">
            <w:pPr>
              <w:contextualSpacing/>
              <w:jc w:val="both"/>
            </w:pPr>
            <w:r w:rsidRPr="00D214C6">
              <w:t>О ряде мероприятий ко Дню славянской письменности и культуры</w:t>
            </w:r>
          </w:p>
          <w:p w:rsidR="00D214C6" w:rsidRPr="00D214C6" w:rsidRDefault="00B33575" w:rsidP="00D214C6">
            <w:pPr>
              <w:contextualSpacing/>
              <w:jc w:val="both"/>
            </w:pPr>
            <w:hyperlink r:id="rId20" w:history="1">
              <w:r w:rsidR="00D214C6" w:rsidRPr="00D214C6">
                <w:rPr>
                  <w:rStyle w:val="af5"/>
                </w:rPr>
                <w:t>https://prososvu.ru/novosti/detskaya-biblioteka-sosvy-otmetila-den-slavyanskoy-pismennosti-i-kultury/</w:t>
              </w:r>
            </w:hyperlink>
          </w:p>
          <w:p w:rsidR="00D214C6" w:rsidRPr="00D214C6" w:rsidRDefault="00D214C6" w:rsidP="00D214C6">
            <w:pPr>
              <w:contextualSpacing/>
              <w:jc w:val="both"/>
            </w:pPr>
          </w:p>
          <w:p w:rsidR="00D214C6" w:rsidRPr="00D214C6" w:rsidRDefault="00D214C6" w:rsidP="00D214C6">
            <w:pPr>
              <w:contextualSpacing/>
              <w:jc w:val="both"/>
            </w:pPr>
            <w:r w:rsidRPr="00D214C6">
              <w:t>Об акции «Библионочь-2021»</w:t>
            </w:r>
          </w:p>
          <w:p w:rsidR="00D214C6" w:rsidRPr="00D214C6" w:rsidRDefault="00B33575" w:rsidP="00D214C6">
            <w:pPr>
              <w:contextualSpacing/>
              <w:jc w:val="both"/>
            </w:pPr>
            <w:hyperlink r:id="rId21" w:history="1">
              <w:r w:rsidR="00D214C6" w:rsidRPr="00D214C6">
                <w:rPr>
                  <w:rStyle w:val="af5"/>
                </w:rPr>
                <w:t>https://prososvu.ru/novosti/kniga-put-k-zvezdam-detskaya-biblioteka-sosvy-prinyala-uchastie-v-aktsii-biblionoch-2021-/</w:t>
              </w:r>
            </w:hyperlink>
          </w:p>
          <w:p w:rsidR="00D214C6" w:rsidRPr="00D214C6" w:rsidRDefault="00D214C6" w:rsidP="00D214C6">
            <w:pPr>
              <w:contextualSpacing/>
              <w:jc w:val="both"/>
            </w:pPr>
          </w:p>
          <w:p w:rsidR="00D214C6" w:rsidRPr="00D214C6" w:rsidRDefault="00D214C6" w:rsidP="00D214C6">
            <w:pPr>
              <w:contextualSpacing/>
              <w:jc w:val="both"/>
              <w:rPr>
                <w:color w:val="000000"/>
                <w:shd w:val="clear" w:color="auto" w:fill="F7F7F7"/>
              </w:rPr>
            </w:pPr>
            <w:r w:rsidRPr="00D214C6">
              <w:rPr>
                <w:color w:val="000000"/>
                <w:shd w:val="clear" w:color="auto" w:fill="F7F7F7"/>
              </w:rPr>
              <w:t xml:space="preserve">В Сосьве прошел конкурс чтецов Текст скопирован с сайта </w:t>
            </w:r>
            <w:hyperlink r:id="rId22" w:history="1">
              <w:r w:rsidRPr="00D214C6">
                <w:rPr>
                  <w:rStyle w:val="af5"/>
                  <w:shd w:val="clear" w:color="auto" w:fill="F7F7F7"/>
                </w:rPr>
                <w:t>https://prososvu.ru/novosti/v-sosve-proshel-konkurs-chtetsov/</w:t>
              </w:r>
            </w:hyperlink>
          </w:p>
          <w:p w:rsidR="00D214C6" w:rsidRPr="00D214C6" w:rsidRDefault="00D214C6" w:rsidP="00D214C6">
            <w:pPr>
              <w:contextualSpacing/>
              <w:jc w:val="both"/>
            </w:pPr>
          </w:p>
          <w:p w:rsidR="00D214C6" w:rsidRPr="00D214C6" w:rsidRDefault="00D214C6" w:rsidP="00D214C6">
            <w:pPr>
              <w:contextualSpacing/>
              <w:jc w:val="both"/>
              <w:rPr>
                <w:color w:val="000000"/>
                <w:shd w:val="clear" w:color="auto" w:fill="F7F7F7"/>
              </w:rPr>
            </w:pPr>
            <w:r w:rsidRPr="00D214C6">
              <w:rPr>
                <w:color w:val="000000"/>
                <w:shd w:val="clear" w:color="auto" w:fill="F7F7F7"/>
              </w:rPr>
              <w:t xml:space="preserve">В библиотеках Сосьвинского горокруга проходит акция "Дарите книги с любовью" </w:t>
            </w:r>
            <w:hyperlink r:id="rId23" w:history="1">
              <w:r w:rsidRPr="00D214C6">
                <w:rPr>
                  <w:rStyle w:val="af5"/>
                  <w:shd w:val="clear" w:color="auto" w:fill="F7F7F7"/>
                </w:rPr>
                <w:t>https://prososvu.ru/novosti/v-bibliotekakh-sosvinskogo-gorokruga-prokhodit-aktsiya-darite-knigi-s-lyubov/</w:t>
              </w:r>
            </w:hyperlink>
          </w:p>
          <w:p w:rsidR="00D214C6" w:rsidRPr="00D214C6" w:rsidRDefault="00D214C6" w:rsidP="00D214C6">
            <w:pPr>
              <w:contextualSpacing/>
              <w:jc w:val="both"/>
              <w:rPr>
                <w:color w:val="000000"/>
                <w:shd w:val="clear" w:color="auto" w:fill="F7F7F7"/>
              </w:rPr>
            </w:pPr>
          </w:p>
          <w:p w:rsidR="00D214C6" w:rsidRPr="00D214C6" w:rsidRDefault="00D214C6" w:rsidP="00D214C6">
            <w:pPr>
              <w:contextualSpacing/>
              <w:jc w:val="both"/>
              <w:rPr>
                <w:color w:val="000000"/>
                <w:shd w:val="clear" w:color="auto" w:fill="F7F7F7"/>
              </w:rPr>
            </w:pPr>
            <w:r w:rsidRPr="00D214C6">
              <w:rPr>
                <w:color w:val="000000"/>
                <w:shd w:val="clear" w:color="auto" w:fill="F7F7F7"/>
              </w:rPr>
              <w:t>Сосьвинцы могут помочь Деду Морозу https://prososvu.ru/novosti/sosvintsy-mogut-pomoch-</w:t>
            </w:r>
            <w:r w:rsidRPr="00D214C6">
              <w:rPr>
                <w:color w:val="000000"/>
                <w:shd w:val="clear" w:color="auto" w:fill="F7F7F7"/>
              </w:rPr>
              <w:lastRenderedPageBreak/>
              <w:t xml:space="preserve">dedu-morozu/  </w:t>
            </w:r>
          </w:p>
        </w:tc>
      </w:tr>
    </w:tbl>
    <w:p w:rsidR="006D75BB" w:rsidRPr="00947551" w:rsidRDefault="006D75BB" w:rsidP="007E7021">
      <w:pPr>
        <w:jc w:val="both"/>
        <w:rPr>
          <w:highlight w:val="yellow"/>
        </w:rPr>
      </w:pPr>
    </w:p>
    <w:p w:rsidR="00BA5A00" w:rsidRPr="00AA1678" w:rsidRDefault="0044042F" w:rsidP="002119EF">
      <w:pPr>
        <w:numPr>
          <w:ilvl w:val="0"/>
          <w:numId w:val="12"/>
        </w:numPr>
        <w:rPr>
          <w:b/>
        </w:rPr>
      </w:pPr>
      <w:bookmarkStart w:id="7" w:name="_Ref62498859"/>
      <w:r w:rsidRPr="00AA1678">
        <w:rPr>
          <w:b/>
        </w:rPr>
        <w:t>СПРАВОЧНО-БИБЛИОГРАФИЧЕСКОЕ, ИНФОРМАЦИОННОЕ ОБСЛУЖИВАНИЕ ПОЛЬЗОВАТЕЛЕЙ</w:t>
      </w:r>
      <w:bookmarkEnd w:id="7"/>
    </w:p>
    <w:p w:rsidR="001E1DAC" w:rsidRPr="00AA1678" w:rsidRDefault="00B6502D" w:rsidP="002119EF">
      <w:pPr>
        <w:numPr>
          <w:ilvl w:val="1"/>
          <w:numId w:val="12"/>
        </w:numPr>
        <w:ind w:left="0" w:firstLine="0"/>
        <w:jc w:val="both"/>
      </w:pPr>
      <w:r w:rsidRPr="00AA1678">
        <w:t>Организация и ведение СБА</w:t>
      </w:r>
      <w:r w:rsidR="0042309D" w:rsidRPr="00AA1678">
        <w:t>.</w:t>
      </w:r>
      <w:r w:rsidR="000A3741" w:rsidRPr="00AA1678">
        <w:t xml:space="preserve"> </w:t>
      </w:r>
    </w:p>
    <w:p w:rsidR="00AA1678" w:rsidRDefault="00AA1678" w:rsidP="00C20430">
      <w:pPr>
        <w:ind w:firstLine="709"/>
        <w:jc w:val="both"/>
      </w:pPr>
      <w:r>
        <w:t>Центральная районная библиотека им. М. Горького организует и ведет справочно-библиографический аппарат (СБА) - совокупность справочных и библиографических изданий, библиотечных каталогов и картотек.</w:t>
      </w:r>
    </w:p>
    <w:p w:rsidR="001E1DAC" w:rsidRPr="00AA1678" w:rsidRDefault="009847CC" w:rsidP="002119EF">
      <w:pPr>
        <w:numPr>
          <w:ilvl w:val="1"/>
          <w:numId w:val="12"/>
        </w:numPr>
        <w:ind w:left="0" w:firstLine="0"/>
        <w:jc w:val="both"/>
      </w:pPr>
      <w:r w:rsidRPr="00AA1678">
        <w:t>Справочно-библиографический фонд библиотеки</w:t>
      </w:r>
      <w:r w:rsidR="0025455F" w:rsidRPr="00AA1678">
        <w:t>.</w:t>
      </w:r>
    </w:p>
    <w:p w:rsidR="00350C57" w:rsidRPr="00AA1678" w:rsidRDefault="00350C57" w:rsidP="00202F3F">
      <w:pPr>
        <w:ind w:firstLine="709"/>
        <w:jc w:val="both"/>
      </w:pPr>
      <w:r w:rsidRPr="00AA1678">
        <w:t xml:space="preserve">В Центральной районной библиотеке им. М. Горького справочно-библиографический фонд выделен отдельно в библиографическом отделе, состав универсальный. Всего в фонде </w:t>
      </w:r>
      <w:r w:rsidR="007636EE" w:rsidRPr="00AA1678">
        <w:t xml:space="preserve">653 </w:t>
      </w:r>
      <w:r w:rsidRPr="00AA1678">
        <w:t>экземпляр</w:t>
      </w:r>
      <w:r w:rsidR="007636EE" w:rsidRPr="00AA1678">
        <w:t>а</w:t>
      </w:r>
      <w:r w:rsidRPr="00AA1678">
        <w:t>. Это словари по различным сферам знаний, энциклопедии, в т.ч. полученные от библиотеки им. В.Г. Белинского.</w:t>
      </w:r>
      <w:r w:rsidR="00E378DE" w:rsidRPr="00AA1678">
        <w:t xml:space="preserve"> Справочно-библиографический фонд сельских библиотек не выделен отдельным сектором, но расположен либо на отдельном стеллаже, либо на отдельных полках стеллажа. Состоит в основном из энциклопедий и словарей.</w:t>
      </w:r>
    </w:p>
    <w:p w:rsidR="00AA1678" w:rsidRDefault="00AA1678" w:rsidP="000D5B3F">
      <w:pPr>
        <w:tabs>
          <w:tab w:val="left" w:pos="851"/>
        </w:tabs>
        <w:ind w:firstLine="709"/>
        <w:contextualSpacing/>
        <w:jc w:val="both"/>
      </w:pPr>
      <w:r>
        <w:t>Справочники в отчетном году не поступали.</w:t>
      </w:r>
    </w:p>
    <w:p w:rsidR="00AA1678" w:rsidRPr="00947551" w:rsidRDefault="00AA1678" w:rsidP="000D5B3F">
      <w:pPr>
        <w:tabs>
          <w:tab w:val="left" w:pos="851"/>
        </w:tabs>
        <w:ind w:firstLine="709"/>
        <w:contextualSpacing/>
        <w:jc w:val="both"/>
        <w:rPr>
          <w:highlight w:val="yellow"/>
        </w:rPr>
      </w:pPr>
      <w:r>
        <w:t>Библиографические пособия также не поступали, кроме созданных самостоятельно.</w:t>
      </w:r>
    </w:p>
    <w:p w:rsidR="001E1DAC" w:rsidRPr="00CD1C4C" w:rsidRDefault="004F41A0" w:rsidP="002119EF">
      <w:pPr>
        <w:numPr>
          <w:ilvl w:val="1"/>
          <w:numId w:val="12"/>
        </w:numPr>
        <w:ind w:left="0" w:firstLine="0"/>
        <w:jc w:val="both"/>
      </w:pPr>
      <w:r w:rsidRPr="00CD1C4C">
        <w:t xml:space="preserve">Справочно-поисковый аппарат (картотеки и каталоги, </w:t>
      </w:r>
      <w:r w:rsidR="0025455F" w:rsidRPr="00CD1C4C">
        <w:t xml:space="preserve">традиционные и </w:t>
      </w:r>
      <w:r w:rsidRPr="00CD1C4C">
        <w:t>электронн</w:t>
      </w:r>
      <w:r w:rsidR="0025455F" w:rsidRPr="00CD1C4C">
        <w:t>ые)</w:t>
      </w:r>
      <w:r w:rsidRPr="00CD1C4C">
        <w:t>.</w:t>
      </w:r>
    </w:p>
    <w:p w:rsidR="00CD1C4C" w:rsidRPr="00CD1C4C" w:rsidRDefault="00CD1C4C" w:rsidP="00CD1C4C">
      <w:pPr>
        <w:ind w:firstLine="709"/>
        <w:jc w:val="both"/>
      </w:pPr>
      <w:r w:rsidRPr="00CD1C4C">
        <w:t>На равнее с электронными каталогами ведется традиционный карточный каталог, который расположен в Центральной районной библиотеке им. М. Горького</w:t>
      </w:r>
    </w:p>
    <w:p w:rsidR="00B6107F" w:rsidRPr="00947551" w:rsidRDefault="00B6107F" w:rsidP="00B6107F">
      <w:pPr>
        <w:jc w:val="both"/>
        <w:rPr>
          <w:highlight w:val="yellow"/>
        </w:rPr>
      </w:pPr>
    </w:p>
    <w:p w:rsidR="001E1DAC" w:rsidRPr="00CD1C4C" w:rsidRDefault="001E1DAC" w:rsidP="002119EF">
      <w:pPr>
        <w:numPr>
          <w:ilvl w:val="1"/>
          <w:numId w:val="12"/>
        </w:numPr>
        <w:ind w:left="0" w:firstLine="0"/>
        <w:jc w:val="both"/>
      </w:pPr>
      <w:r w:rsidRPr="00CD1C4C">
        <w:t>Развитие системы СБО с использованием ИКТ. Участие в корпоративных проектах (МАРС, «Весь Урал», «Пионер», РКБ СО), результаты деятельности, проблемы.</w:t>
      </w:r>
    </w:p>
    <w:p w:rsidR="001E1DAC" w:rsidRPr="00CD1C4C" w:rsidRDefault="001E1DAC" w:rsidP="007C464B">
      <w:pPr>
        <w:shd w:val="clear" w:color="auto" w:fill="FFFFFF"/>
        <w:jc w:val="right"/>
        <w:rPr>
          <w:b/>
          <w:sz w:val="22"/>
          <w:szCs w:val="22"/>
        </w:rPr>
      </w:pPr>
      <w:r w:rsidRPr="00CD1C4C">
        <w:rPr>
          <w:rStyle w:val="goog-inline-blockkix-lineview-text-block"/>
          <w:i/>
          <w:color w:val="000000"/>
          <w:sz w:val="22"/>
          <w:szCs w:val="22"/>
        </w:rPr>
        <w:t xml:space="preserve">Табл. </w:t>
      </w:r>
      <w:r w:rsidRPr="00CD1C4C">
        <w:rPr>
          <w:rStyle w:val="goog-inline-blockkix-lineview-text-block"/>
          <w:color w:val="000000"/>
          <w:sz w:val="22"/>
          <w:szCs w:val="22"/>
        </w:rPr>
        <w:t>Участие в корпоративных проектах</w:t>
      </w:r>
    </w:p>
    <w:tbl>
      <w:tblPr>
        <w:tblW w:w="10490" w:type="dxa"/>
        <w:tblInd w:w="-134" w:type="dxa"/>
        <w:tblCellMar>
          <w:top w:w="15" w:type="dxa"/>
          <w:left w:w="15" w:type="dxa"/>
          <w:bottom w:w="15" w:type="dxa"/>
          <w:right w:w="15" w:type="dxa"/>
        </w:tblCellMar>
        <w:tblLook w:val="0000"/>
      </w:tblPr>
      <w:tblGrid>
        <w:gridCol w:w="2537"/>
        <w:gridCol w:w="2404"/>
        <w:gridCol w:w="2404"/>
        <w:gridCol w:w="3145"/>
      </w:tblGrid>
      <w:tr w:rsidR="001E1DAC" w:rsidRPr="00CD1C4C" w:rsidTr="007A21F0">
        <w:trPr>
          <w:trHeight w:val="81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rStyle w:val="goog-inline-blockkix-lineview-text-block"/>
                <w:color w:val="000000"/>
                <w:sz w:val="22"/>
                <w:szCs w:val="22"/>
              </w:rPr>
            </w:pPr>
            <w:r w:rsidRPr="00CD1C4C">
              <w:rPr>
                <w:rStyle w:val="goog-inline-blockkix-lineview-text-block"/>
                <w:color w:val="000000"/>
                <w:sz w:val="22"/>
                <w:szCs w:val="22"/>
              </w:rPr>
              <w:t xml:space="preserve">Название проекта, </w:t>
            </w:r>
          </w:p>
          <w:p w:rsidR="001E1DAC" w:rsidRPr="00CD1C4C" w:rsidRDefault="001E1DAC" w:rsidP="007A21F0">
            <w:pPr>
              <w:rPr>
                <w:sz w:val="22"/>
                <w:szCs w:val="22"/>
              </w:rPr>
            </w:pPr>
            <w:r w:rsidRPr="00CD1C4C">
              <w:rPr>
                <w:rStyle w:val="goog-inline-blockkix-lineview-text-block"/>
                <w:color w:val="000000"/>
                <w:sz w:val="22"/>
                <w:szCs w:val="22"/>
              </w:rPr>
              <w:t>Ф.И.О. ответственного</w:t>
            </w:r>
          </w:p>
          <w:p w:rsidR="001E1DAC" w:rsidRPr="00CD1C4C" w:rsidRDefault="001E1DAC" w:rsidP="007A21F0">
            <w:pPr>
              <w:spacing w:line="0" w:lineRule="atLeast"/>
              <w:rPr>
                <w:sz w:val="22"/>
                <w:szCs w:val="22"/>
              </w:rPr>
            </w:pPr>
            <w:r w:rsidRPr="00CD1C4C">
              <w:rPr>
                <w:rStyle w:val="goog-inline-blockkix-lineview-text-block"/>
                <w:color w:val="000000"/>
                <w:sz w:val="22"/>
                <w:szCs w:val="22"/>
              </w:rPr>
              <w:t>сотрудника</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jc w:val="center"/>
              <w:rPr>
                <w:sz w:val="22"/>
                <w:szCs w:val="22"/>
              </w:rPr>
            </w:pPr>
            <w:r w:rsidRPr="00CD1C4C">
              <w:rPr>
                <w:rStyle w:val="goog-inline-blockkix-lineview-text-block"/>
                <w:color w:val="000000"/>
                <w:sz w:val="22"/>
                <w:szCs w:val="22"/>
              </w:rPr>
              <w:t>Количество записей</w:t>
            </w:r>
          </w:p>
          <w:p w:rsidR="001E1DAC" w:rsidRPr="00CD1C4C" w:rsidRDefault="001E1DAC" w:rsidP="007A21F0">
            <w:pPr>
              <w:spacing w:line="0" w:lineRule="atLeast"/>
              <w:jc w:val="center"/>
              <w:rPr>
                <w:sz w:val="22"/>
                <w:szCs w:val="22"/>
              </w:rPr>
            </w:pPr>
            <w:r w:rsidRPr="00CD1C4C">
              <w:rPr>
                <w:rStyle w:val="goog-inline-blockkix-lineview-text-block"/>
                <w:color w:val="000000"/>
                <w:sz w:val="22"/>
                <w:szCs w:val="22"/>
              </w:rPr>
              <w:t>ВСЕГО</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jc w:val="center"/>
              <w:rPr>
                <w:sz w:val="22"/>
                <w:szCs w:val="22"/>
              </w:rPr>
            </w:pPr>
            <w:r w:rsidRPr="00CD1C4C">
              <w:rPr>
                <w:rStyle w:val="goog-inline-blockkix-lineview-text-block"/>
                <w:color w:val="000000"/>
                <w:sz w:val="22"/>
                <w:szCs w:val="22"/>
              </w:rPr>
              <w:t>Количество записей за</w:t>
            </w:r>
          </w:p>
          <w:p w:rsidR="001E1DAC" w:rsidRPr="00CD1C4C" w:rsidRDefault="001E1DAC" w:rsidP="007A21F0">
            <w:pPr>
              <w:autoSpaceDE w:val="0"/>
              <w:autoSpaceDN w:val="0"/>
              <w:adjustRightInd w:val="0"/>
              <w:jc w:val="center"/>
              <w:rPr>
                <w:rFonts w:eastAsia="TimesNewRomanPSMT"/>
                <w:color w:val="000000"/>
                <w:sz w:val="22"/>
                <w:szCs w:val="22"/>
              </w:rPr>
            </w:pPr>
            <w:r w:rsidRPr="00CD1C4C">
              <w:rPr>
                <w:rFonts w:eastAsia="TimesNewRomanPSMT"/>
                <w:color w:val="000000"/>
                <w:sz w:val="22"/>
                <w:szCs w:val="22"/>
              </w:rPr>
              <w:t>предыдущий</w:t>
            </w:r>
          </w:p>
          <w:p w:rsidR="001E1DAC" w:rsidRPr="00CD1C4C" w:rsidRDefault="001E1DAC" w:rsidP="007A21F0">
            <w:pPr>
              <w:spacing w:line="0" w:lineRule="atLeast"/>
              <w:jc w:val="center"/>
              <w:rPr>
                <w:sz w:val="22"/>
                <w:szCs w:val="22"/>
              </w:rPr>
            </w:pPr>
            <w:r w:rsidRPr="00CD1C4C">
              <w:rPr>
                <w:rFonts w:eastAsia="TimesNewRomanPSMT"/>
                <w:color w:val="000000"/>
                <w:sz w:val="22"/>
                <w:szCs w:val="22"/>
              </w:rPr>
              <w:t>год</w:t>
            </w: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jc w:val="center"/>
              <w:rPr>
                <w:sz w:val="22"/>
                <w:szCs w:val="22"/>
              </w:rPr>
            </w:pPr>
            <w:r w:rsidRPr="00CD1C4C">
              <w:rPr>
                <w:rStyle w:val="goog-inline-blockkix-lineview-text-block"/>
                <w:color w:val="000000"/>
                <w:sz w:val="22"/>
                <w:szCs w:val="22"/>
              </w:rPr>
              <w:t>Количество записей за</w:t>
            </w:r>
          </w:p>
          <w:p w:rsidR="001E1DAC" w:rsidRPr="00CD1C4C" w:rsidRDefault="001E1DAC" w:rsidP="007A21F0">
            <w:pPr>
              <w:spacing w:line="0" w:lineRule="atLeast"/>
              <w:jc w:val="center"/>
              <w:rPr>
                <w:sz w:val="22"/>
                <w:szCs w:val="22"/>
              </w:rPr>
            </w:pPr>
            <w:r w:rsidRPr="00CD1C4C">
              <w:rPr>
                <w:rFonts w:eastAsia="TimesNewRomanPSMT"/>
                <w:color w:val="000000"/>
                <w:sz w:val="22"/>
                <w:szCs w:val="22"/>
              </w:rPr>
              <w:t>отчетный год</w:t>
            </w:r>
          </w:p>
        </w:tc>
      </w:tr>
      <w:tr w:rsidR="001E1DAC" w:rsidRPr="00CD1C4C"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r w:rsidRPr="00CD1C4C">
              <w:t>МАРС</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r>
      <w:tr w:rsidR="001E1DAC" w:rsidRPr="00CD1C4C"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autoSpaceDE w:val="0"/>
              <w:autoSpaceDN w:val="0"/>
              <w:adjustRightInd w:val="0"/>
              <w:rPr>
                <w:rFonts w:eastAsia="Calibri"/>
                <w:sz w:val="20"/>
                <w:szCs w:val="20"/>
                <w:lang w:eastAsia="en-US"/>
              </w:rPr>
            </w:pPr>
            <w:r w:rsidRPr="00CD1C4C">
              <w:rPr>
                <w:rFonts w:eastAsia="Calibri"/>
                <w:sz w:val="20"/>
                <w:szCs w:val="20"/>
                <w:lang w:eastAsia="en-US"/>
              </w:rPr>
              <w:t>Весь Урал</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r>
      <w:tr w:rsidR="001E1DAC" w:rsidRPr="00CD1C4C"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autoSpaceDE w:val="0"/>
              <w:autoSpaceDN w:val="0"/>
              <w:adjustRightInd w:val="0"/>
              <w:rPr>
                <w:rFonts w:eastAsia="Calibri"/>
                <w:sz w:val="20"/>
                <w:szCs w:val="20"/>
                <w:lang w:eastAsia="en-US"/>
              </w:rPr>
            </w:pPr>
            <w:r w:rsidRPr="00CD1C4C">
              <w:rPr>
                <w:rFonts w:eastAsia="Calibri"/>
                <w:sz w:val="20"/>
                <w:szCs w:val="20"/>
                <w:lang w:eastAsia="en-US"/>
              </w:rPr>
              <w:t>Пионер</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r>
      <w:tr w:rsidR="001E1DAC" w:rsidRPr="00947551" w:rsidTr="007A21F0">
        <w:trPr>
          <w:trHeight w:val="224"/>
        </w:trPr>
        <w:tc>
          <w:tcPr>
            <w:tcW w:w="2537"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autoSpaceDE w:val="0"/>
              <w:autoSpaceDN w:val="0"/>
              <w:adjustRightInd w:val="0"/>
              <w:rPr>
                <w:rFonts w:eastAsia="Calibri"/>
                <w:sz w:val="20"/>
                <w:szCs w:val="20"/>
                <w:lang w:eastAsia="en-US"/>
              </w:rPr>
            </w:pPr>
            <w:r w:rsidRPr="00CD1C4C">
              <w:rPr>
                <w:rFonts w:eastAsia="Calibri"/>
                <w:sz w:val="20"/>
                <w:szCs w:val="20"/>
                <w:lang w:eastAsia="en-US"/>
              </w:rPr>
              <w:t>Другие (указать название)</w:t>
            </w: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240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c>
          <w:tcPr>
            <w:tcW w:w="3145"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tcPr>
          <w:p w:rsidR="001E1DAC" w:rsidRPr="00CD1C4C" w:rsidRDefault="001E1DAC" w:rsidP="007A21F0">
            <w:pPr>
              <w:rPr>
                <w:sz w:val="1"/>
              </w:rPr>
            </w:pPr>
          </w:p>
        </w:tc>
      </w:tr>
    </w:tbl>
    <w:p w:rsidR="001E1DAC" w:rsidRPr="00947551" w:rsidRDefault="001E1DAC" w:rsidP="00C93A67">
      <w:pPr>
        <w:ind w:firstLine="360"/>
        <w:jc w:val="both"/>
        <w:rPr>
          <w:highlight w:val="yellow"/>
        </w:rPr>
      </w:pPr>
    </w:p>
    <w:p w:rsidR="001E1DAC" w:rsidRPr="00CD1C4C" w:rsidRDefault="001E1DAC" w:rsidP="002119EF">
      <w:pPr>
        <w:numPr>
          <w:ilvl w:val="1"/>
          <w:numId w:val="12"/>
        </w:numPr>
        <w:ind w:left="0" w:firstLine="0"/>
      </w:pPr>
      <w:r w:rsidRPr="00CD1C4C">
        <w:t>Организационные формы справочно-библиографического обслуживания:</w:t>
      </w:r>
    </w:p>
    <w:p w:rsidR="001E1DAC" w:rsidRPr="00CD1C4C" w:rsidRDefault="001E1DAC" w:rsidP="00AF6F7F">
      <w:pPr>
        <w:ind w:firstLine="360"/>
        <w:jc w:val="both"/>
      </w:pPr>
      <w:r w:rsidRPr="00CD1C4C">
        <w:t>–  специализированный отдел</w:t>
      </w:r>
      <w:r w:rsidR="00AF6F7F" w:rsidRPr="00CD1C4C">
        <w:t xml:space="preserve"> имеется только в Центральной районной библиотеке им. М. Горького, но справочно-библиографическое обслуживание осуществляют все библиотеки-филиалы и структурные подразделения ЦРБ им. М. Горького, обслуживающие читателей, удовлетворяя читательские запросы с помощью своего фонда и справочно-библиографического аппарата.</w:t>
      </w:r>
    </w:p>
    <w:p w:rsidR="001E1DAC" w:rsidRPr="00CD1C4C" w:rsidRDefault="00E722EB" w:rsidP="001E1DAC">
      <w:pPr>
        <w:ind w:firstLine="360"/>
      </w:pPr>
      <w:r w:rsidRPr="00CD1C4C">
        <w:t xml:space="preserve">–  телефон всегда являлся способом контактирования с удаленными пользователями. </w:t>
      </w:r>
    </w:p>
    <w:p w:rsidR="001E1DAC" w:rsidRPr="00CD1C4C" w:rsidRDefault="001E1DAC" w:rsidP="00D16D67">
      <w:pPr>
        <w:ind w:firstLine="360"/>
        <w:jc w:val="both"/>
      </w:pPr>
      <w:r w:rsidRPr="00CD1C4C">
        <w:t>– виртуальная справочная служба на сайте (в режиме реального</w:t>
      </w:r>
      <w:r w:rsidR="00D16D67" w:rsidRPr="00CD1C4C">
        <w:t xml:space="preserve"> времени, в отложенном режиме). На едином сайте учреждений культуры Сосьвинского ГО имеется виртуальная справочная служба, на которую поступают запросы на получение информации</w:t>
      </w:r>
      <w:r w:rsidR="004C6EA6" w:rsidRPr="00CD1C4C">
        <w:t>.</w:t>
      </w:r>
      <w:r w:rsidR="00E722EB" w:rsidRPr="00CD1C4C">
        <w:t xml:space="preserve"> </w:t>
      </w:r>
    </w:p>
    <w:p w:rsidR="001E1DAC" w:rsidRPr="00CD1C4C" w:rsidRDefault="007E7ACB" w:rsidP="00F43FA9">
      <w:pPr>
        <w:ind w:firstLine="360"/>
        <w:jc w:val="both"/>
      </w:pPr>
      <w:r w:rsidRPr="00CD1C4C">
        <w:t>– социальные сети становятся оперативным способом выстраивания диалога с пользователями, так как они просматриваются ежедневно, кроме выходных и нерабочих дней.</w:t>
      </w:r>
      <w:r w:rsidR="00E722EB" w:rsidRPr="00CD1C4C">
        <w:t xml:space="preserve"> </w:t>
      </w:r>
      <w:r w:rsidR="00F43FA9" w:rsidRPr="00CD1C4C">
        <w:t>Тоже самое касается виртуальной справки и электронной почты.</w:t>
      </w:r>
    </w:p>
    <w:p w:rsidR="001E1DAC" w:rsidRPr="00CD1C4C" w:rsidRDefault="007E7ACB" w:rsidP="007E7ACB">
      <w:pPr>
        <w:ind w:firstLine="360"/>
        <w:jc w:val="both"/>
      </w:pPr>
      <w:r w:rsidRPr="00CD1C4C">
        <w:t>–  электронная почта указывается на всех носителях информации (буклеты, листовки, брошюры</w:t>
      </w:r>
      <w:r w:rsidR="00CD1C4C" w:rsidRPr="00CD1C4C">
        <w:t>, афиши</w:t>
      </w:r>
      <w:r w:rsidRPr="00CD1C4C">
        <w:t xml:space="preserve"> и т.п.), размещена на информационных стендах, в местах обслуживания посетителей и в сети Интернет.</w:t>
      </w:r>
      <w:r w:rsidR="00E722EB" w:rsidRPr="00CD1C4C">
        <w:t xml:space="preserve"> </w:t>
      </w:r>
    </w:p>
    <w:p w:rsidR="001E1DAC" w:rsidRPr="00CD1C4C" w:rsidRDefault="00C93A67" w:rsidP="002119EF">
      <w:pPr>
        <w:numPr>
          <w:ilvl w:val="1"/>
          <w:numId w:val="12"/>
        </w:numPr>
        <w:ind w:left="0" w:firstLine="0"/>
        <w:jc w:val="both"/>
      </w:pPr>
      <w:r w:rsidRPr="00CD1C4C">
        <w:t>С</w:t>
      </w:r>
      <w:r w:rsidR="00B6502D" w:rsidRPr="00CD1C4C">
        <w:t>правочно-библиографическое обслуживание индивидуальных пользователей</w:t>
      </w:r>
      <w:r w:rsidR="00381FA5" w:rsidRPr="00CD1C4C">
        <w:t xml:space="preserve"> и</w:t>
      </w:r>
      <w:r w:rsidR="001E1DAC" w:rsidRPr="00CD1C4C">
        <w:t xml:space="preserve"> коллективных абонентов: темы информирования, группы пользователей.</w:t>
      </w:r>
    </w:p>
    <w:p w:rsidR="00134A8A" w:rsidRPr="00947551" w:rsidRDefault="00134A8A" w:rsidP="00134A8A">
      <w:pPr>
        <w:ind w:firstLine="709"/>
        <w:jc w:val="both"/>
        <w:rPr>
          <w:highlight w:val="yellow"/>
        </w:rPr>
      </w:pPr>
      <w:r w:rsidRPr="00CD1C4C">
        <w:t xml:space="preserve">В отчетном году выполнено </w:t>
      </w:r>
      <w:r w:rsidR="00CD1C4C" w:rsidRPr="00CD1C4C">
        <w:t>366 справо</w:t>
      </w:r>
      <w:r w:rsidRPr="00CD1C4C">
        <w:t>к.</w:t>
      </w:r>
    </w:p>
    <w:p w:rsidR="00134A8A" w:rsidRPr="00CD1C4C" w:rsidRDefault="00134A8A" w:rsidP="00134A8A">
      <w:pPr>
        <w:ind w:firstLine="709"/>
        <w:jc w:val="both"/>
      </w:pPr>
      <w:r w:rsidRPr="00CD1C4C">
        <w:lastRenderedPageBreak/>
        <w:t>Библиотекари активно использовали индивидуальное консультирование, как успешное направление повышения информационной культуры пользователей.</w:t>
      </w:r>
    </w:p>
    <w:p w:rsidR="00134A8A" w:rsidRPr="0025450A" w:rsidRDefault="00134A8A" w:rsidP="00134A8A">
      <w:pPr>
        <w:ind w:firstLine="709"/>
        <w:jc w:val="both"/>
      </w:pPr>
    </w:p>
    <w:p w:rsidR="001E1DAC" w:rsidRPr="0025450A" w:rsidRDefault="001E1DAC" w:rsidP="002119EF">
      <w:pPr>
        <w:numPr>
          <w:ilvl w:val="1"/>
          <w:numId w:val="12"/>
        </w:numPr>
        <w:ind w:left="0" w:firstLine="0"/>
      </w:pPr>
      <w:r w:rsidRPr="0025450A">
        <w:t xml:space="preserve"> </w:t>
      </w:r>
      <w:r w:rsidR="00B6502D" w:rsidRPr="0025450A">
        <w:t>Формирование информационной культуры пользователей</w:t>
      </w:r>
      <w:r w:rsidR="001C0EFD" w:rsidRPr="0025450A">
        <w:t>;</w:t>
      </w:r>
      <w:r w:rsidR="0025455F" w:rsidRPr="0025450A">
        <w:t xml:space="preserve"> </w:t>
      </w:r>
      <w:r w:rsidR="001C0EFD" w:rsidRPr="0025450A">
        <w:t xml:space="preserve">формы работы. </w:t>
      </w:r>
    </w:p>
    <w:p w:rsidR="002D671E" w:rsidRPr="0025450A" w:rsidRDefault="002D671E" w:rsidP="002D671E">
      <w:pPr>
        <w:ind w:firstLine="709"/>
        <w:jc w:val="both"/>
      </w:pPr>
      <w:r w:rsidRPr="0025450A">
        <w:t>Одной из важных составляющих информационно-библиографической деятельности библиотек остаётся разветвлённая система информирования читателей. Приоритетным направлением в информационной работе является массовое информирование. С этой целью в социальных сетях библиотек, как самом распространенном и наглядном способе, размещаются виртуальные выставки книг из фондов библиотек – новинок, популярных серий, писателей-юбиляров, книг из различных отделов библиотек.</w:t>
      </w:r>
      <w:r w:rsidR="0025450A">
        <w:t xml:space="preserve"> </w:t>
      </w:r>
    </w:p>
    <w:p w:rsidR="00DA6D96" w:rsidRPr="0025450A" w:rsidRDefault="0044314C" w:rsidP="00DA6D96">
      <w:pPr>
        <w:ind w:firstLine="709"/>
        <w:jc w:val="both"/>
      </w:pPr>
      <w:r w:rsidRPr="0025450A">
        <w:t>Также для посетителей проводятся ин</w:t>
      </w:r>
      <w:r w:rsidR="00DA6D96" w:rsidRPr="0025450A">
        <w:t>формационные мероприятия:</w:t>
      </w:r>
    </w:p>
    <w:p w:rsidR="00DA6D96" w:rsidRPr="00EB4D16" w:rsidRDefault="00DA6D96" w:rsidP="00DA6D96">
      <w:pPr>
        <w:ind w:firstLine="709"/>
        <w:rPr>
          <w:color w:val="333333"/>
        </w:rPr>
      </w:pPr>
      <w:r w:rsidRPr="00EB4D16">
        <w:t xml:space="preserve">- Экскурсии «Путешествие в книжный город», </w:t>
      </w:r>
      <w:r w:rsidRPr="00EB4D16">
        <w:rPr>
          <w:color w:val="333333"/>
        </w:rPr>
        <w:t>«Книжкин дом» и др.</w:t>
      </w:r>
    </w:p>
    <w:p w:rsidR="00DA6D96" w:rsidRPr="00947551" w:rsidRDefault="00DA6D96" w:rsidP="00DA6D96">
      <w:pPr>
        <w:ind w:firstLine="709"/>
        <w:jc w:val="both"/>
        <w:rPr>
          <w:highlight w:val="yellow"/>
        </w:rPr>
      </w:pPr>
      <w:r w:rsidRPr="00EB4D16">
        <w:t xml:space="preserve">- </w:t>
      </w:r>
      <w:r w:rsidR="00EB4D16" w:rsidRPr="00EB4D16">
        <w:t>Познавательный час «Собирал человек слова» 220 лет со дня рождения В. И. Даля</w:t>
      </w:r>
      <w:r w:rsidR="00EB4D16">
        <w:t xml:space="preserve">, </w:t>
      </w:r>
      <w:r w:rsidR="00096D56">
        <w:t>б</w:t>
      </w:r>
      <w:r w:rsidR="00096D56" w:rsidRPr="00096D56">
        <w:t>иблиотечный урок «Моя первая встреча с Н.А. Некрасовым»</w:t>
      </w:r>
      <w:r w:rsidR="00096D56">
        <w:t>,</w:t>
      </w:r>
      <w:r w:rsidR="00096D56" w:rsidRPr="00096D56">
        <w:t xml:space="preserve"> </w:t>
      </w:r>
      <w:r w:rsidR="00096D56">
        <w:t>в</w:t>
      </w:r>
      <w:r w:rsidR="00EB4D16">
        <w:t>ыставка-обзор «</w:t>
      </w:r>
      <w:r w:rsidR="00EB4D16" w:rsidRPr="00EB4D16">
        <w:t>Мастер тру</w:t>
      </w:r>
      <w:r w:rsidR="00EB4D16">
        <w:t>дного, но увлекательного чтения», информационная акция «</w:t>
      </w:r>
      <w:r w:rsidR="00EB4D16" w:rsidRPr="00EB4D16">
        <w:t>Безопасный интернет</w:t>
      </w:r>
      <w:r w:rsidR="00EB4D16">
        <w:t xml:space="preserve">», </w:t>
      </w:r>
      <w:r w:rsidRPr="00E721A7">
        <w:t>и др.</w:t>
      </w:r>
    </w:p>
    <w:p w:rsidR="00615FF0" w:rsidRPr="00947551" w:rsidRDefault="00DA6D96" w:rsidP="00615FF0">
      <w:pPr>
        <w:ind w:firstLine="709"/>
        <w:jc w:val="both"/>
        <w:rPr>
          <w:highlight w:val="yellow"/>
        </w:rPr>
      </w:pPr>
      <w:r w:rsidRPr="00EB4D16">
        <w:t>Так же в онлайн формате:</w:t>
      </w:r>
      <w:r w:rsidR="00615FF0" w:rsidRPr="00EB4D16">
        <w:t xml:space="preserve"> виртуальная выставки: </w:t>
      </w:r>
      <w:r w:rsidR="00EB4D16">
        <w:t>р</w:t>
      </w:r>
      <w:r w:rsidR="00EB4D16" w:rsidRPr="00EB4D16">
        <w:t>еклама новой книги в социальных сетях «#ЧИТАЙМЕР_ЦРБ»</w:t>
      </w:r>
      <w:r w:rsidR="00EB4D16">
        <w:t xml:space="preserve">, </w:t>
      </w:r>
      <w:r w:rsidR="00EB4D16" w:rsidRPr="00EB4D16">
        <w:t xml:space="preserve"> </w:t>
      </w:r>
      <w:r w:rsidR="00E721A7">
        <w:t xml:space="preserve">цикл публикаций «Факты об Александре Невском», </w:t>
      </w:r>
      <w:r w:rsidR="00096D56">
        <w:t>о</w:t>
      </w:r>
      <w:r w:rsidR="00096D56" w:rsidRPr="00096D56">
        <w:t>нлайн-и</w:t>
      </w:r>
      <w:r w:rsidR="00096D56">
        <w:t>гра «Узнай художника по картине», в</w:t>
      </w:r>
      <w:r w:rsidR="00096D56" w:rsidRPr="00096D56">
        <w:t xml:space="preserve">иртуальная выставка </w:t>
      </w:r>
      <w:r w:rsidR="00096D56">
        <w:t>«</w:t>
      </w:r>
      <w:r w:rsidR="00096D56" w:rsidRPr="00096D56">
        <w:t>Сказочный мир Ивана Билибина</w:t>
      </w:r>
      <w:r w:rsidR="00096D56">
        <w:t>»</w:t>
      </w:r>
      <w:r w:rsidR="00376A7F">
        <w:t>, ч</w:t>
      </w:r>
      <w:r w:rsidR="00376A7F" w:rsidRPr="00376A7F">
        <w:t>ас правовой грамотности «Академия правовых знаний»</w:t>
      </w:r>
      <w:r w:rsidR="00E721A7">
        <w:t>, а</w:t>
      </w:r>
      <w:r w:rsidR="00E721A7" w:rsidRPr="00E721A7">
        <w:t>кция с раздачей</w:t>
      </w:r>
      <w:r w:rsidR="00E721A7">
        <w:t xml:space="preserve"> буклетов к 200-летию писателя «Федор Достоевский».</w:t>
      </w:r>
      <w:r w:rsidR="00615FF0" w:rsidRPr="00947551">
        <w:rPr>
          <w:highlight w:val="yellow"/>
        </w:rPr>
        <w:t xml:space="preserve"> </w:t>
      </w:r>
    </w:p>
    <w:p w:rsidR="002D671E" w:rsidRPr="007E0C01" w:rsidRDefault="002D671E" w:rsidP="002D671E"/>
    <w:p w:rsidR="00C93A67" w:rsidRPr="007E0C01" w:rsidRDefault="001E1DAC" w:rsidP="002119EF">
      <w:pPr>
        <w:numPr>
          <w:ilvl w:val="1"/>
          <w:numId w:val="12"/>
        </w:numPr>
        <w:ind w:left="0" w:firstLine="0"/>
        <w:jc w:val="both"/>
      </w:pPr>
      <w:r w:rsidRPr="007E0C01">
        <w:t xml:space="preserve"> </w:t>
      </w:r>
      <w:r w:rsidR="000A3741" w:rsidRPr="007E0C01">
        <w:t>Выпуск библиографической продукции</w:t>
      </w:r>
      <w:r w:rsidRPr="007E0C01">
        <w:t xml:space="preserve"> (Кто создает? Для каких целей издается, для каких груп</w:t>
      </w:r>
      <w:r w:rsidR="00F84DB9" w:rsidRPr="007E0C01">
        <w:t>п пользователей предназначается?</w:t>
      </w:r>
      <w:r w:rsidRPr="007E0C01">
        <w:t xml:space="preserve"> Пользуется ли спросом. Где размещается? Как  </w:t>
      </w:r>
      <w:r w:rsidR="00E63E7D" w:rsidRPr="007E0C01">
        <w:t>и</w:t>
      </w:r>
      <w:r w:rsidRPr="007E0C01">
        <w:t>спользуется?)</w:t>
      </w:r>
    </w:p>
    <w:p w:rsidR="000D30C0" w:rsidRPr="007E0C01" w:rsidRDefault="000D30C0" w:rsidP="000D30C0">
      <w:pPr>
        <w:contextualSpacing/>
        <w:jc w:val="both"/>
      </w:pPr>
      <w:r w:rsidRPr="007E0C01">
        <w:t>Библиограф ЦРБ им. М.Горького создает тематические буклеты к мероприятиям или различным акциям, например:</w:t>
      </w:r>
    </w:p>
    <w:p w:rsidR="000D30C0" w:rsidRPr="00D3599D" w:rsidRDefault="000D30C0" w:rsidP="002119EF">
      <w:pPr>
        <w:pStyle w:val="a8"/>
        <w:numPr>
          <w:ilvl w:val="0"/>
          <w:numId w:val="23"/>
        </w:numPr>
        <w:spacing w:after="0" w:line="240" w:lineRule="auto"/>
        <w:contextualSpacing/>
        <w:rPr>
          <w:rFonts w:ascii="Times New Roman" w:hAnsi="Times New Roman"/>
          <w:sz w:val="24"/>
          <w:szCs w:val="24"/>
        </w:rPr>
      </w:pPr>
      <w:r w:rsidRPr="00D3599D">
        <w:rPr>
          <w:rFonts w:ascii="Times New Roman" w:hAnsi="Times New Roman"/>
          <w:sz w:val="24"/>
          <w:szCs w:val="24"/>
        </w:rPr>
        <w:t xml:space="preserve">Буклет </w:t>
      </w:r>
      <w:r w:rsidR="00D3599D" w:rsidRPr="00D3599D">
        <w:rPr>
          <w:rFonts w:ascii="Times New Roman" w:hAnsi="Times New Roman"/>
          <w:sz w:val="24"/>
          <w:szCs w:val="24"/>
        </w:rPr>
        <w:t xml:space="preserve">«Безопасность на дорогах!» </w:t>
      </w:r>
      <w:r w:rsidRPr="00D3599D">
        <w:rPr>
          <w:rFonts w:ascii="Times New Roman" w:hAnsi="Times New Roman"/>
          <w:sz w:val="24"/>
          <w:szCs w:val="24"/>
        </w:rPr>
        <w:t>6+</w:t>
      </w:r>
    </w:p>
    <w:p w:rsidR="000D30C0" w:rsidRPr="00D3599D" w:rsidRDefault="000D30C0" w:rsidP="002119EF">
      <w:pPr>
        <w:pStyle w:val="a8"/>
        <w:numPr>
          <w:ilvl w:val="0"/>
          <w:numId w:val="23"/>
        </w:numPr>
        <w:spacing w:after="0" w:line="240" w:lineRule="auto"/>
        <w:contextualSpacing/>
        <w:rPr>
          <w:rFonts w:ascii="Times New Roman" w:hAnsi="Times New Roman"/>
          <w:sz w:val="24"/>
          <w:szCs w:val="24"/>
        </w:rPr>
      </w:pPr>
      <w:r w:rsidRPr="00D3599D">
        <w:rPr>
          <w:rFonts w:ascii="Times New Roman" w:hAnsi="Times New Roman"/>
          <w:sz w:val="24"/>
          <w:szCs w:val="24"/>
        </w:rPr>
        <w:t xml:space="preserve">Буклет </w:t>
      </w:r>
      <w:r w:rsidR="00D3599D" w:rsidRPr="00D3599D">
        <w:rPr>
          <w:rFonts w:ascii="Times New Roman" w:hAnsi="Times New Roman"/>
          <w:sz w:val="24"/>
          <w:szCs w:val="24"/>
        </w:rPr>
        <w:t>«День пахнущий мимозой» с поздравлениями женщин с Международным женским днем стих</w:t>
      </w:r>
      <w:r w:rsidR="00CE50E1">
        <w:rPr>
          <w:rFonts w:ascii="Times New Roman" w:hAnsi="Times New Roman"/>
          <w:sz w:val="24"/>
          <w:szCs w:val="24"/>
        </w:rPr>
        <w:t>а</w:t>
      </w:r>
      <w:r w:rsidR="00D3599D" w:rsidRPr="00D3599D">
        <w:rPr>
          <w:rFonts w:ascii="Times New Roman" w:hAnsi="Times New Roman"/>
          <w:sz w:val="24"/>
          <w:szCs w:val="24"/>
        </w:rPr>
        <w:t xml:space="preserve">ми поэтов </w:t>
      </w:r>
      <w:r w:rsidR="006B6F80">
        <w:rPr>
          <w:rFonts w:ascii="Times New Roman" w:hAnsi="Times New Roman"/>
          <w:sz w:val="24"/>
          <w:szCs w:val="24"/>
        </w:rPr>
        <w:t>6</w:t>
      </w:r>
      <w:r w:rsidRPr="00D3599D">
        <w:rPr>
          <w:rFonts w:ascii="Times New Roman" w:hAnsi="Times New Roman"/>
          <w:sz w:val="24"/>
          <w:szCs w:val="24"/>
        </w:rPr>
        <w:t>+</w:t>
      </w:r>
    </w:p>
    <w:p w:rsidR="00CE50E1" w:rsidRDefault="000D30C0" w:rsidP="002119EF">
      <w:pPr>
        <w:pStyle w:val="a8"/>
        <w:numPr>
          <w:ilvl w:val="0"/>
          <w:numId w:val="23"/>
        </w:numPr>
        <w:spacing w:after="0" w:line="240" w:lineRule="auto"/>
        <w:contextualSpacing/>
        <w:rPr>
          <w:rFonts w:ascii="Times New Roman" w:hAnsi="Times New Roman"/>
          <w:sz w:val="24"/>
          <w:szCs w:val="24"/>
        </w:rPr>
      </w:pPr>
      <w:r w:rsidRPr="006B6F80">
        <w:rPr>
          <w:rFonts w:ascii="Times New Roman" w:hAnsi="Times New Roman"/>
          <w:sz w:val="24"/>
          <w:szCs w:val="24"/>
        </w:rPr>
        <w:t>Буклет «Профилактика экстремизма и терроризма»</w:t>
      </w:r>
      <w:r w:rsidR="006B6F80" w:rsidRPr="006B6F80">
        <w:rPr>
          <w:rFonts w:ascii="Times New Roman" w:hAnsi="Times New Roman"/>
          <w:sz w:val="24"/>
          <w:szCs w:val="24"/>
        </w:rPr>
        <w:t xml:space="preserve">, </w:t>
      </w:r>
      <w:r w:rsidR="00CE50E1">
        <w:rPr>
          <w:rFonts w:ascii="Times New Roman" w:hAnsi="Times New Roman"/>
          <w:sz w:val="24"/>
          <w:szCs w:val="24"/>
        </w:rPr>
        <w:t>«Осторожно мошенники» 12+</w:t>
      </w:r>
    </w:p>
    <w:p w:rsidR="000D30C0" w:rsidRPr="006B6F80" w:rsidRDefault="00CE50E1" w:rsidP="002119EF">
      <w:pPr>
        <w:pStyle w:val="a8"/>
        <w:numPr>
          <w:ilvl w:val="0"/>
          <w:numId w:val="23"/>
        </w:numPr>
        <w:spacing w:after="0" w:line="240" w:lineRule="auto"/>
        <w:contextualSpacing/>
        <w:rPr>
          <w:rFonts w:ascii="Times New Roman" w:hAnsi="Times New Roman"/>
          <w:sz w:val="24"/>
          <w:szCs w:val="24"/>
        </w:rPr>
      </w:pPr>
      <w:r>
        <w:rPr>
          <w:rFonts w:ascii="Times New Roman" w:hAnsi="Times New Roman"/>
          <w:sz w:val="24"/>
          <w:szCs w:val="24"/>
        </w:rPr>
        <w:t xml:space="preserve">Буклеты </w:t>
      </w:r>
      <w:r w:rsidR="006B6F80" w:rsidRPr="006B6F80">
        <w:rPr>
          <w:rFonts w:ascii="Times New Roman" w:hAnsi="Times New Roman"/>
          <w:sz w:val="24"/>
          <w:szCs w:val="24"/>
        </w:rPr>
        <w:t xml:space="preserve">«Внимание! Тонкий лед», </w:t>
      </w:r>
      <w:r w:rsidR="000D30C0" w:rsidRPr="006B6F80">
        <w:rPr>
          <w:rFonts w:ascii="Times New Roman" w:hAnsi="Times New Roman"/>
          <w:sz w:val="24"/>
          <w:szCs w:val="24"/>
        </w:rPr>
        <w:t xml:space="preserve"> </w:t>
      </w:r>
      <w:r w:rsidR="006B6F80" w:rsidRPr="006B6F80">
        <w:rPr>
          <w:rFonts w:ascii="Times New Roman" w:hAnsi="Times New Roman"/>
          <w:sz w:val="24"/>
          <w:szCs w:val="24"/>
        </w:rPr>
        <w:t>«Не играй с огнем!»</w:t>
      </w:r>
      <w:r w:rsidR="00FC7682">
        <w:rPr>
          <w:rFonts w:ascii="Times New Roman" w:hAnsi="Times New Roman"/>
          <w:sz w:val="24"/>
          <w:szCs w:val="24"/>
        </w:rPr>
        <w:t>, «</w:t>
      </w:r>
      <w:r w:rsidR="00FC7682" w:rsidRPr="00FC7682">
        <w:rPr>
          <w:rFonts w:ascii="Times New Roman" w:hAnsi="Times New Roman"/>
          <w:sz w:val="24"/>
          <w:szCs w:val="24"/>
        </w:rPr>
        <w:t>Безопасность на воде</w:t>
      </w:r>
      <w:r w:rsidR="00FC7682">
        <w:rPr>
          <w:rFonts w:ascii="Times New Roman" w:hAnsi="Times New Roman"/>
          <w:sz w:val="24"/>
          <w:szCs w:val="24"/>
        </w:rPr>
        <w:t xml:space="preserve">» </w:t>
      </w:r>
      <w:r>
        <w:rPr>
          <w:rFonts w:ascii="Times New Roman" w:hAnsi="Times New Roman"/>
          <w:sz w:val="24"/>
          <w:szCs w:val="24"/>
        </w:rPr>
        <w:t>6</w:t>
      </w:r>
      <w:r w:rsidR="000D30C0" w:rsidRPr="006B6F80">
        <w:rPr>
          <w:rFonts w:ascii="Times New Roman" w:hAnsi="Times New Roman"/>
          <w:sz w:val="24"/>
          <w:szCs w:val="24"/>
        </w:rPr>
        <w:t>+</w:t>
      </w:r>
    </w:p>
    <w:p w:rsidR="006B6F80" w:rsidRPr="0024691F" w:rsidRDefault="006B6F80" w:rsidP="002119EF">
      <w:pPr>
        <w:pStyle w:val="a8"/>
        <w:numPr>
          <w:ilvl w:val="0"/>
          <w:numId w:val="23"/>
        </w:numPr>
        <w:spacing w:after="0" w:line="240" w:lineRule="auto"/>
        <w:contextualSpacing/>
        <w:rPr>
          <w:rFonts w:ascii="Times New Roman" w:hAnsi="Times New Roman"/>
          <w:sz w:val="24"/>
          <w:szCs w:val="24"/>
        </w:rPr>
      </w:pPr>
      <w:r w:rsidRPr="0024691F">
        <w:rPr>
          <w:rFonts w:ascii="Times New Roman" w:hAnsi="Times New Roman"/>
          <w:sz w:val="24"/>
          <w:szCs w:val="24"/>
        </w:rPr>
        <w:t>Буклет «Туберкулез и его профилактика» 12+</w:t>
      </w:r>
    </w:p>
    <w:p w:rsidR="000D30C0" w:rsidRPr="0024691F" w:rsidRDefault="000D30C0" w:rsidP="002119EF">
      <w:pPr>
        <w:pStyle w:val="a8"/>
        <w:numPr>
          <w:ilvl w:val="0"/>
          <w:numId w:val="23"/>
        </w:numPr>
        <w:spacing w:after="0" w:line="240" w:lineRule="auto"/>
        <w:contextualSpacing/>
        <w:rPr>
          <w:rFonts w:ascii="Times New Roman" w:hAnsi="Times New Roman"/>
          <w:sz w:val="24"/>
          <w:szCs w:val="24"/>
        </w:rPr>
      </w:pPr>
      <w:r w:rsidRPr="0024691F">
        <w:rPr>
          <w:rFonts w:ascii="Times New Roman" w:hAnsi="Times New Roman"/>
          <w:sz w:val="24"/>
          <w:szCs w:val="24"/>
        </w:rPr>
        <w:t>Буклет «Профилактика  правонарушений среди несовершеннолетних» 6+</w:t>
      </w:r>
    </w:p>
    <w:p w:rsidR="000D30C0" w:rsidRPr="0024691F" w:rsidRDefault="000D30C0" w:rsidP="002119EF">
      <w:pPr>
        <w:pStyle w:val="a8"/>
        <w:numPr>
          <w:ilvl w:val="0"/>
          <w:numId w:val="23"/>
        </w:numPr>
        <w:spacing w:after="0" w:line="240" w:lineRule="auto"/>
        <w:contextualSpacing/>
        <w:rPr>
          <w:rFonts w:ascii="Times New Roman" w:hAnsi="Times New Roman"/>
          <w:sz w:val="24"/>
          <w:szCs w:val="24"/>
        </w:rPr>
      </w:pPr>
      <w:r w:rsidRPr="0024691F">
        <w:rPr>
          <w:rFonts w:ascii="Times New Roman" w:hAnsi="Times New Roman"/>
          <w:sz w:val="24"/>
          <w:szCs w:val="24"/>
        </w:rPr>
        <w:t xml:space="preserve">Буклет </w:t>
      </w:r>
      <w:r w:rsidR="0024691F" w:rsidRPr="0024691F">
        <w:rPr>
          <w:rFonts w:ascii="Times New Roman" w:hAnsi="Times New Roman"/>
          <w:sz w:val="24"/>
          <w:szCs w:val="24"/>
        </w:rPr>
        <w:t>«Мы за бережливость» 6</w:t>
      </w:r>
      <w:r w:rsidRPr="0024691F">
        <w:rPr>
          <w:rFonts w:ascii="Times New Roman" w:hAnsi="Times New Roman"/>
          <w:sz w:val="24"/>
          <w:szCs w:val="24"/>
        </w:rPr>
        <w:t>+</w:t>
      </w:r>
    </w:p>
    <w:p w:rsidR="00FC7682" w:rsidRPr="0024691F" w:rsidRDefault="000D30C0" w:rsidP="00FC7682">
      <w:pPr>
        <w:pStyle w:val="a8"/>
        <w:numPr>
          <w:ilvl w:val="0"/>
          <w:numId w:val="23"/>
        </w:numPr>
        <w:spacing w:after="0" w:line="240" w:lineRule="auto"/>
        <w:contextualSpacing/>
        <w:rPr>
          <w:rFonts w:ascii="Times New Roman" w:hAnsi="Times New Roman"/>
          <w:sz w:val="24"/>
          <w:szCs w:val="24"/>
        </w:rPr>
      </w:pPr>
      <w:r w:rsidRPr="0024691F">
        <w:rPr>
          <w:rFonts w:ascii="Times New Roman" w:hAnsi="Times New Roman"/>
          <w:sz w:val="24"/>
          <w:szCs w:val="24"/>
        </w:rPr>
        <w:t>Буклет «Мой ребенок в интернете» 6+</w:t>
      </w:r>
    </w:p>
    <w:p w:rsidR="0024691F" w:rsidRPr="0024691F" w:rsidRDefault="00FC7682" w:rsidP="0024691F">
      <w:pPr>
        <w:pStyle w:val="a8"/>
        <w:numPr>
          <w:ilvl w:val="0"/>
          <w:numId w:val="23"/>
        </w:numPr>
        <w:spacing w:after="0" w:line="240" w:lineRule="auto"/>
        <w:contextualSpacing/>
        <w:rPr>
          <w:rFonts w:ascii="Times New Roman" w:hAnsi="Times New Roman"/>
          <w:sz w:val="24"/>
          <w:szCs w:val="24"/>
        </w:rPr>
      </w:pPr>
      <w:r w:rsidRPr="0024691F">
        <w:rPr>
          <w:rFonts w:ascii="Times New Roman" w:hAnsi="Times New Roman"/>
          <w:sz w:val="24"/>
          <w:szCs w:val="24"/>
        </w:rPr>
        <w:t>Буклет о фактах биографии А.Д. Сахарова «Беспокойная совесть России» 12+</w:t>
      </w:r>
    </w:p>
    <w:p w:rsidR="0024691F" w:rsidRPr="0024691F" w:rsidRDefault="0024691F" w:rsidP="0024691F">
      <w:pPr>
        <w:pStyle w:val="a8"/>
        <w:numPr>
          <w:ilvl w:val="0"/>
          <w:numId w:val="23"/>
        </w:numPr>
        <w:spacing w:after="0" w:line="240" w:lineRule="auto"/>
        <w:contextualSpacing/>
        <w:rPr>
          <w:rFonts w:ascii="Times New Roman" w:hAnsi="Times New Roman"/>
          <w:sz w:val="24"/>
          <w:szCs w:val="24"/>
        </w:rPr>
      </w:pPr>
      <w:r w:rsidRPr="0024691F">
        <w:rPr>
          <w:rFonts w:ascii="Times New Roman" w:hAnsi="Times New Roman"/>
          <w:sz w:val="24"/>
          <w:szCs w:val="24"/>
        </w:rPr>
        <w:t>Буклет к 200-летию писателя «Федор Достоевский» 12+</w:t>
      </w:r>
    </w:p>
    <w:p w:rsidR="000D30C0" w:rsidRPr="002F380D" w:rsidRDefault="000D30C0" w:rsidP="002F380D">
      <w:pPr>
        <w:pStyle w:val="a8"/>
        <w:spacing w:after="0" w:line="240" w:lineRule="auto"/>
        <w:ind w:left="360"/>
        <w:contextualSpacing/>
        <w:jc w:val="both"/>
        <w:rPr>
          <w:rFonts w:ascii="Times New Roman" w:hAnsi="Times New Roman"/>
          <w:sz w:val="24"/>
          <w:szCs w:val="24"/>
        </w:rPr>
      </w:pPr>
      <w:r w:rsidRPr="002F380D">
        <w:rPr>
          <w:rFonts w:ascii="Times New Roman" w:hAnsi="Times New Roman"/>
          <w:sz w:val="24"/>
          <w:szCs w:val="24"/>
        </w:rPr>
        <w:t>Буклеты раздуются в ЦРБ им. М. Горького и в п.Сосьва среди населения разных возрастных категорий.</w:t>
      </w:r>
    </w:p>
    <w:p w:rsidR="000D30C0" w:rsidRPr="00947551" w:rsidRDefault="000D30C0" w:rsidP="000D30C0">
      <w:pPr>
        <w:rPr>
          <w:highlight w:val="yellow"/>
        </w:rPr>
      </w:pPr>
    </w:p>
    <w:p w:rsidR="001E1DAC" w:rsidRPr="00B006BA" w:rsidRDefault="001E1DAC" w:rsidP="001E1DAC">
      <w:pPr>
        <w:jc w:val="right"/>
      </w:pPr>
      <w:r w:rsidRPr="00B006BA">
        <w:t>Табл. Виды изданий</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69"/>
        <w:gridCol w:w="1559"/>
        <w:gridCol w:w="5528"/>
      </w:tblGrid>
      <w:tr w:rsidR="001E1DAC" w:rsidRPr="00B006BA" w:rsidTr="007A21F0">
        <w:tc>
          <w:tcPr>
            <w:tcW w:w="3369" w:type="dxa"/>
            <w:shd w:val="clear" w:color="auto" w:fill="auto"/>
          </w:tcPr>
          <w:p w:rsidR="001E1DAC" w:rsidRPr="00B006BA" w:rsidRDefault="001E1DAC" w:rsidP="007A21F0">
            <w:pPr>
              <w:jc w:val="both"/>
            </w:pPr>
          </w:p>
        </w:tc>
        <w:tc>
          <w:tcPr>
            <w:tcW w:w="1559" w:type="dxa"/>
            <w:shd w:val="clear" w:color="auto" w:fill="auto"/>
          </w:tcPr>
          <w:p w:rsidR="001E1DAC" w:rsidRPr="00B006BA" w:rsidRDefault="001E1DAC" w:rsidP="007A21F0">
            <w:pPr>
              <w:jc w:val="both"/>
            </w:pPr>
            <w:r w:rsidRPr="00B006BA">
              <w:t>Количество</w:t>
            </w:r>
          </w:p>
        </w:tc>
        <w:tc>
          <w:tcPr>
            <w:tcW w:w="5528" w:type="dxa"/>
            <w:shd w:val="clear" w:color="auto" w:fill="auto"/>
          </w:tcPr>
          <w:p w:rsidR="001E1DAC" w:rsidRPr="00B006BA" w:rsidRDefault="001E1DAC" w:rsidP="007A21F0">
            <w:pPr>
              <w:jc w:val="both"/>
            </w:pPr>
            <w:r w:rsidRPr="00B006BA">
              <w:t>Название/ библиографическое описание</w:t>
            </w:r>
          </w:p>
          <w:p w:rsidR="001E1DAC" w:rsidRPr="00B006BA" w:rsidRDefault="001E1DAC" w:rsidP="007A21F0">
            <w:pPr>
              <w:jc w:val="both"/>
            </w:pPr>
          </w:p>
        </w:tc>
      </w:tr>
      <w:tr w:rsidR="001E1DAC" w:rsidRPr="00B006BA" w:rsidTr="007A21F0">
        <w:tc>
          <w:tcPr>
            <w:tcW w:w="3369" w:type="dxa"/>
            <w:shd w:val="clear" w:color="auto" w:fill="auto"/>
          </w:tcPr>
          <w:p w:rsidR="001E1DAC" w:rsidRPr="00B006BA" w:rsidRDefault="001E1DAC" w:rsidP="007A21F0">
            <w:pPr>
              <w:jc w:val="both"/>
            </w:pPr>
            <w:r w:rsidRPr="00B006BA">
              <w:t>Библиографический указатель</w:t>
            </w:r>
          </w:p>
        </w:tc>
        <w:tc>
          <w:tcPr>
            <w:tcW w:w="1559" w:type="dxa"/>
            <w:shd w:val="clear" w:color="auto" w:fill="auto"/>
          </w:tcPr>
          <w:p w:rsidR="001E1DAC" w:rsidRPr="00B006BA" w:rsidRDefault="0078616D" w:rsidP="007A21F0">
            <w:pPr>
              <w:jc w:val="both"/>
            </w:pPr>
            <w:r>
              <w:t>1</w:t>
            </w:r>
          </w:p>
        </w:tc>
        <w:tc>
          <w:tcPr>
            <w:tcW w:w="5528" w:type="dxa"/>
            <w:shd w:val="clear" w:color="auto" w:fill="auto"/>
          </w:tcPr>
          <w:p w:rsidR="001E1DAC" w:rsidRPr="00B006BA" w:rsidRDefault="00B006BA" w:rsidP="007A21F0">
            <w:pPr>
              <w:jc w:val="both"/>
            </w:pPr>
            <w:r w:rsidRPr="0078616D">
              <w:t>«Александр Невский – великое имя России»</w:t>
            </w:r>
          </w:p>
          <w:p w:rsidR="00B006BA" w:rsidRPr="00B006BA" w:rsidRDefault="00B006BA" w:rsidP="007A21F0">
            <w:pPr>
              <w:jc w:val="both"/>
            </w:pPr>
            <w:r w:rsidRPr="00B006BA">
              <w:t>Александр Невский – великое имя России [Текст]: библиографический указатель / МБУК «Культурно-досуговый центр» Сосьвинского городского округа, Центральная районная библиотека им. М.Горького ; составитель В. С. Шимова</w:t>
            </w:r>
            <w:r>
              <w:t xml:space="preserve"> ; –</w:t>
            </w:r>
            <w:r w:rsidRPr="00B006BA">
              <w:t xml:space="preserve"> 2021</w:t>
            </w:r>
            <w:r>
              <w:t>. –</w:t>
            </w:r>
            <w:r w:rsidRPr="00B006BA">
              <w:t xml:space="preserve"> 6 с.</w:t>
            </w:r>
          </w:p>
        </w:tc>
      </w:tr>
      <w:tr w:rsidR="001E1DAC" w:rsidRPr="00B006BA" w:rsidTr="007A21F0">
        <w:tc>
          <w:tcPr>
            <w:tcW w:w="3369" w:type="dxa"/>
            <w:shd w:val="clear" w:color="auto" w:fill="auto"/>
          </w:tcPr>
          <w:p w:rsidR="001E1DAC" w:rsidRPr="00B006BA" w:rsidRDefault="001E1DAC" w:rsidP="007A21F0">
            <w:pPr>
              <w:jc w:val="both"/>
            </w:pPr>
            <w:r w:rsidRPr="00B006BA">
              <w:t>Бюллетень новых поступлений</w:t>
            </w:r>
          </w:p>
        </w:tc>
        <w:tc>
          <w:tcPr>
            <w:tcW w:w="1559" w:type="dxa"/>
            <w:shd w:val="clear" w:color="auto" w:fill="auto"/>
          </w:tcPr>
          <w:p w:rsidR="001E1DAC" w:rsidRPr="00B006BA" w:rsidRDefault="001E1DAC" w:rsidP="007A21F0">
            <w:pPr>
              <w:jc w:val="both"/>
            </w:pPr>
          </w:p>
        </w:tc>
        <w:tc>
          <w:tcPr>
            <w:tcW w:w="5528" w:type="dxa"/>
            <w:shd w:val="clear" w:color="auto" w:fill="auto"/>
          </w:tcPr>
          <w:p w:rsidR="001E1DAC" w:rsidRPr="00B006BA" w:rsidRDefault="001E1DAC" w:rsidP="007A21F0">
            <w:pPr>
              <w:jc w:val="both"/>
            </w:pPr>
          </w:p>
        </w:tc>
      </w:tr>
      <w:tr w:rsidR="001E1DAC" w:rsidRPr="00B006BA" w:rsidTr="007A21F0">
        <w:tc>
          <w:tcPr>
            <w:tcW w:w="3369" w:type="dxa"/>
            <w:shd w:val="clear" w:color="auto" w:fill="auto"/>
          </w:tcPr>
          <w:p w:rsidR="001E1DAC" w:rsidRPr="00B006BA" w:rsidRDefault="001E1DAC" w:rsidP="007A21F0">
            <w:pPr>
              <w:jc w:val="both"/>
              <w:rPr>
                <w:rFonts w:ascii="Calibri" w:eastAsia="Calibri" w:hAnsi="Calibri"/>
                <w:sz w:val="22"/>
                <w:szCs w:val="22"/>
              </w:rPr>
            </w:pPr>
            <w:r w:rsidRPr="00B006BA">
              <w:lastRenderedPageBreak/>
              <w:t>Библиографический обзор</w:t>
            </w:r>
          </w:p>
        </w:tc>
        <w:tc>
          <w:tcPr>
            <w:tcW w:w="1559" w:type="dxa"/>
            <w:shd w:val="clear" w:color="auto" w:fill="auto"/>
          </w:tcPr>
          <w:p w:rsidR="001E1DAC" w:rsidRPr="00B006BA" w:rsidRDefault="001E1DAC" w:rsidP="007A21F0">
            <w:pPr>
              <w:jc w:val="both"/>
              <w:rPr>
                <w:rFonts w:ascii="Calibri" w:eastAsia="Calibri" w:hAnsi="Calibri"/>
                <w:sz w:val="22"/>
                <w:szCs w:val="22"/>
              </w:rPr>
            </w:pPr>
          </w:p>
        </w:tc>
        <w:tc>
          <w:tcPr>
            <w:tcW w:w="5528" w:type="dxa"/>
            <w:shd w:val="clear" w:color="auto" w:fill="auto"/>
          </w:tcPr>
          <w:p w:rsidR="001E1DAC" w:rsidRPr="00B006BA" w:rsidRDefault="001E1DAC" w:rsidP="007A21F0">
            <w:pPr>
              <w:jc w:val="both"/>
              <w:rPr>
                <w:rFonts w:ascii="Calibri" w:eastAsia="Calibri" w:hAnsi="Calibri"/>
                <w:sz w:val="22"/>
                <w:szCs w:val="22"/>
              </w:rPr>
            </w:pPr>
          </w:p>
        </w:tc>
      </w:tr>
      <w:tr w:rsidR="00B006BA" w:rsidRPr="00947551" w:rsidTr="007A21F0">
        <w:tc>
          <w:tcPr>
            <w:tcW w:w="3369" w:type="dxa"/>
            <w:shd w:val="clear" w:color="auto" w:fill="auto"/>
          </w:tcPr>
          <w:p w:rsidR="00B006BA" w:rsidRPr="00B006BA" w:rsidRDefault="00B006BA" w:rsidP="007A21F0">
            <w:pPr>
              <w:jc w:val="both"/>
            </w:pPr>
            <w:r w:rsidRPr="00B006BA">
              <w:t>Календарь знаменательных дат</w:t>
            </w:r>
          </w:p>
        </w:tc>
        <w:tc>
          <w:tcPr>
            <w:tcW w:w="1559" w:type="dxa"/>
            <w:shd w:val="clear" w:color="auto" w:fill="auto"/>
          </w:tcPr>
          <w:p w:rsidR="00B006BA" w:rsidRPr="00B006BA" w:rsidRDefault="00B006BA" w:rsidP="007A21F0">
            <w:pPr>
              <w:jc w:val="both"/>
            </w:pPr>
            <w:r>
              <w:t>1</w:t>
            </w:r>
          </w:p>
        </w:tc>
        <w:tc>
          <w:tcPr>
            <w:tcW w:w="5528" w:type="dxa"/>
            <w:shd w:val="clear" w:color="auto" w:fill="auto"/>
          </w:tcPr>
          <w:p w:rsidR="00B006BA" w:rsidRPr="00947551" w:rsidRDefault="00CA65FF" w:rsidP="00CA65FF">
            <w:pPr>
              <w:jc w:val="both"/>
              <w:rPr>
                <w:highlight w:val="yellow"/>
              </w:rPr>
            </w:pPr>
            <w:r>
              <w:t>Календарь знаменательных дат на 2022 год</w:t>
            </w:r>
            <w:r w:rsidRPr="00B006BA">
              <w:t xml:space="preserve"> [Текст]: библиографический указатель / МБУК «Культурно-досуговый центр» Сосьвинского городского округа, Центральная районная библиотека им. М.Горького ; составитель В. С. Шимова</w:t>
            </w:r>
            <w:r>
              <w:t xml:space="preserve"> ; –</w:t>
            </w:r>
            <w:r w:rsidRPr="00B006BA">
              <w:t xml:space="preserve"> 2021</w:t>
            </w:r>
            <w:r>
              <w:t>. –</w:t>
            </w:r>
            <w:r w:rsidRPr="00B006BA">
              <w:t xml:space="preserve"> </w:t>
            </w:r>
            <w:r>
              <w:t>18</w:t>
            </w:r>
            <w:r w:rsidRPr="00B006BA">
              <w:t xml:space="preserve"> с.</w:t>
            </w:r>
          </w:p>
        </w:tc>
      </w:tr>
      <w:tr w:rsidR="00B006BA" w:rsidRPr="00947551" w:rsidTr="007A21F0">
        <w:tc>
          <w:tcPr>
            <w:tcW w:w="3369" w:type="dxa"/>
            <w:shd w:val="clear" w:color="auto" w:fill="auto"/>
          </w:tcPr>
          <w:p w:rsidR="00B006BA" w:rsidRPr="00B006BA" w:rsidRDefault="00B006BA" w:rsidP="007A21F0">
            <w:pPr>
              <w:jc w:val="both"/>
            </w:pPr>
            <w:r w:rsidRPr="00B006BA">
              <w:t>Рекомендательный список литературы</w:t>
            </w:r>
          </w:p>
        </w:tc>
        <w:tc>
          <w:tcPr>
            <w:tcW w:w="1559" w:type="dxa"/>
            <w:shd w:val="clear" w:color="auto" w:fill="auto"/>
          </w:tcPr>
          <w:p w:rsidR="00B006BA" w:rsidRPr="00947551" w:rsidRDefault="00B006BA" w:rsidP="007A21F0">
            <w:pPr>
              <w:jc w:val="both"/>
              <w:rPr>
                <w:highlight w:val="yellow"/>
              </w:rPr>
            </w:pPr>
            <w:r w:rsidRPr="00B006BA">
              <w:t>2</w:t>
            </w:r>
          </w:p>
        </w:tc>
        <w:tc>
          <w:tcPr>
            <w:tcW w:w="5528" w:type="dxa"/>
            <w:shd w:val="clear" w:color="auto" w:fill="auto"/>
          </w:tcPr>
          <w:p w:rsidR="00B006BA" w:rsidRDefault="00B006BA" w:rsidP="00B006BA">
            <w:r>
              <w:t>Биб</w:t>
            </w:r>
            <w:r w:rsidRPr="00B006BA">
              <w:t>лиографический список</w:t>
            </w:r>
            <w:r>
              <w:t xml:space="preserve"> </w:t>
            </w:r>
            <w:r w:rsidRPr="00B006BA">
              <w:t>статей</w:t>
            </w:r>
            <w:r>
              <w:t xml:space="preserve"> </w:t>
            </w:r>
            <w:r w:rsidRPr="00B006BA">
              <w:t>по краеведению</w:t>
            </w:r>
            <w:r w:rsidR="00CA65FF">
              <w:t xml:space="preserve"> </w:t>
            </w:r>
            <w:r w:rsidR="00CA65FF" w:rsidRPr="00B006BA">
              <w:t>[Текст]: библиографический указатель / МБУК «Культурно-досуговый центр» Сосьвинского городского округа, Центральная районная библиотека им. М.Горького ; составитель В. С. Шимова</w:t>
            </w:r>
            <w:r w:rsidR="00CA65FF">
              <w:t xml:space="preserve"> ; –</w:t>
            </w:r>
            <w:r w:rsidR="00CA65FF" w:rsidRPr="00B006BA">
              <w:t xml:space="preserve"> 2021</w:t>
            </w:r>
            <w:r w:rsidR="00CA65FF">
              <w:t>. –</w:t>
            </w:r>
            <w:r w:rsidR="00CA65FF" w:rsidRPr="00B006BA">
              <w:t xml:space="preserve"> </w:t>
            </w:r>
            <w:r w:rsidR="00CA65FF">
              <w:t>23</w:t>
            </w:r>
            <w:r w:rsidR="00CA65FF" w:rsidRPr="00B006BA">
              <w:t xml:space="preserve"> с.</w:t>
            </w:r>
          </w:p>
          <w:p w:rsidR="00B006BA" w:rsidRPr="00B006BA" w:rsidRDefault="00B006BA" w:rsidP="00B006BA">
            <w:pPr>
              <w:rPr>
                <w:highlight w:val="yellow"/>
              </w:rPr>
            </w:pPr>
          </w:p>
        </w:tc>
      </w:tr>
      <w:tr w:rsidR="00B006BA" w:rsidRPr="00947551" w:rsidTr="007A21F0">
        <w:tc>
          <w:tcPr>
            <w:tcW w:w="3369" w:type="dxa"/>
            <w:shd w:val="clear" w:color="auto" w:fill="auto"/>
          </w:tcPr>
          <w:p w:rsidR="00B006BA" w:rsidRPr="00B006BA" w:rsidRDefault="00B006BA" w:rsidP="007A21F0">
            <w:pPr>
              <w:jc w:val="both"/>
            </w:pPr>
            <w:r w:rsidRPr="00B006BA">
              <w:t>Дайджест</w:t>
            </w:r>
          </w:p>
        </w:tc>
        <w:tc>
          <w:tcPr>
            <w:tcW w:w="1559" w:type="dxa"/>
            <w:shd w:val="clear" w:color="auto" w:fill="auto"/>
          </w:tcPr>
          <w:p w:rsidR="00B006BA" w:rsidRPr="00947551" w:rsidRDefault="00B006BA" w:rsidP="007A21F0">
            <w:pPr>
              <w:jc w:val="both"/>
              <w:rPr>
                <w:highlight w:val="yellow"/>
              </w:rPr>
            </w:pPr>
          </w:p>
        </w:tc>
        <w:tc>
          <w:tcPr>
            <w:tcW w:w="5528" w:type="dxa"/>
            <w:shd w:val="clear" w:color="auto" w:fill="auto"/>
          </w:tcPr>
          <w:p w:rsidR="00B006BA" w:rsidRPr="00947551" w:rsidRDefault="00B006BA" w:rsidP="007A21F0">
            <w:pPr>
              <w:jc w:val="both"/>
              <w:rPr>
                <w:highlight w:val="yellow"/>
              </w:rPr>
            </w:pPr>
          </w:p>
        </w:tc>
      </w:tr>
      <w:tr w:rsidR="00B006BA" w:rsidRPr="00947551" w:rsidTr="007A21F0">
        <w:tc>
          <w:tcPr>
            <w:tcW w:w="3369" w:type="dxa"/>
            <w:shd w:val="clear" w:color="auto" w:fill="auto"/>
          </w:tcPr>
          <w:p w:rsidR="00B006BA" w:rsidRPr="0073632E" w:rsidRDefault="00B006BA" w:rsidP="007A21F0">
            <w:pPr>
              <w:jc w:val="both"/>
            </w:pPr>
            <w:r w:rsidRPr="0073632E">
              <w:t>Книжная закладка</w:t>
            </w:r>
          </w:p>
        </w:tc>
        <w:tc>
          <w:tcPr>
            <w:tcW w:w="1559" w:type="dxa"/>
            <w:shd w:val="clear" w:color="auto" w:fill="auto"/>
          </w:tcPr>
          <w:p w:rsidR="00B006BA" w:rsidRPr="0073632E" w:rsidRDefault="00B006BA" w:rsidP="007A21F0">
            <w:pPr>
              <w:jc w:val="both"/>
            </w:pPr>
            <w:r w:rsidRPr="0073632E">
              <w:t>100</w:t>
            </w:r>
          </w:p>
        </w:tc>
        <w:tc>
          <w:tcPr>
            <w:tcW w:w="5528" w:type="dxa"/>
            <w:shd w:val="clear" w:color="auto" w:fill="auto"/>
          </w:tcPr>
          <w:p w:rsidR="00B006BA" w:rsidRPr="0073632E" w:rsidRDefault="0073632E" w:rsidP="00225C72">
            <w:pPr>
              <w:jc w:val="both"/>
            </w:pPr>
            <w:r w:rsidRPr="0073632E">
              <w:t>«Я люблю читать»</w:t>
            </w:r>
            <w:r>
              <w:t xml:space="preserve"> закладка для первоклашек</w:t>
            </w:r>
          </w:p>
        </w:tc>
      </w:tr>
      <w:tr w:rsidR="00B006BA" w:rsidRPr="00947551" w:rsidTr="007A21F0">
        <w:tc>
          <w:tcPr>
            <w:tcW w:w="3369" w:type="dxa"/>
            <w:shd w:val="clear" w:color="auto" w:fill="auto"/>
          </w:tcPr>
          <w:p w:rsidR="00B006BA" w:rsidRPr="0073632E" w:rsidRDefault="00B006BA" w:rsidP="007A21F0">
            <w:pPr>
              <w:jc w:val="both"/>
            </w:pPr>
            <w:r w:rsidRPr="0073632E">
              <w:t>Книжная памятка</w:t>
            </w:r>
          </w:p>
        </w:tc>
        <w:tc>
          <w:tcPr>
            <w:tcW w:w="1559" w:type="dxa"/>
            <w:shd w:val="clear" w:color="auto" w:fill="auto"/>
          </w:tcPr>
          <w:p w:rsidR="00B006BA" w:rsidRPr="0073632E" w:rsidRDefault="0078616D" w:rsidP="007A21F0">
            <w:pPr>
              <w:jc w:val="both"/>
            </w:pPr>
            <w:r>
              <w:t>40</w:t>
            </w:r>
          </w:p>
        </w:tc>
        <w:tc>
          <w:tcPr>
            <w:tcW w:w="5528" w:type="dxa"/>
            <w:shd w:val="clear" w:color="auto" w:fill="auto"/>
          </w:tcPr>
          <w:p w:rsidR="00B006BA" w:rsidRPr="0073632E" w:rsidRDefault="0073632E" w:rsidP="007A21F0">
            <w:pPr>
              <w:jc w:val="both"/>
            </w:pPr>
            <w:r w:rsidRPr="0073632E">
              <w:t>«Правила библиотеки»</w:t>
            </w:r>
          </w:p>
        </w:tc>
      </w:tr>
    </w:tbl>
    <w:p w:rsidR="001E1DAC" w:rsidRPr="00947551" w:rsidRDefault="001E1DAC" w:rsidP="001E1DAC">
      <w:pPr>
        <w:jc w:val="both"/>
        <w:rPr>
          <w:highlight w:val="yellow"/>
        </w:rPr>
      </w:pPr>
    </w:p>
    <w:p w:rsidR="00C93A67" w:rsidRPr="00EA2E48" w:rsidRDefault="00E1189C" w:rsidP="002119EF">
      <w:pPr>
        <w:numPr>
          <w:ilvl w:val="1"/>
          <w:numId w:val="12"/>
        </w:numPr>
        <w:ind w:left="0" w:firstLine="0"/>
        <w:jc w:val="both"/>
      </w:pPr>
      <w:r w:rsidRPr="00EA2E48">
        <w:t>Повышение квалификации библиографов ЦБС (программы, темы, количество занятий и т.п.)</w:t>
      </w:r>
    </w:p>
    <w:p w:rsidR="00A52312" w:rsidRDefault="0030689D" w:rsidP="00166A66">
      <w:pPr>
        <w:shd w:val="clear" w:color="auto" w:fill="FFFFFF"/>
        <w:ind w:firstLine="709"/>
        <w:jc w:val="both"/>
        <w:rPr>
          <w:highlight w:val="yellow"/>
        </w:rPr>
      </w:pPr>
      <w:r w:rsidRPr="00EA2E48">
        <w:t>-</w:t>
      </w:r>
      <w:r w:rsidR="00166A66">
        <w:t> </w:t>
      </w:r>
      <w:r w:rsidR="00B2011F" w:rsidRPr="00B2011F">
        <w:rPr>
          <w:color w:val="000000"/>
          <w:szCs w:val="20"/>
        </w:rPr>
        <w:t xml:space="preserve">«Игровые технологии библиотеки в продвижении чтения» Санкт-Петербургский государственный институт  </w:t>
      </w:r>
      <w:r w:rsidR="00166A66">
        <w:rPr>
          <w:color w:val="000000"/>
          <w:szCs w:val="20"/>
        </w:rPr>
        <w:t>к</w:t>
      </w:r>
      <w:r w:rsidR="00B2011F" w:rsidRPr="00B2011F">
        <w:rPr>
          <w:color w:val="000000"/>
          <w:szCs w:val="20"/>
        </w:rPr>
        <w:t>ультуры (СПбГИК), 72 ч</w:t>
      </w:r>
      <w:r w:rsidR="00B2011F" w:rsidRPr="00EA2E48">
        <w:rPr>
          <w:color w:val="000000"/>
          <w:szCs w:val="20"/>
        </w:rPr>
        <w:t>.</w:t>
      </w:r>
      <w:r w:rsidR="00A52312" w:rsidRPr="00EA2E48">
        <w:t>;</w:t>
      </w:r>
    </w:p>
    <w:p w:rsidR="0030689D" w:rsidRDefault="0030689D" w:rsidP="00166A66">
      <w:pPr>
        <w:shd w:val="clear" w:color="auto" w:fill="FFFFFF"/>
        <w:ind w:firstLine="709"/>
        <w:rPr>
          <w:color w:val="000000"/>
          <w:sz w:val="22"/>
          <w:szCs w:val="20"/>
        </w:rPr>
      </w:pPr>
      <w:r>
        <w:rPr>
          <w:color w:val="000000"/>
          <w:sz w:val="22"/>
          <w:szCs w:val="20"/>
        </w:rPr>
        <w:t xml:space="preserve">- </w:t>
      </w:r>
      <w:r w:rsidRPr="0030689D">
        <w:rPr>
          <w:color w:val="000000"/>
          <w:sz w:val="22"/>
          <w:szCs w:val="20"/>
        </w:rPr>
        <w:t xml:space="preserve">«Как оформить качественный анонс библионочь-2021»  </w:t>
      </w:r>
      <w:r w:rsidRPr="0030689D">
        <w:rPr>
          <w:color w:val="000000"/>
          <w:sz w:val="22"/>
          <w:szCs w:val="20"/>
          <w:lang w:val="en-US"/>
        </w:rPr>
        <w:t>PRO</w:t>
      </w:r>
      <w:r w:rsidRPr="0030689D">
        <w:rPr>
          <w:color w:val="000000"/>
          <w:sz w:val="22"/>
          <w:szCs w:val="20"/>
        </w:rPr>
        <w:t>-Культура, 2021</w:t>
      </w:r>
    </w:p>
    <w:p w:rsidR="0030689D" w:rsidRPr="00166A66" w:rsidRDefault="0030689D" w:rsidP="00166A66">
      <w:pPr>
        <w:shd w:val="clear" w:color="auto" w:fill="FFFFFF"/>
        <w:ind w:firstLine="709"/>
        <w:rPr>
          <w:szCs w:val="20"/>
        </w:rPr>
      </w:pPr>
      <w:r w:rsidRPr="00166A66">
        <w:rPr>
          <w:szCs w:val="20"/>
        </w:rPr>
        <w:t>- конференция «Семейное чтение» 30ч,2021 электронный журнал «Чтение детям»</w:t>
      </w:r>
    </w:p>
    <w:p w:rsidR="0030689D" w:rsidRPr="00166A66" w:rsidRDefault="0030689D" w:rsidP="00166A66">
      <w:pPr>
        <w:pStyle w:val="Iauiue1"/>
        <w:ind w:firstLine="709"/>
        <w:jc w:val="both"/>
        <w:rPr>
          <w:sz w:val="24"/>
        </w:rPr>
      </w:pPr>
      <w:r w:rsidRPr="00166A66">
        <w:rPr>
          <w:sz w:val="24"/>
        </w:rPr>
        <w:t>- вебинар «Профилактика ВИЧ-инфекции в сфере труда», 2021,8ч. ГАУЗ СО Свердловский областной центр профилактики и борьбы со СПИД» Екатеринбург</w:t>
      </w:r>
    </w:p>
    <w:p w:rsidR="0030689D" w:rsidRPr="00166A66" w:rsidRDefault="0030689D" w:rsidP="00166A66">
      <w:pPr>
        <w:shd w:val="clear" w:color="auto" w:fill="FFFFFF"/>
        <w:ind w:firstLine="709"/>
        <w:rPr>
          <w:szCs w:val="20"/>
        </w:rPr>
      </w:pPr>
      <w:r w:rsidRPr="00166A66">
        <w:rPr>
          <w:szCs w:val="20"/>
        </w:rPr>
        <w:t xml:space="preserve">- </w:t>
      </w:r>
      <w:r w:rsidRPr="00166A66">
        <w:rPr>
          <w:szCs w:val="20"/>
          <w:lang w:val="en-US"/>
        </w:rPr>
        <w:t>III</w:t>
      </w:r>
      <w:r w:rsidRPr="00166A66">
        <w:rPr>
          <w:szCs w:val="20"/>
        </w:rPr>
        <w:t xml:space="preserve"> библиотечный профессиональный форум Новые библиотекари СПб ГБУ «ЦБС Выборгского района 24.11.2021</w:t>
      </w:r>
    </w:p>
    <w:p w:rsidR="0030689D" w:rsidRPr="00166A66" w:rsidRDefault="0030689D" w:rsidP="00166A66">
      <w:pPr>
        <w:shd w:val="clear" w:color="auto" w:fill="FFFFFF"/>
        <w:ind w:firstLine="709"/>
        <w:rPr>
          <w:szCs w:val="20"/>
        </w:rPr>
      </w:pPr>
      <w:r w:rsidRPr="00166A66">
        <w:rPr>
          <w:szCs w:val="20"/>
        </w:rPr>
        <w:t>- онлайн-конференция ВнеКлассные чтения 2 сезон 23-25.11.2021 30 ч. Электронный журнал Чтение детям</w:t>
      </w:r>
    </w:p>
    <w:p w:rsidR="0030689D" w:rsidRDefault="0030689D" w:rsidP="00166A66">
      <w:pPr>
        <w:shd w:val="clear" w:color="auto" w:fill="FFFFFF"/>
        <w:ind w:firstLine="709"/>
        <w:rPr>
          <w:szCs w:val="20"/>
        </w:rPr>
      </w:pPr>
      <w:r w:rsidRPr="00166A66">
        <w:rPr>
          <w:szCs w:val="20"/>
        </w:rPr>
        <w:t>- мастер-класс Новогодние игровые и досуговые технологии для специалистов библиотек, обслуживающих детей и молодежь 6ч.07.12.2021 СОБДиМ им. В.П. Крапивина</w:t>
      </w:r>
    </w:p>
    <w:p w:rsidR="004C39F8" w:rsidRDefault="004C39F8" w:rsidP="00166A66">
      <w:pPr>
        <w:shd w:val="clear" w:color="auto" w:fill="FFFFFF"/>
        <w:ind w:firstLine="709"/>
        <w:rPr>
          <w:sz w:val="22"/>
          <w:szCs w:val="22"/>
        </w:rPr>
      </w:pPr>
      <w:r>
        <w:rPr>
          <w:sz w:val="22"/>
          <w:szCs w:val="22"/>
        </w:rPr>
        <w:t>- Ч</w:t>
      </w:r>
      <w:r w:rsidRPr="00D65EBE">
        <w:rPr>
          <w:sz w:val="22"/>
          <w:szCs w:val="22"/>
        </w:rPr>
        <w:t>лен экспертной комиссии</w:t>
      </w:r>
      <w:r>
        <w:rPr>
          <w:sz w:val="22"/>
          <w:szCs w:val="22"/>
        </w:rPr>
        <w:t xml:space="preserve"> </w:t>
      </w:r>
      <w:r w:rsidRPr="008F309E">
        <w:rPr>
          <w:sz w:val="22"/>
          <w:szCs w:val="22"/>
        </w:rPr>
        <w:t xml:space="preserve">V открытого конкурса </w:t>
      </w:r>
      <w:r>
        <w:rPr>
          <w:sz w:val="22"/>
          <w:szCs w:val="22"/>
        </w:rPr>
        <w:t>буктрейлеров «Читай.Думай.Твори</w:t>
      </w:r>
      <w:r w:rsidRPr="008F309E">
        <w:rPr>
          <w:sz w:val="22"/>
          <w:szCs w:val="22"/>
        </w:rPr>
        <w:t>»</w:t>
      </w:r>
    </w:p>
    <w:p w:rsidR="004C39F8" w:rsidRPr="00166A66" w:rsidRDefault="004C39F8" w:rsidP="00166A66">
      <w:pPr>
        <w:shd w:val="clear" w:color="auto" w:fill="FFFFFF"/>
        <w:ind w:firstLine="709"/>
        <w:rPr>
          <w:szCs w:val="20"/>
        </w:rPr>
      </w:pPr>
      <w:r>
        <w:rPr>
          <w:sz w:val="22"/>
          <w:szCs w:val="22"/>
        </w:rPr>
        <w:t>- Верхнее Дуброво, ДК. Жюри в оналйн-фотоконкурсе «Папа может»</w:t>
      </w:r>
    </w:p>
    <w:p w:rsidR="00A52312" w:rsidRPr="00841FA6" w:rsidRDefault="00A52312" w:rsidP="00A52312">
      <w:pPr>
        <w:jc w:val="both"/>
      </w:pPr>
    </w:p>
    <w:p w:rsidR="0025455F" w:rsidRPr="00841FA6" w:rsidRDefault="004B4171" w:rsidP="002119EF">
      <w:pPr>
        <w:numPr>
          <w:ilvl w:val="1"/>
          <w:numId w:val="12"/>
        </w:numPr>
        <w:ind w:left="0" w:firstLine="0"/>
        <w:jc w:val="both"/>
        <w:rPr>
          <w:i/>
          <w:color w:val="000000"/>
        </w:rPr>
      </w:pPr>
      <w:r w:rsidRPr="00841FA6">
        <w:t xml:space="preserve">Основные показатели работы </w:t>
      </w:r>
      <w:r w:rsidR="0025455F" w:rsidRPr="00841FA6">
        <w:t>справочно-библиографического обслуживания.</w:t>
      </w:r>
    </w:p>
    <w:p w:rsidR="00BD6702" w:rsidRDefault="00BD6702" w:rsidP="00BD6702">
      <w:pPr>
        <w:rPr>
          <w:i/>
          <w:sz w:val="22"/>
          <w:szCs w:val="22"/>
        </w:rPr>
      </w:pPr>
    </w:p>
    <w:p w:rsidR="007A4757" w:rsidRDefault="007A4757" w:rsidP="00BD6702">
      <w:pPr>
        <w:rPr>
          <w:i/>
          <w:sz w:val="22"/>
          <w:szCs w:val="22"/>
        </w:rPr>
      </w:pPr>
    </w:p>
    <w:p w:rsidR="007A4757" w:rsidRDefault="007A4757" w:rsidP="00BD6702">
      <w:pPr>
        <w:rPr>
          <w:i/>
          <w:sz w:val="22"/>
          <w:szCs w:val="22"/>
        </w:rPr>
      </w:pPr>
    </w:p>
    <w:p w:rsidR="007A4757" w:rsidRPr="00841FA6" w:rsidRDefault="007A4757" w:rsidP="00BD6702">
      <w:pPr>
        <w:rPr>
          <w:i/>
          <w:sz w:val="22"/>
          <w:szCs w:val="22"/>
        </w:rPr>
      </w:pPr>
    </w:p>
    <w:p w:rsidR="00A5724A" w:rsidRPr="00A45CBF" w:rsidRDefault="00E96558" w:rsidP="007C464B">
      <w:pPr>
        <w:jc w:val="right"/>
        <w:rPr>
          <w:i/>
        </w:rPr>
      </w:pPr>
      <w:r w:rsidRPr="00A45CBF">
        <w:rPr>
          <w:i/>
        </w:rPr>
        <w:t xml:space="preserve">Табл. </w:t>
      </w:r>
      <w:r w:rsidR="00A5724A" w:rsidRPr="00A45CBF">
        <w:t>Основные показатели работы СБО</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3827"/>
        <w:gridCol w:w="1560"/>
        <w:gridCol w:w="1134"/>
        <w:gridCol w:w="1559"/>
        <w:gridCol w:w="992"/>
      </w:tblGrid>
      <w:tr w:rsidR="00DE65BA" w:rsidRPr="00A45CBF" w:rsidTr="00A86C88">
        <w:trPr>
          <w:trHeight w:val="340"/>
        </w:trPr>
        <w:tc>
          <w:tcPr>
            <w:tcW w:w="5103" w:type="dxa"/>
            <w:gridSpan w:val="2"/>
          </w:tcPr>
          <w:p w:rsidR="00DE65BA" w:rsidRPr="00A45CBF" w:rsidRDefault="00DE65BA" w:rsidP="004E091E">
            <w:pPr>
              <w:jc w:val="center"/>
            </w:pPr>
            <w:r w:rsidRPr="00A45CBF">
              <w:t>Показатели</w:t>
            </w:r>
          </w:p>
        </w:tc>
        <w:tc>
          <w:tcPr>
            <w:tcW w:w="1560" w:type="dxa"/>
          </w:tcPr>
          <w:p w:rsidR="00DE65BA" w:rsidRPr="00A45CBF" w:rsidRDefault="00DE65BA" w:rsidP="000E70AB">
            <w:pPr>
              <w:jc w:val="center"/>
            </w:pPr>
            <w:r w:rsidRPr="00A45CBF">
              <w:t>Выполнение в 2020</w:t>
            </w:r>
          </w:p>
        </w:tc>
        <w:tc>
          <w:tcPr>
            <w:tcW w:w="1134" w:type="dxa"/>
          </w:tcPr>
          <w:p w:rsidR="00DE65BA" w:rsidRPr="00A45CBF" w:rsidRDefault="00DE65BA" w:rsidP="00DE65BA">
            <w:pPr>
              <w:jc w:val="center"/>
            </w:pPr>
            <w:r w:rsidRPr="00A45CBF">
              <w:t>План на 202</w:t>
            </w:r>
            <w:r>
              <w:t>1</w:t>
            </w:r>
          </w:p>
        </w:tc>
        <w:tc>
          <w:tcPr>
            <w:tcW w:w="1559" w:type="dxa"/>
          </w:tcPr>
          <w:p w:rsidR="00DE65BA" w:rsidRPr="00A45CBF" w:rsidRDefault="00DE65BA" w:rsidP="0025455F">
            <w:pPr>
              <w:jc w:val="center"/>
            </w:pPr>
            <w:r w:rsidRPr="00A45CBF">
              <w:t>Выполнение в 202</w:t>
            </w:r>
            <w:r>
              <w:t>1</w:t>
            </w:r>
          </w:p>
        </w:tc>
        <w:tc>
          <w:tcPr>
            <w:tcW w:w="992" w:type="dxa"/>
          </w:tcPr>
          <w:p w:rsidR="00DE65BA" w:rsidRPr="00A45CBF" w:rsidRDefault="00DE65BA" w:rsidP="004E091E">
            <w:pPr>
              <w:jc w:val="center"/>
            </w:pPr>
            <w:r w:rsidRPr="00A45CBF">
              <w:t xml:space="preserve">+/- </w:t>
            </w:r>
          </w:p>
          <w:p w:rsidR="00DE65BA" w:rsidRPr="00A45CBF" w:rsidRDefault="00DE65BA" w:rsidP="00DE65BA">
            <w:pPr>
              <w:jc w:val="center"/>
            </w:pPr>
            <w:r>
              <w:t>к 2020</w:t>
            </w:r>
          </w:p>
        </w:tc>
      </w:tr>
      <w:tr w:rsidR="00DE65BA" w:rsidRPr="00A45CBF" w:rsidTr="00A86C88">
        <w:trPr>
          <w:trHeight w:val="340"/>
        </w:trPr>
        <w:tc>
          <w:tcPr>
            <w:tcW w:w="5103" w:type="dxa"/>
            <w:gridSpan w:val="2"/>
          </w:tcPr>
          <w:p w:rsidR="00DE65BA" w:rsidRPr="00A45CBF" w:rsidRDefault="00DE65BA" w:rsidP="004E091E">
            <w:pPr>
              <w:jc w:val="both"/>
            </w:pPr>
            <w:r w:rsidRPr="00A45CBF">
              <w:rPr>
                <w:b/>
              </w:rPr>
              <w:t>Всего</w:t>
            </w:r>
            <w:r w:rsidRPr="00A45CBF">
              <w:t xml:space="preserve"> справок и консультаций:</w:t>
            </w:r>
          </w:p>
        </w:tc>
        <w:tc>
          <w:tcPr>
            <w:tcW w:w="1560" w:type="dxa"/>
          </w:tcPr>
          <w:p w:rsidR="00DE65BA" w:rsidRPr="00A45CBF" w:rsidRDefault="00DE65BA" w:rsidP="000E70AB">
            <w:r w:rsidRPr="00A45CBF">
              <w:t>219</w:t>
            </w:r>
          </w:p>
        </w:tc>
        <w:tc>
          <w:tcPr>
            <w:tcW w:w="1134" w:type="dxa"/>
          </w:tcPr>
          <w:p w:rsidR="00DE65BA" w:rsidRPr="00A45CBF" w:rsidRDefault="00DE65BA" w:rsidP="00DE65BA">
            <w:pPr>
              <w:contextualSpacing/>
            </w:pPr>
            <w:r>
              <w:t>280</w:t>
            </w:r>
          </w:p>
        </w:tc>
        <w:tc>
          <w:tcPr>
            <w:tcW w:w="1559" w:type="dxa"/>
          </w:tcPr>
          <w:p w:rsidR="00DE65BA" w:rsidRPr="00A45CBF" w:rsidRDefault="00DE65BA" w:rsidP="004E091E">
            <w:r>
              <w:t>361</w:t>
            </w:r>
          </w:p>
        </w:tc>
        <w:tc>
          <w:tcPr>
            <w:tcW w:w="992" w:type="dxa"/>
          </w:tcPr>
          <w:p w:rsidR="00DE65BA" w:rsidRPr="00A45CBF" w:rsidRDefault="00DE65BA" w:rsidP="00DE65BA">
            <w:pPr>
              <w:contextualSpacing/>
            </w:pPr>
            <w:r>
              <w:t>+</w:t>
            </w:r>
            <w:r w:rsidRPr="00A45CBF">
              <w:t xml:space="preserve"> </w:t>
            </w:r>
            <w:r>
              <w:t>142</w:t>
            </w:r>
          </w:p>
        </w:tc>
      </w:tr>
      <w:tr w:rsidR="00DE65BA" w:rsidRPr="00A45CBF" w:rsidTr="00A86C88">
        <w:trPr>
          <w:trHeight w:val="340"/>
        </w:trPr>
        <w:tc>
          <w:tcPr>
            <w:tcW w:w="1276" w:type="dxa"/>
            <w:vMerge w:val="restart"/>
            <w:vAlign w:val="center"/>
          </w:tcPr>
          <w:p w:rsidR="00DE65BA" w:rsidRPr="00A45CBF" w:rsidRDefault="00DE65BA" w:rsidP="007A21F0">
            <w:pPr>
              <w:numPr>
                <w:ilvl w:val="0"/>
                <w:numId w:val="4"/>
              </w:numPr>
              <w:tabs>
                <w:tab w:val="clear" w:pos="720"/>
              </w:tabs>
              <w:ind w:left="132" w:hanging="132"/>
            </w:pPr>
            <w:r w:rsidRPr="00A45CBF">
              <w:t>в том числе:</w:t>
            </w:r>
          </w:p>
        </w:tc>
        <w:tc>
          <w:tcPr>
            <w:tcW w:w="3827" w:type="dxa"/>
            <w:vAlign w:val="center"/>
          </w:tcPr>
          <w:p w:rsidR="00DE65BA" w:rsidRPr="00A45CBF" w:rsidRDefault="00DE65BA" w:rsidP="004E091E">
            <w:r w:rsidRPr="00A45CBF">
              <w:t>Библиографические консультации</w:t>
            </w:r>
          </w:p>
        </w:tc>
        <w:tc>
          <w:tcPr>
            <w:tcW w:w="1560" w:type="dxa"/>
          </w:tcPr>
          <w:p w:rsidR="00DE65BA" w:rsidRPr="00A45CBF" w:rsidRDefault="00DE65BA" w:rsidP="00050C38">
            <w:pPr>
              <w:contextualSpacing/>
            </w:pPr>
          </w:p>
        </w:tc>
        <w:tc>
          <w:tcPr>
            <w:tcW w:w="1134" w:type="dxa"/>
          </w:tcPr>
          <w:p w:rsidR="00DE65BA" w:rsidRPr="00A45CBF" w:rsidRDefault="00DE65BA" w:rsidP="004E091E"/>
        </w:tc>
        <w:tc>
          <w:tcPr>
            <w:tcW w:w="1559" w:type="dxa"/>
          </w:tcPr>
          <w:p w:rsidR="00DE65BA" w:rsidRPr="00A45CBF" w:rsidRDefault="00DE65BA" w:rsidP="00050C38">
            <w:pPr>
              <w:contextualSpacing/>
            </w:pPr>
            <w:r>
              <w:t>6</w:t>
            </w:r>
          </w:p>
        </w:tc>
        <w:tc>
          <w:tcPr>
            <w:tcW w:w="992" w:type="dxa"/>
          </w:tcPr>
          <w:p w:rsidR="00DE65BA" w:rsidRPr="00A45CBF" w:rsidRDefault="00DE65BA" w:rsidP="004E091E">
            <w:r>
              <w:t>+ 6</w:t>
            </w:r>
          </w:p>
        </w:tc>
      </w:tr>
      <w:tr w:rsidR="00DE65BA" w:rsidRPr="00A45CBF"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 xml:space="preserve">Библиографические справки </w:t>
            </w:r>
          </w:p>
        </w:tc>
        <w:tc>
          <w:tcPr>
            <w:tcW w:w="1560" w:type="dxa"/>
          </w:tcPr>
          <w:p w:rsidR="00DE65BA" w:rsidRPr="00A45CBF" w:rsidRDefault="00DE65BA" w:rsidP="000E70AB">
            <w:pPr>
              <w:contextualSpacing/>
            </w:pPr>
            <w:r w:rsidRPr="00A45CBF">
              <w:t>219</w:t>
            </w:r>
          </w:p>
        </w:tc>
        <w:tc>
          <w:tcPr>
            <w:tcW w:w="1134" w:type="dxa"/>
          </w:tcPr>
          <w:p w:rsidR="00DE65BA" w:rsidRPr="00A45CBF" w:rsidRDefault="00DE65BA" w:rsidP="004E091E"/>
        </w:tc>
        <w:tc>
          <w:tcPr>
            <w:tcW w:w="1559" w:type="dxa"/>
          </w:tcPr>
          <w:p w:rsidR="00DE65BA" w:rsidRPr="00A45CBF" w:rsidRDefault="00DE65BA" w:rsidP="00050C38">
            <w:pPr>
              <w:contextualSpacing/>
            </w:pPr>
            <w:r>
              <w:t>355</w:t>
            </w:r>
          </w:p>
        </w:tc>
        <w:tc>
          <w:tcPr>
            <w:tcW w:w="992" w:type="dxa"/>
          </w:tcPr>
          <w:p w:rsidR="00DE65BA" w:rsidRPr="00A45CBF" w:rsidRDefault="00DE65BA" w:rsidP="00DE65BA">
            <w:r>
              <w:t>+ 136</w:t>
            </w:r>
          </w:p>
        </w:tc>
      </w:tr>
      <w:tr w:rsidR="00DE65BA" w:rsidRPr="00A45CBF" w:rsidTr="00A86C88">
        <w:trPr>
          <w:trHeight w:val="340"/>
        </w:trPr>
        <w:tc>
          <w:tcPr>
            <w:tcW w:w="1276" w:type="dxa"/>
            <w:vMerge w:val="restart"/>
          </w:tcPr>
          <w:p w:rsidR="00DE65BA" w:rsidRPr="00A45CBF" w:rsidRDefault="00DE65BA" w:rsidP="007A21F0">
            <w:pPr>
              <w:numPr>
                <w:ilvl w:val="0"/>
                <w:numId w:val="4"/>
              </w:numPr>
              <w:tabs>
                <w:tab w:val="clear" w:pos="720"/>
              </w:tabs>
              <w:ind w:left="132" w:hanging="132"/>
            </w:pPr>
            <w:r w:rsidRPr="00A45CBF">
              <w:t>в том числе справки по видам:</w:t>
            </w:r>
          </w:p>
        </w:tc>
        <w:tc>
          <w:tcPr>
            <w:tcW w:w="3827" w:type="dxa"/>
            <w:vAlign w:val="center"/>
          </w:tcPr>
          <w:p w:rsidR="00DE65BA" w:rsidRPr="00A45CBF" w:rsidRDefault="00DE65BA" w:rsidP="004E091E">
            <w:r w:rsidRPr="00A45CBF">
              <w:t>Тематические</w:t>
            </w:r>
          </w:p>
        </w:tc>
        <w:tc>
          <w:tcPr>
            <w:tcW w:w="1560" w:type="dxa"/>
          </w:tcPr>
          <w:p w:rsidR="00DE65BA" w:rsidRPr="00A45CBF" w:rsidRDefault="00DE65BA" w:rsidP="000E70AB">
            <w:pPr>
              <w:contextualSpacing/>
            </w:pPr>
            <w:r w:rsidRPr="00A45CBF">
              <w:t>141</w:t>
            </w:r>
          </w:p>
        </w:tc>
        <w:tc>
          <w:tcPr>
            <w:tcW w:w="1134" w:type="dxa"/>
          </w:tcPr>
          <w:p w:rsidR="00DE65BA" w:rsidRPr="00A45CBF" w:rsidRDefault="00DE65BA" w:rsidP="004E091E"/>
        </w:tc>
        <w:tc>
          <w:tcPr>
            <w:tcW w:w="1559" w:type="dxa"/>
          </w:tcPr>
          <w:p w:rsidR="00DE65BA" w:rsidRPr="00A45CBF" w:rsidRDefault="00DE65BA" w:rsidP="00050C38">
            <w:pPr>
              <w:contextualSpacing/>
            </w:pPr>
            <w:r>
              <w:t>226</w:t>
            </w:r>
          </w:p>
        </w:tc>
        <w:tc>
          <w:tcPr>
            <w:tcW w:w="992" w:type="dxa"/>
          </w:tcPr>
          <w:p w:rsidR="00DE65BA" w:rsidRPr="00A45CBF" w:rsidRDefault="00DE65BA" w:rsidP="00DE65BA">
            <w:r>
              <w:t>+</w:t>
            </w:r>
            <w:r w:rsidRPr="00A45CBF">
              <w:t xml:space="preserve"> 8</w:t>
            </w:r>
            <w:r>
              <w:t>5</w:t>
            </w:r>
          </w:p>
        </w:tc>
      </w:tr>
      <w:tr w:rsidR="00DE65BA" w:rsidRPr="00A45CBF"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Адресные</w:t>
            </w:r>
          </w:p>
        </w:tc>
        <w:tc>
          <w:tcPr>
            <w:tcW w:w="1560" w:type="dxa"/>
          </w:tcPr>
          <w:p w:rsidR="00DE65BA" w:rsidRPr="00A45CBF" w:rsidRDefault="00DE65BA" w:rsidP="000E70AB">
            <w:pPr>
              <w:contextualSpacing/>
            </w:pPr>
            <w:r w:rsidRPr="00A45CBF">
              <w:t>10</w:t>
            </w:r>
          </w:p>
        </w:tc>
        <w:tc>
          <w:tcPr>
            <w:tcW w:w="1134" w:type="dxa"/>
          </w:tcPr>
          <w:p w:rsidR="00DE65BA" w:rsidRPr="00A45CBF" w:rsidRDefault="00DE65BA" w:rsidP="004E091E"/>
        </w:tc>
        <w:tc>
          <w:tcPr>
            <w:tcW w:w="1559" w:type="dxa"/>
          </w:tcPr>
          <w:p w:rsidR="00DE65BA" w:rsidRPr="00A45CBF" w:rsidRDefault="00DE65BA" w:rsidP="00050C38">
            <w:pPr>
              <w:contextualSpacing/>
            </w:pPr>
            <w:r>
              <w:t>0</w:t>
            </w:r>
          </w:p>
        </w:tc>
        <w:tc>
          <w:tcPr>
            <w:tcW w:w="992" w:type="dxa"/>
          </w:tcPr>
          <w:p w:rsidR="00DE65BA" w:rsidRPr="00A45CBF" w:rsidRDefault="00DE65BA">
            <w:r>
              <w:t>– 10</w:t>
            </w:r>
          </w:p>
        </w:tc>
      </w:tr>
      <w:tr w:rsidR="00DE65BA" w:rsidRPr="00A45CBF"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Уточняющие</w:t>
            </w:r>
          </w:p>
        </w:tc>
        <w:tc>
          <w:tcPr>
            <w:tcW w:w="1560" w:type="dxa"/>
          </w:tcPr>
          <w:p w:rsidR="00DE65BA" w:rsidRPr="00A45CBF" w:rsidRDefault="00DE65BA" w:rsidP="000E70AB">
            <w:pPr>
              <w:contextualSpacing/>
            </w:pPr>
            <w:r w:rsidRPr="00A45CBF">
              <w:t>73</w:t>
            </w:r>
          </w:p>
        </w:tc>
        <w:tc>
          <w:tcPr>
            <w:tcW w:w="1134" w:type="dxa"/>
          </w:tcPr>
          <w:p w:rsidR="00DE65BA" w:rsidRPr="00A45CBF" w:rsidRDefault="00DE65BA" w:rsidP="004E091E"/>
        </w:tc>
        <w:tc>
          <w:tcPr>
            <w:tcW w:w="1559" w:type="dxa"/>
          </w:tcPr>
          <w:p w:rsidR="00DE65BA" w:rsidRPr="00A45CBF" w:rsidRDefault="00DE65BA" w:rsidP="00050C38">
            <w:pPr>
              <w:contextualSpacing/>
            </w:pPr>
            <w:r>
              <w:t>35</w:t>
            </w:r>
          </w:p>
        </w:tc>
        <w:tc>
          <w:tcPr>
            <w:tcW w:w="992" w:type="dxa"/>
          </w:tcPr>
          <w:p w:rsidR="00DE65BA" w:rsidRPr="00A45CBF" w:rsidRDefault="00DE65BA" w:rsidP="004E091E">
            <w:r>
              <w:t>– 38</w:t>
            </w:r>
          </w:p>
        </w:tc>
      </w:tr>
      <w:tr w:rsidR="00DE65BA" w:rsidRPr="00A45CBF"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Фактографические</w:t>
            </w:r>
          </w:p>
        </w:tc>
        <w:tc>
          <w:tcPr>
            <w:tcW w:w="1560" w:type="dxa"/>
          </w:tcPr>
          <w:p w:rsidR="00DE65BA" w:rsidRPr="00A45CBF" w:rsidRDefault="00DE65BA" w:rsidP="000E70AB">
            <w:pPr>
              <w:contextualSpacing/>
            </w:pPr>
            <w:r w:rsidRPr="00A45CBF">
              <w:t>61</w:t>
            </w:r>
          </w:p>
        </w:tc>
        <w:tc>
          <w:tcPr>
            <w:tcW w:w="1134" w:type="dxa"/>
          </w:tcPr>
          <w:p w:rsidR="00DE65BA" w:rsidRPr="00A45CBF" w:rsidRDefault="00DE65BA" w:rsidP="004E091E"/>
        </w:tc>
        <w:tc>
          <w:tcPr>
            <w:tcW w:w="1559" w:type="dxa"/>
          </w:tcPr>
          <w:p w:rsidR="00DE65BA" w:rsidRPr="00A45CBF" w:rsidRDefault="00DE65BA" w:rsidP="00050C38">
            <w:pPr>
              <w:contextualSpacing/>
            </w:pPr>
            <w:r>
              <w:t>76</w:t>
            </w:r>
          </w:p>
        </w:tc>
        <w:tc>
          <w:tcPr>
            <w:tcW w:w="992" w:type="dxa"/>
          </w:tcPr>
          <w:p w:rsidR="00DE65BA" w:rsidRPr="00A45CBF" w:rsidRDefault="00DE65BA" w:rsidP="004E091E">
            <w:r>
              <w:t>+ 15</w:t>
            </w:r>
          </w:p>
        </w:tc>
      </w:tr>
      <w:tr w:rsidR="00DE65BA" w:rsidRPr="00A45CBF" w:rsidTr="00A86C88">
        <w:trPr>
          <w:trHeight w:val="340"/>
        </w:trPr>
        <w:tc>
          <w:tcPr>
            <w:tcW w:w="5103" w:type="dxa"/>
            <w:gridSpan w:val="2"/>
            <w:vAlign w:val="center"/>
          </w:tcPr>
          <w:p w:rsidR="00DE65BA" w:rsidRPr="00A45CBF" w:rsidRDefault="00DE65BA" w:rsidP="007A21F0">
            <w:pPr>
              <w:numPr>
                <w:ilvl w:val="0"/>
                <w:numId w:val="4"/>
              </w:numPr>
              <w:tabs>
                <w:tab w:val="clear" w:pos="720"/>
              </w:tabs>
              <w:ind w:left="132" w:hanging="132"/>
            </w:pPr>
            <w:r w:rsidRPr="00A45CBF">
              <w:lastRenderedPageBreak/>
              <w:t>в т.ч. письменные тематические справки</w:t>
            </w:r>
          </w:p>
        </w:tc>
        <w:tc>
          <w:tcPr>
            <w:tcW w:w="1560" w:type="dxa"/>
          </w:tcPr>
          <w:p w:rsidR="00DE65BA" w:rsidRPr="00A45CBF" w:rsidRDefault="00DE65BA" w:rsidP="004E091E"/>
        </w:tc>
        <w:tc>
          <w:tcPr>
            <w:tcW w:w="1134" w:type="dxa"/>
          </w:tcPr>
          <w:p w:rsidR="00DE65BA" w:rsidRPr="00A45CBF" w:rsidRDefault="00DE65BA" w:rsidP="00050C38">
            <w:pPr>
              <w:contextualSpacing/>
            </w:pPr>
          </w:p>
        </w:tc>
        <w:tc>
          <w:tcPr>
            <w:tcW w:w="1559" w:type="dxa"/>
          </w:tcPr>
          <w:p w:rsidR="00DE65BA" w:rsidRPr="00A45CBF" w:rsidRDefault="00DE65BA" w:rsidP="004E091E"/>
        </w:tc>
        <w:tc>
          <w:tcPr>
            <w:tcW w:w="992" w:type="dxa"/>
          </w:tcPr>
          <w:p w:rsidR="00DE65BA" w:rsidRPr="00A45CBF" w:rsidRDefault="00DE65BA" w:rsidP="004E091E"/>
        </w:tc>
      </w:tr>
      <w:tr w:rsidR="00DE65BA" w:rsidRPr="00A45CBF" w:rsidTr="00A86C88">
        <w:trPr>
          <w:trHeight w:val="340"/>
        </w:trPr>
        <w:tc>
          <w:tcPr>
            <w:tcW w:w="5103" w:type="dxa"/>
            <w:gridSpan w:val="2"/>
            <w:vAlign w:val="center"/>
          </w:tcPr>
          <w:p w:rsidR="00DE65BA" w:rsidRPr="00A45CBF" w:rsidRDefault="00DE65BA" w:rsidP="007A21F0">
            <w:pPr>
              <w:numPr>
                <w:ilvl w:val="0"/>
                <w:numId w:val="4"/>
              </w:numPr>
              <w:tabs>
                <w:tab w:val="clear" w:pos="720"/>
              </w:tabs>
              <w:ind w:left="132" w:hanging="132"/>
            </w:pPr>
            <w:r w:rsidRPr="00A45CBF">
              <w:t>в т.ч. справки для удаленного пользователя</w:t>
            </w:r>
          </w:p>
        </w:tc>
        <w:tc>
          <w:tcPr>
            <w:tcW w:w="1560" w:type="dxa"/>
          </w:tcPr>
          <w:p w:rsidR="00DE65BA" w:rsidRPr="00A45CBF" w:rsidRDefault="00DE65BA" w:rsidP="004E091E"/>
        </w:tc>
        <w:tc>
          <w:tcPr>
            <w:tcW w:w="1134" w:type="dxa"/>
          </w:tcPr>
          <w:p w:rsidR="00DE65BA" w:rsidRPr="00A45CBF" w:rsidRDefault="00DE65BA" w:rsidP="00050C38">
            <w:pPr>
              <w:contextualSpacing/>
            </w:pPr>
          </w:p>
        </w:tc>
        <w:tc>
          <w:tcPr>
            <w:tcW w:w="1559" w:type="dxa"/>
          </w:tcPr>
          <w:p w:rsidR="00DE65BA" w:rsidRPr="00A45CBF" w:rsidRDefault="00DE65BA" w:rsidP="004E091E">
            <w:r>
              <w:t>46</w:t>
            </w:r>
          </w:p>
        </w:tc>
        <w:tc>
          <w:tcPr>
            <w:tcW w:w="992" w:type="dxa"/>
          </w:tcPr>
          <w:p w:rsidR="00DE65BA" w:rsidRPr="00A45CBF" w:rsidRDefault="00DE65BA" w:rsidP="004E091E">
            <w:r>
              <w:t>+ 46</w:t>
            </w:r>
          </w:p>
        </w:tc>
      </w:tr>
      <w:tr w:rsidR="00DE65BA" w:rsidRPr="00A45CBF" w:rsidTr="00A86C88">
        <w:trPr>
          <w:trHeight w:val="340"/>
        </w:trPr>
        <w:tc>
          <w:tcPr>
            <w:tcW w:w="5103" w:type="dxa"/>
            <w:gridSpan w:val="2"/>
            <w:vAlign w:val="center"/>
          </w:tcPr>
          <w:p w:rsidR="00DE65BA" w:rsidRPr="00A45CBF" w:rsidRDefault="00DE65BA" w:rsidP="004E091E">
            <w:r w:rsidRPr="00A45CBF">
              <w:t>Выполнено справок с использованием электронных ресурсов:</w:t>
            </w:r>
          </w:p>
        </w:tc>
        <w:tc>
          <w:tcPr>
            <w:tcW w:w="1560" w:type="dxa"/>
          </w:tcPr>
          <w:p w:rsidR="00DE65BA" w:rsidRPr="00A45CBF" w:rsidRDefault="00DE65BA" w:rsidP="004E091E"/>
        </w:tc>
        <w:tc>
          <w:tcPr>
            <w:tcW w:w="1134" w:type="dxa"/>
          </w:tcPr>
          <w:p w:rsidR="00DE65BA" w:rsidRPr="00A45CBF" w:rsidRDefault="00DE65BA" w:rsidP="00050C38">
            <w:pPr>
              <w:contextualSpacing/>
            </w:pPr>
          </w:p>
        </w:tc>
        <w:tc>
          <w:tcPr>
            <w:tcW w:w="1559" w:type="dxa"/>
          </w:tcPr>
          <w:p w:rsidR="00DE65BA" w:rsidRPr="00A45CBF" w:rsidRDefault="00DE65BA" w:rsidP="004E091E"/>
        </w:tc>
        <w:tc>
          <w:tcPr>
            <w:tcW w:w="992" w:type="dxa"/>
          </w:tcPr>
          <w:p w:rsidR="00DE65BA" w:rsidRPr="00A45CBF" w:rsidRDefault="00DE65BA" w:rsidP="004E091E"/>
        </w:tc>
      </w:tr>
      <w:tr w:rsidR="00DE65BA" w:rsidRPr="00A45CBF" w:rsidTr="00A86C88">
        <w:trPr>
          <w:trHeight w:val="340"/>
        </w:trPr>
        <w:tc>
          <w:tcPr>
            <w:tcW w:w="1276" w:type="dxa"/>
            <w:vMerge w:val="restart"/>
            <w:vAlign w:val="center"/>
          </w:tcPr>
          <w:p w:rsidR="00DE65BA" w:rsidRPr="00A45CBF" w:rsidRDefault="00DE65BA" w:rsidP="0025455F">
            <w:r w:rsidRPr="00A45CBF">
              <w:t>- в том числе с использованием:</w:t>
            </w:r>
          </w:p>
        </w:tc>
        <w:tc>
          <w:tcPr>
            <w:tcW w:w="3827" w:type="dxa"/>
            <w:vAlign w:val="center"/>
          </w:tcPr>
          <w:p w:rsidR="00DE65BA" w:rsidRPr="00A45CBF" w:rsidRDefault="00DE65BA" w:rsidP="004E091E">
            <w:r w:rsidRPr="00A45CBF">
              <w:t>- ресурсов Интернет</w:t>
            </w:r>
          </w:p>
        </w:tc>
        <w:tc>
          <w:tcPr>
            <w:tcW w:w="1560" w:type="dxa"/>
          </w:tcPr>
          <w:p w:rsidR="00DE65BA" w:rsidRPr="00A45CBF" w:rsidRDefault="00DE65BA" w:rsidP="00050C38">
            <w:pPr>
              <w:contextualSpacing/>
            </w:pPr>
          </w:p>
        </w:tc>
        <w:tc>
          <w:tcPr>
            <w:tcW w:w="1134" w:type="dxa"/>
          </w:tcPr>
          <w:p w:rsidR="00DE65BA" w:rsidRPr="00A45CBF" w:rsidRDefault="00DE65BA" w:rsidP="004E091E"/>
        </w:tc>
        <w:tc>
          <w:tcPr>
            <w:tcW w:w="1559" w:type="dxa"/>
          </w:tcPr>
          <w:p w:rsidR="00DE65BA" w:rsidRPr="00A45CBF" w:rsidRDefault="00DE65BA" w:rsidP="004E091E">
            <w:r>
              <w:t>29</w:t>
            </w:r>
          </w:p>
        </w:tc>
        <w:tc>
          <w:tcPr>
            <w:tcW w:w="992" w:type="dxa"/>
          </w:tcPr>
          <w:p w:rsidR="00DE65BA" w:rsidRPr="00A45CBF" w:rsidRDefault="00DE65BA" w:rsidP="004E091E">
            <w:r>
              <w:t>+ 29</w:t>
            </w:r>
          </w:p>
        </w:tc>
      </w:tr>
      <w:tr w:rsidR="00DE65BA" w:rsidRPr="00A45CBF"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 справочных правовых систем</w:t>
            </w:r>
          </w:p>
        </w:tc>
        <w:tc>
          <w:tcPr>
            <w:tcW w:w="1560" w:type="dxa"/>
          </w:tcPr>
          <w:p w:rsidR="00DE65BA" w:rsidRPr="00A45CBF" w:rsidRDefault="00DE65BA" w:rsidP="00050C38">
            <w:pPr>
              <w:contextualSpacing/>
            </w:pPr>
          </w:p>
        </w:tc>
        <w:tc>
          <w:tcPr>
            <w:tcW w:w="1134" w:type="dxa"/>
          </w:tcPr>
          <w:p w:rsidR="00DE65BA" w:rsidRPr="00A45CBF" w:rsidRDefault="00DE65BA" w:rsidP="004E091E"/>
        </w:tc>
        <w:tc>
          <w:tcPr>
            <w:tcW w:w="1559" w:type="dxa"/>
          </w:tcPr>
          <w:p w:rsidR="00DE65BA" w:rsidRPr="00A45CBF" w:rsidRDefault="00DE65BA" w:rsidP="004E091E"/>
        </w:tc>
        <w:tc>
          <w:tcPr>
            <w:tcW w:w="992" w:type="dxa"/>
          </w:tcPr>
          <w:p w:rsidR="00DE65BA" w:rsidRPr="00A45CBF" w:rsidRDefault="00DE65BA" w:rsidP="004E091E"/>
        </w:tc>
      </w:tr>
      <w:tr w:rsidR="00DE65BA" w:rsidRPr="00A45CBF"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 электронного каталога и БД, создаваемых в библиотеке</w:t>
            </w:r>
          </w:p>
        </w:tc>
        <w:tc>
          <w:tcPr>
            <w:tcW w:w="1560" w:type="dxa"/>
          </w:tcPr>
          <w:p w:rsidR="00DE65BA" w:rsidRPr="00A45CBF" w:rsidRDefault="00DE65BA" w:rsidP="00050C38">
            <w:pPr>
              <w:contextualSpacing/>
            </w:pPr>
            <w:r>
              <w:t>4</w:t>
            </w:r>
          </w:p>
        </w:tc>
        <w:tc>
          <w:tcPr>
            <w:tcW w:w="1134" w:type="dxa"/>
          </w:tcPr>
          <w:p w:rsidR="00DE65BA" w:rsidRPr="00A45CBF" w:rsidRDefault="00DE65BA" w:rsidP="004E091E"/>
        </w:tc>
        <w:tc>
          <w:tcPr>
            <w:tcW w:w="1559" w:type="dxa"/>
          </w:tcPr>
          <w:p w:rsidR="00DE65BA" w:rsidRPr="00A45CBF" w:rsidRDefault="00DE65BA" w:rsidP="004E091E">
            <w:r>
              <w:t>3</w:t>
            </w:r>
          </w:p>
        </w:tc>
        <w:tc>
          <w:tcPr>
            <w:tcW w:w="992" w:type="dxa"/>
          </w:tcPr>
          <w:p w:rsidR="00DE65BA" w:rsidRPr="00A45CBF" w:rsidRDefault="00DE65BA" w:rsidP="004E091E">
            <w:r>
              <w:t>– 1</w:t>
            </w:r>
          </w:p>
        </w:tc>
      </w:tr>
      <w:tr w:rsidR="00DE65BA" w:rsidRPr="00947551" w:rsidTr="00A86C88">
        <w:trPr>
          <w:trHeight w:val="340"/>
        </w:trPr>
        <w:tc>
          <w:tcPr>
            <w:tcW w:w="1276" w:type="dxa"/>
            <w:vMerge/>
            <w:vAlign w:val="center"/>
          </w:tcPr>
          <w:p w:rsidR="00DE65BA" w:rsidRPr="00A45CBF" w:rsidRDefault="00DE65BA" w:rsidP="004E091E"/>
        </w:tc>
        <w:tc>
          <w:tcPr>
            <w:tcW w:w="3827" w:type="dxa"/>
            <w:vAlign w:val="center"/>
          </w:tcPr>
          <w:p w:rsidR="00DE65BA" w:rsidRPr="00A45CBF" w:rsidRDefault="00DE65BA" w:rsidP="004E091E">
            <w:r w:rsidRPr="00A45CBF">
              <w:t xml:space="preserve">- справочных изданий на </w:t>
            </w:r>
            <w:r w:rsidRPr="00A45CBF">
              <w:rPr>
                <w:lang w:val="en-US"/>
              </w:rPr>
              <w:t>CD</w:t>
            </w:r>
            <w:r w:rsidRPr="00A45CBF">
              <w:t>/</w:t>
            </w:r>
            <w:r w:rsidRPr="00A45CBF">
              <w:rPr>
                <w:lang w:val="en-US"/>
              </w:rPr>
              <w:t>DVD</w:t>
            </w:r>
            <w:r w:rsidRPr="00A45CBF">
              <w:t>-</w:t>
            </w:r>
            <w:r w:rsidRPr="00A45CBF">
              <w:rPr>
                <w:lang w:val="en-US"/>
              </w:rPr>
              <w:t>ROM</w:t>
            </w:r>
          </w:p>
        </w:tc>
        <w:tc>
          <w:tcPr>
            <w:tcW w:w="1560" w:type="dxa"/>
          </w:tcPr>
          <w:p w:rsidR="00DE65BA" w:rsidRPr="00A45CBF" w:rsidRDefault="00DE65BA" w:rsidP="004E091E"/>
        </w:tc>
        <w:tc>
          <w:tcPr>
            <w:tcW w:w="1134" w:type="dxa"/>
          </w:tcPr>
          <w:p w:rsidR="00DE65BA" w:rsidRPr="00A45CBF" w:rsidRDefault="00DE65BA" w:rsidP="004E091E"/>
        </w:tc>
        <w:tc>
          <w:tcPr>
            <w:tcW w:w="1559" w:type="dxa"/>
          </w:tcPr>
          <w:p w:rsidR="00DE65BA" w:rsidRPr="00A45CBF" w:rsidRDefault="00DE65BA" w:rsidP="004E091E"/>
        </w:tc>
        <w:tc>
          <w:tcPr>
            <w:tcW w:w="992" w:type="dxa"/>
          </w:tcPr>
          <w:p w:rsidR="00DE65BA" w:rsidRPr="00A45CBF" w:rsidRDefault="00DE65BA" w:rsidP="004E091E"/>
        </w:tc>
      </w:tr>
    </w:tbl>
    <w:p w:rsidR="00F8362E" w:rsidRPr="00947551" w:rsidRDefault="00F8362E" w:rsidP="004E091E">
      <w:pPr>
        <w:jc w:val="both"/>
        <w:rPr>
          <w:highlight w:val="yellow"/>
        </w:rPr>
      </w:pPr>
    </w:p>
    <w:p w:rsidR="00137246" w:rsidRPr="00EB576D" w:rsidRDefault="00D80AAA" w:rsidP="00137246">
      <w:pPr>
        <w:tabs>
          <w:tab w:val="left" w:pos="0"/>
        </w:tabs>
      </w:pPr>
      <w:r w:rsidRPr="00EB576D">
        <w:t>8.11.</w:t>
      </w:r>
      <w:r w:rsidR="007C464B" w:rsidRPr="00EB576D">
        <w:t>Краткие выводы по разделу.</w:t>
      </w:r>
    </w:p>
    <w:p w:rsidR="00020D46" w:rsidRPr="00EB576D" w:rsidRDefault="00020D46" w:rsidP="00020D46">
      <w:pPr>
        <w:ind w:firstLine="709"/>
        <w:jc w:val="both"/>
      </w:pPr>
      <w:r w:rsidRPr="00EB576D">
        <w:t xml:space="preserve">В связи с кадровой ситуацией (наличие ставки библиограф только в ЦРБ им. М. Горького) справочно-библиографическая работа ведется только в этой библиотеке. В библиотеках-филиалах справки выполняются библиотекарями. Ежедневно библиографом ЦРБ и сотрудниками сельских библиотек ведется полный учет справочного обслуживания, производится распределение справок по видам. Анализ выполненных читательских запросов показывает, что традиционно лидируют библиотечно-тематические справки, на втором месте – фактографические запросы. </w:t>
      </w:r>
    </w:p>
    <w:p w:rsidR="00020D46" w:rsidRPr="00947551" w:rsidRDefault="00020D46" w:rsidP="00137246">
      <w:pPr>
        <w:tabs>
          <w:tab w:val="left" w:pos="0"/>
        </w:tabs>
        <w:rPr>
          <w:highlight w:val="yellow"/>
        </w:rPr>
      </w:pPr>
    </w:p>
    <w:p w:rsidR="00137246" w:rsidRPr="00EB576D" w:rsidRDefault="00137246" w:rsidP="002119EF">
      <w:pPr>
        <w:numPr>
          <w:ilvl w:val="0"/>
          <w:numId w:val="12"/>
        </w:numPr>
        <w:shd w:val="clear" w:color="auto" w:fill="FFFFFF"/>
        <w:rPr>
          <w:b/>
        </w:rPr>
      </w:pPr>
      <w:bookmarkStart w:id="8" w:name="_Ref62498874"/>
      <w:r w:rsidRPr="00EB576D">
        <w:rPr>
          <w:b/>
        </w:rPr>
        <w:t>ОБСЛУЖИВАНИЕ ПОЛЬЗОВАТЕЛЕЙ ЧЕРЕЗ МБА</w:t>
      </w:r>
      <w:bookmarkEnd w:id="8"/>
    </w:p>
    <w:p w:rsidR="00137246" w:rsidRPr="00EB576D" w:rsidRDefault="00137246" w:rsidP="002119EF">
      <w:pPr>
        <w:numPr>
          <w:ilvl w:val="1"/>
          <w:numId w:val="12"/>
        </w:numPr>
        <w:shd w:val="clear" w:color="auto" w:fill="FFFFFF"/>
        <w:ind w:left="0" w:firstLine="0"/>
      </w:pPr>
      <w:r w:rsidRPr="00EB576D">
        <w:t xml:space="preserve">Состав пользователей, тематика удовлетворенных/ неудовлетворенных запросов, отказы. </w:t>
      </w:r>
    </w:p>
    <w:p w:rsidR="00137246" w:rsidRPr="00EB576D" w:rsidRDefault="00137246" w:rsidP="002119EF">
      <w:pPr>
        <w:numPr>
          <w:ilvl w:val="1"/>
          <w:numId w:val="12"/>
        </w:numPr>
        <w:shd w:val="clear" w:color="auto" w:fill="FFFFFF"/>
        <w:ind w:left="0" w:firstLine="0"/>
      </w:pPr>
      <w:r w:rsidRPr="00EB576D">
        <w:t>Услуги МБА/ЭДД оказываются  платно, бесплатно.</w:t>
      </w:r>
    </w:p>
    <w:p w:rsidR="00137246" w:rsidRPr="00EB576D" w:rsidRDefault="00137246" w:rsidP="007F1264">
      <w:pPr>
        <w:shd w:val="clear" w:color="auto" w:fill="FFFFFF"/>
        <w:spacing w:before="120"/>
        <w:jc w:val="right"/>
        <w:rPr>
          <w:i/>
          <w:sz w:val="22"/>
          <w:szCs w:val="22"/>
        </w:rPr>
      </w:pPr>
      <w:r w:rsidRPr="00EB576D">
        <w:rPr>
          <w:i/>
          <w:sz w:val="22"/>
          <w:szCs w:val="22"/>
        </w:rPr>
        <w:t>Табл. Показатели МБА, ЭДД и ВСО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936"/>
        <w:gridCol w:w="992"/>
        <w:gridCol w:w="1134"/>
        <w:gridCol w:w="1134"/>
        <w:gridCol w:w="1134"/>
        <w:gridCol w:w="850"/>
        <w:gridCol w:w="1134"/>
      </w:tblGrid>
      <w:tr w:rsidR="00137246" w:rsidRPr="00947551" w:rsidTr="000D25C0">
        <w:tc>
          <w:tcPr>
            <w:tcW w:w="3936" w:type="dxa"/>
            <w:vMerge w:val="restart"/>
          </w:tcPr>
          <w:p w:rsidR="00137246" w:rsidRPr="00EB576D" w:rsidRDefault="00137246" w:rsidP="000D25C0">
            <w:pPr>
              <w:jc w:val="both"/>
            </w:pPr>
            <w:r w:rsidRPr="00EB576D">
              <w:t>Показатель</w:t>
            </w:r>
          </w:p>
        </w:tc>
        <w:tc>
          <w:tcPr>
            <w:tcW w:w="2126" w:type="dxa"/>
            <w:gridSpan w:val="2"/>
          </w:tcPr>
          <w:p w:rsidR="00137246" w:rsidRPr="00EB576D" w:rsidRDefault="00137246" w:rsidP="000D25C0">
            <w:pPr>
              <w:jc w:val="center"/>
              <w:rPr>
                <w:sz w:val="22"/>
                <w:szCs w:val="22"/>
              </w:rPr>
            </w:pPr>
            <w:r w:rsidRPr="00EB576D">
              <w:rPr>
                <w:sz w:val="22"/>
                <w:szCs w:val="22"/>
              </w:rPr>
              <w:t>МБА</w:t>
            </w:r>
          </w:p>
        </w:tc>
        <w:tc>
          <w:tcPr>
            <w:tcW w:w="2268" w:type="dxa"/>
            <w:gridSpan w:val="2"/>
          </w:tcPr>
          <w:p w:rsidR="00137246" w:rsidRPr="00EB576D" w:rsidRDefault="00137246" w:rsidP="000D25C0">
            <w:pPr>
              <w:jc w:val="center"/>
              <w:rPr>
                <w:sz w:val="22"/>
                <w:szCs w:val="22"/>
              </w:rPr>
            </w:pPr>
            <w:r w:rsidRPr="00EB576D">
              <w:rPr>
                <w:sz w:val="22"/>
                <w:szCs w:val="22"/>
              </w:rPr>
              <w:t>в т. ч. ЭДД</w:t>
            </w:r>
          </w:p>
        </w:tc>
        <w:tc>
          <w:tcPr>
            <w:tcW w:w="1984" w:type="dxa"/>
            <w:gridSpan w:val="2"/>
          </w:tcPr>
          <w:p w:rsidR="00137246" w:rsidRPr="004A63A0" w:rsidRDefault="00137246" w:rsidP="000D25C0">
            <w:pPr>
              <w:jc w:val="center"/>
              <w:rPr>
                <w:sz w:val="22"/>
                <w:szCs w:val="22"/>
              </w:rPr>
            </w:pPr>
            <w:r w:rsidRPr="004A63A0">
              <w:rPr>
                <w:sz w:val="22"/>
                <w:szCs w:val="22"/>
              </w:rPr>
              <w:t>ВСО</w:t>
            </w:r>
          </w:p>
        </w:tc>
      </w:tr>
      <w:tr w:rsidR="00137246" w:rsidRPr="00947551" w:rsidTr="000D25C0">
        <w:tc>
          <w:tcPr>
            <w:tcW w:w="3936" w:type="dxa"/>
            <w:vMerge/>
          </w:tcPr>
          <w:p w:rsidR="00137246" w:rsidRPr="00EB576D" w:rsidRDefault="00137246" w:rsidP="000D25C0">
            <w:pPr>
              <w:jc w:val="both"/>
            </w:pPr>
          </w:p>
        </w:tc>
        <w:tc>
          <w:tcPr>
            <w:tcW w:w="992" w:type="dxa"/>
          </w:tcPr>
          <w:p w:rsidR="00137246" w:rsidRPr="00EB576D" w:rsidRDefault="00137246" w:rsidP="000D25C0">
            <w:pPr>
              <w:jc w:val="center"/>
              <w:rPr>
                <w:b/>
                <w:sz w:val="22"/>
                <w:szCs w:val="22"/>
              </w:rPr>
            </w:pPr>
            <w:r w:rsidRPr="00EB576D">
              <w:rPr>
                <w:b/>
                <w:sz w:val="22"/>
                <w:szCs w:val="22"/>
              </w:rPr>
              <w:t>202</w:t>
            </w:r>
            <w:r w:rsidR="00EB576D" w:rsidRPr="00EB576D">
              <w:rPr>
                <w:b/>
                <w:sz w:val="22"/>
                <w:szCs w:val="22"/>
              </w:rPr>
              <w:t>1</w:t>
            </w:r>
          </w:p>
        </w:tc>
        <w:tc>
          <w:tcPr>
            <w:tcW w:w="1134" w:type="dxa"/>
          </w:tcPr>
          <w:p w:rsidR="00137246" w:rsidRPr="00EB576D" w:rsidRDefault="00137246" w:rsidP="000D25C0">
            <w:pPr>
              <w:jc w:val="center"/>
              <w:rPr>
                <w:sz w:val="22"/>
                <w:szCs w:val="22"/>
              </w:rPr>
            </w:pPr>
            <w:r w:rsidRPr="00EB576D">
              <w:rPr>
                <w:sz w:val="22"/>
                <w:szCs w:val="22"/>
              </w:rPr>
              <w:t>+/- к 20</w:t>
            </w:r>
            <w:r w:rsidR="00EB576D" w:rsidRPr="00EB576D">
              <w:rPr>
                <w:sz w:val="22"/>
                <w:szCs w:val="22"/>
              </w:rPr>
              <w:t>20</w:t>
            </w:r>
          </w:p>
        </w:tc>
        <w:tc>
          <w:tcPr>
            <w:tcW w:w="1134" w:type="dxa"/>
          </w:tcPr>
          <w:p w:rsidR="00137246" w:rsidRPr="00EB576D" w:rsidRDefault="00EB576D" w:rsidP="000D25C0">
            <w:pPr>
              <w:jc w:val="center"/>
              <w:rPr>
                <w:b/>
                <w:sz w:val="22"/>
                <w:szCs w:val="22"/>
              </w:rPr>
            </w:pPr>
            <w:r w:rsidRPr="00EB576D">
              <w:rPr>
                <w:b/>
                <w:sz w:val="22"/>
                <w:szCs w:val="22"/>
              </w:rPr>
              <w:t>2021</w:t>
            </w:r>
          </w:p>
        </w:tc>
        <w:tc>
          <w:tcPr>
            <w:tcW w:w="1134" w:type="dxa"/>
          </w:tcPr>
          <w:p w:rsidR="00137246" w:rsidRPr="00EB576D" w:rsidRDefault="00EB576D" w:rsidP="000D25C0">
            <w:pPr>
              <w:jc w:val="center"/>
              <w:rPr>
                <w:sz w:val="22"/>
                <w:szCs w:val="22"/>
              </w:rPr>
            </w:pPr>
            <w:r w:rsidRPr="00EB576D">
              <w:rPr>
                <w:sz w:val="22"/>
                <w:szCs w:val="22"/>
              </w:rPr>
              <w:t>+/- к 2020</w:t>
            </w:r>
          </w:p>
        </w:tc>
        <w:tc>
          <w:tcPr>
            <w:tcW w:w="850" w:type="dxa"/>
          </w:tcPr>
          <w:p w:rsidR="00137246" w:rsidRPr="004A63A0" w:rsidRDefault="00EB576D" w:rsidP="000D25C0">
            <w:pPr>
              <w:jc w:val="center"/>
              <w:rPr>
                <w:b/>
                <w:sz w:val="22"/>
                <w:szCs w:val="22"/>
              </w:rPr>
            </w:pPr>
            <w:r w:rsidRPr="004A63A0">
              <w:rPr>
                <w:b/>
                <w:sz w:val="22"/>
                <w:szCs w:val="22"/>
              </w:rPr>
              <w:t>2021</w:t>
            </w:r>
          </w:p>
        </w:tc>
        <w:tc>
          <w:tcPr>
            <w:tcW w:w="1134" w:type="dxa"/>
          </w:tcPr>
          <w:p w:rsidR="00137246" w:rsidRPr="004A63A0" w:rsidRDefault="00EB576D" w:rsidP="000D25C0">
            <w:pPr>
              <w:jc w:val="center"/>
              <w:rPr>
                <w:sz w:val="22"/>
                <w:szCs w:val="22"/>
              </w:rPr>
            </w:pPr>
            <w:r w:rsidRPr="004A63A0">
              <w:rPr>
                <w:sz w:val="22"/>
                <w:szCs w:val="22"/>
              </w:rPr>
              <w:t>+/- к 2020</w:t>
            </w:r>
          </w:p>
        </w:tc>
      </w:tr>
      <w:tr w:rsidR="00137246" w:rsidRPr="00947551" w:rsidTr="000D25C0">
        <w:tc>
          <w:tcPr>
            <w:tcW w:w="3936" w:type="dxa"/>
          </w:tcPr>
          <w:p w:rsidR="00137246" w:rsidRPr="00EB576D" w:rsidRDefault="00137246" w:rsidP="000D25C0">
            <w:pPr>
              <w:jc w:val="both"/>
            </w:pPr>
            <w:r w:rsidRPr="00EB576D">
              <w:t>Заказано документов из других библиотек, в т. ч. других ведомств</w:t>
            </w:r>
          </w:p>
        </w:tc>
        <w:tc>
          <w:tcPr>
            <w:tcW w:w="992" w:type="dxa"/>
          </w:tcPr>
          <w:p w:rsidR="00137246" w:rsidRPr="00EB576D" w:rsidRDefault="00137246" w:rsidP="000D25C0">
            <w:pPr>
              <w:jc w:val="both"/>
            </w:pPr>
          </w:p>
        </w:tc>
        <w:tc>
          <w:tcPr>
            <w:tcW w:w="1134" w:type="dxa"/>
          </w:tcPr>
          <w:p w:rsidR="00137246" w:rsidRPr="00EB576D" w:rsidRDefault="00137246" w:rsidP="000D25C0">
            <w:pPr>
              <w:jc w:val="both"/>
            </w:pPr>
          </w:p>
        </w:tc>
        <w:tc>
          <w:tcPr>
            <w:tcW w:w="1134" w:type="dxa"/>
          </w:tcPr>
          <w:p w:rsidR="00137246" w:rsidRPr="00EB576D" w:rsidRDefault="00137246" w:rsidP="000D25C0">
            <w:pPr>
              <w:jc w:val="both"/>
            </w:pPr>
          </w:p>
        </w:tc>
        <w:tc>
          <w:tcPr>
            <w:tcW w:w="1134" w:type="dxa"/>
          </w:tcPr>
          <w:p w:rsidR="00137246" w:rsidRPr="00EB576D" w:rsidRDefault="00137246" w:rsidP="000D25C0">
            <w:pPr>
              <w:jc w:val="both"/>
            </w:pPr>
          </w:p>
        </w:tc>
        <w:tc>
          <w:tcPr>
            <w:tcW w:w="850" w:type="dxa"/>
          </w:tcPr>
          <w:p w:rsidR="00137246" w:rsidRPr="004A63A0" w:rsidRDefault="004A63A0" w:rsidP="000D25C0">
            <w:pPr>
              <w:jc w:val="both"/>
            </w:pPr>
            <w:r w:rsidRPr="004A63A0">
              <w:t>178</w:t>
            </w:r>
          </w:p>
        </w:tc>
        <w:tc>
          <w:tcPr>
            <w:tcW w:w="1134" w:type="dxa"/>
          </w:tcPr>
          <w:p w:rsidR="00137246" w:rsidRPr="004A63A0" w:rsidRDefault="004A63A0" w:rsidP="004A63A0">
            <w:pPr>
              <w:jc w:val="both"/>
            </w:pPr>
            <w:r w:rsidRPr="004A63A0">
              <w:t xml:space="preserve"> – 638 </w:t>
            </w:r>
          </w:p>
        </w:tc>
      </w:tr>
      <w:tr w:rsidR="007C3C94" w:rsidRPr="00947551" w:rsidTr="007C3C94">
        <w:tc>
          <w:tcPr>
            <w:tcW w:w="3936" w:type="dxa"/>
          </w:tcPr>
          <w:p w:rsidR="007C3C94" w:rsidRPr="00EB576D" w:rsidRDefault="007C3C94" w:rsidP="000D25C0">
            <w:r w:rsidRPr="00EB576D">
              <w:t>Получено документов из других библиотек, в т. ч. других ведомств</w:t>
            </w:r>
          </w:p>
        </w:tc>
        <w:tc>
          <w:tcPr>
            <w:tcW w:w="992"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850" w:type="dxa"/>
            <w:vAlign w:val="center"/>
          </w:tcPr>
          <w:p w:rsidR="007C3C94" w:rsidRPr="007C3C94" w:rsidRDefault="007C3C94" w:rsidP="007C3C94">
            <w:pPr>
              <w:jc w:val="center"/>
            </w:pPr>
            <w:r w:rsidRPr="007C3C94">
              <w:t>-</w:t>
            </w:r>
          </w:p>
        </w:tc>
        <w:tc>
          <w:tcPr>
            <w:tcW w:w="1134" w:type="dxa"/>
            <w:vAlign w:val="center"/>
          </w:tcPr>
          <w:p w:rsidR="007C3C94" w:rsidRDefault="007C3C94" w:rsidP="007C3C94">
            <w:pPr>
              <w:jc w:val="center"/>
            </w:pPr>
            <w:r>
              <w:t>-</w:t>
            </w:r>
          </w:p>
        </w:tc>
      </w:tr>
      <w:tr w:rsidR="007C3C94" w:rsidRPr="00947551" w:rsidTr="007C3C94">
        <w:tc>
          <w:tcPr>
            <w:tcW w:w="3936" w:type="dxa"/>
          </w:tcPr>
          <w:p w:rsidR="007C3C94" w:rsidRPr="00EB576D" w:rsidRDefault="007C3C94" w:rsidP="000D25C0">
            <w:pPr>
              <w:numPr>
                <w:ilvl w:val="0"/>
                <w:numId w:val="5"/>
              </w:numPr>
              <w:tabs>
                <w:tab w:val="clear" w:pos="862"/>
              </w:tabs>
              <w:ind w:left="240" w:hanging="240"/>
            </w:pPr>
            <w:r w:rsidRPr="00EB576D">
              <w:t>в т. ч. из СОУНБ им. В. Г. Белинского</w:t>
            </w:r>
          </w:p>
        </w:tc>
        <w:tc>
          <w:tcPr>
            <w:tcW w:w="992"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850" w:type="dxa"/>
            <w:vAlign w:val="center"/>
          </w:tcPr>
          <w:p w:rsidR="007C3C94" w:rsidRPr="007C3C94" w:rsidRDefault="007C3C94" w:rsidP="007C3C94">
            <w:pPr>
              <w:jc w:val="center"/>
            </w:pPr>
            <w:r w:rsidRPr="007C3C94">
              <w:t>-</w:t>
            </w:r>
          </w:p>
        </w:tc>
        <w:tc>
          <w:tcPr>
            <w:tcW w:w="1134" w:type="dxa"/>
            <w:vAlign w:val="center"/>
          </w:tcPr>
          <w:p w:rsidR="007C3C94" w:rsidRDefault="007C3C94" w:rsidP="007C3C94">
            <w:pPr>
              <w:jc w:val="center"/>
            </w:pPr>
            <w:r>
              <w:t>-</w:t>
            </w:r>
          </w:p>
        </w:tc>
      </w:tr>
      <w:tr w:rsidR="007C3C94" w:rsidRPr="00947551" w:rsidTr="007C3C94">
        <w:tc>
          <w:tcPr>
            <w:tcW w:w="3936" w:type="dxa"/>
          </w:tcPr>
          <w:p w:rsidR="007C3C94" w:rsidRPr="00EB576D" w:rsidRDefault="007C3C94" w:rsidP="000D25C0">
            <w:r w:rsidRPr="00EB576D">
              <w:t>Выдано документов другим библиотекам</w:t>
            </w:r>
          </w:p>
        </w:tc>
        <w:tc>
          <w:tcPr>
            <w:tcW w:w="992"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850" w:type="dxa"/>
            <w:vAlign w:val="center"/>
          </w:tcPr>
          <w:p w:rsidR="007C3C94" w:rsidRPr="007C3C94" w:rsidRDefault="007C3C94" w:rsidP="007C3C94">
            <w:pPr>
              <w:jc w:val="center"/>
            </w:pPr>
            <w:r w:rsidRPr="007C3C94">
              <w:t>-</w:t>
            </w:r>
          </w:p>
        </w:tc>
        <w:tc>
          <w:tcPr>
            <w:tcW w:w="1134" w:type="dxa"/>
            <w:vAlign w:val="center"/>
          </w:tcPr>
          <w:p w:rsidR="007C3C94" w:rsidRDefault="007C3C94" w:rsidP="007C3C94">
            <w:pPr>
              <w:jc w:val="center"/>
            </w:pPr>
            <w:r>
              <w:t>-</w:t>
            </w:r>
          </w:p>
        </w:tc>
      </w:tr>
      <w:tr w:rsidR="007C3C94" w:rsidRPr="00947551" w:rsidTr="007C3C94">
        <w:tc>
          <w:tcPr>
            <w:tcW w:w="3936" w:type="dxa"/>
          </w:tcPr>
          <w:p w:rsidR="007C3C94" w:rsidRPr="00EB576D" w:rsidRDefault="007C3C94" w:rsidP="000D25C0">
            <w:r w:rsidRPr="00EB576D">
              <w:t xml:space="preserve">Количество индивидуальных пользователей, обратившихся к услугам МБА / ЭДД  </w:t>
            </w:r>
          </w:p>
        </w:tc>
        <w:tc>
          <w:tcPr>
            <w:tcW w:w="992"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850" w:type="dxa"/>
            <w:vAlign w:val="center"/>
          </w:tcPr>
          <w:p w:rsidR="007C3C94" w:rsidRPr="007C3C94" w:rsidRDefault="007C3C94" w:rsidP="007C3C94">
            <w:pPr>
              <w:jc w:val="center"/>
            </w:pPr>
            <w:r w:rsidRPr="007C3C94">
              <w:t>-</w:t>
            </w:r>
          </w:p>
        </w:tc>
        <w:tc>
          <w:tcPr>
            <w:tcW w:w="1134" w:type="dxa"/>
            <w:vAlign w:val="center"/>
          </w:tcPr>
          <w:p w:rsidR="007C3C94" w:rsidRDefault="007C3C94" w:rsidP="007C3C94">
            <w:pPr>
              <w:jc w:val="center"/>
            </w:pPr>
            <w:r>
              <w:t>-</w:t>
            </w:r>
          </w:p>
        </w:tc>
      </w:tr>
      <w:tr w:rsidR="007C3C94" w:rsidRPr="00947551" w:rsidTr="007C3C94">
        <w:tc>
          <w:tcPr>
            <w:tcW w:w="3936" w:type="dxa"/>
          </w:tcPr>
          <w:p w:rsidR="007C3C94" w:rsidRPr="00EB576D" w:rsidRDefault="007C3C94" w:rsidP="000D25C0">
            <w:r w:rsidRPr="00EB576D">
              <w:t xml:space="preserve">Количество абонентов (коллективных), пользующихся услугами МБА / ЭДД </w:t>
            </w:r>
          </w:p>
        </w:tc>
        <w:tc>
          <w:tcPr>
            <w:tcW w:w="992"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1134" w:type="dxa"/>
          </w:tcPr>
          <w:p w:rsidR="007C3C94" w:rsidRPr="00EB576D" w:rsidRDefault="007C3C94" w:rsidP="000D25C0">
            <w:pPr>
              <w:jc w:val="both"/>
            </w:pPr>
          </w:p>
        </w:tc>
        <w:tc>
          <w:tcPr>
            <w:tcW w:w="850" w:type="dxa"/>
            <w:vAlign w:val="center"/>
          </w:tcPr>
          <w:p w:rsidR="007C3C94" w:rsidRPr="007C3C94" w:rsidRDefault="007C3C94" w:rsidP="007C3C94">
            <w:pPr>
              <w:jc w:val="center"/>
            </w:pPr>
            <w:r w:rsidRPr="007C3C94">
              <w:t>-</w:t>
            </w:r>
          </w:p>
        </w:tc>
        <w:tc>
          <w:tcPr>
            <w:tcW w:w="1134" w:type="dxa"/>
            <w:vAlign w:val="center"/>
          </w:tcPr>
          <w:p w:rsidR="007C3C94" w:rsidRDefault="007C3C94" w:rsidP="007C3C94">
            <w:pPr>
              <w:jc w:val="center"/>
            </w:pPr>
            <w:r>
              <w:t>-</w:t>
            </w:r>
          </w:p>
        </w:tc>
      </w:tr>
    </w:tbl>
    <w:p w:rsidR="007F1264" w:rsidRPr="00947551" w:rsidRDefault="007F1264" w:rsidP="007F1264">
      <w:pPr>
        <w:rPr>
          <w:highlight w:val="yellow"/>
        </w:rPr>
      </w:pPr>
    </w:p>
    <w:p w:rsidR="007F1264" w:rsidRPr="007C3C94" w:rsidRDefault="007F1264" w:rsidP="002119EF">
      <w:pPr>
        <w:numPr>
          <w:ilvl w:val="1"/>
          <w:numId w:val="12"/>
        </w:numPr>
        <w:ind w:left="0" w:firstLine="0"/>
      </w:pPr>
      <w:r w:rsidRPr="007C3C94">
        <w:t>Реклама услуги в библиотеке (краткое описание, фото).</w:t>
      </w:r>
    </w:p>
    <w:p w:rsidR="002B2BD0" w:rsidRPr="007C3C94" w:rsidRDefault="00541227" w:rsidP="002B2BD0">
      <w:pPr>
        <w:shd w:val="clear" w:color="auto" w:fill="FFFFFF"/>
        <w:ind w:firstLine="709"/>
        <w:contextualSpacing/>
        <w:jc w:val="both"/>
      </w:pPr>
      <w:r w:rsidRPr="007C3C94">
        <w:t xml:space="preserve">Для максимального удовлетворения потребностей пользователей используются возможности межбиблиотечного абонемента (МБА) и ЭДД. Если запрос пользователя не может быть удовлетворен библиотеками Сосьвинского городского округа, </w:t>
      </w:r>
      <w:r w:rsidR="002B2BD0" w:rsidRPr="007C3C94">
        <w:t xml:space="preserve">то читателю предлагается воспользоваться услугами МБА и ЭДД. </w:t>
      </w:r>
    </w:p>
    <w:p w:rsidR="006C14BF" w:rsidRPr="007C3C94" w:rsidRDefault="006C14BF" w:rsidP="002B2BD0">
      <w:pPr>
        <w:shd w:val="clear" w:color="auto" w:fill="FFFFFF"/>
        <w:ind w:firstLine="709"/>
        <w:contextualSpacing/>
        <w:jc w:val="both"/>
      </w:pPr>
      <w:r w:rsidRPr="007C3C94">
        <w:t xml:space="preserve">Данная услуга чаще всего требуется студентам. Но также чаще всего мы получаем отказ о самого читателя, так как зачастую не подходят сроки доставки книг. В отчетном году услугой хотели воспользоваться 2 человека, но отклонили свои запросы по вышеуказанной причине. </w:t>
      </w:r>
    </w:p>
    <w:p w:rsidR="006C14BF" w:rsidRPr="007C3C94" w:rsidRDefault="006C14BF" w:rsidP="002B2BD0">
      <w:pPr>
        <w:shd w:val="clear" w:color="auto" w:fill="FFFFFF"/>
        <w:ind w:firstLine="709"/>
        <w:contextualSpacing/>
        <w:jc w:val="both"/>
      </w:pPr>
      <w:r w:rsidRPr="007C3C94">
        <w:t>Услуга МБА и ЭДД рекламируется в социальных сетях, на информационном стенде и в качестве услуг в буклете, расположенном в зонах обслуживания пользователей.</w:t>
      </w:r>
    </w:p>
    <w:p w:rsidR="00541227" w:rsidRPr="007C3C94" w:rsidRDefault="00541227" w:rsidP="002B2BD0">
      <w:pPr>
        <w:shd w:val="clear" w:color="auto" w:fill="FFFFFF"/>
        <w:ind w:firstLine="709"/>
        <w:contextualSpacing/>
        <w:jc w:val="both"/>
      </w:pPr>
      <w:r w:rsidRPr="007C3C94">
        <w:lastRenderedPageBreak/>
        <w:t>Услуги МБА/ЭДД оказываются бесплатно.</w:t>
      </w:r>
    </w:p>
    <w:p w:rsidR="007F1264" w:rsidRPr="007C3C94" w:rsidRDefault="007F1264" w:rsidP="002119EF">
      <w:pPr>
        <w:numPr>
          <w:ilvl w:val="1"/>
          <w:numId w:val="12"/>
        </w:numPr>
        <w:ind w:left="0" w:firstLine="0"/>
      </w:pPr>
      <w:r w:rsidRPr="007C3C94">
        <w:t>Внутрисистемный обмен:</w:t>
      </w:r>
    </w:p>
    <w:p w:rsidR="00E27468" w:rsidRPr="007C3C94" w:rsidRDefault="00E27468" w:rsidP="007C3C94">
      <w:pPr>
        <w:ind w:firstLine="709"/>
        <w:jc w:val="both"/>
      </w:pPr>
      <w:r w:rsidRPr="007C3C94">
        <w:t xml:space="preserve">Внутрисистемный обмен становится среди библиотек округа достаточно востребованным, так как заказ литературы ежегодно (из-за недостаточного финансирования) производится в одном экземпляре. Для своевременного удовлетворения запросов пользователей библиотеки чаще </w:t>
      </w:r>
      <w:r w:rsidR="007C3C94" w:rsidRPr="007C3C94">
        <w:t>п</w:t>
      </w:r>
      <w:r w:rsidRPr="007C3C94">
        <w:t>ользуются данной услугой.</w:t>
      </w:r>
      <w:r w:rsidR="005C258D">
        <w:t xml:space="preserve"> В 2021 спрос на услугу снизился. Связано с большим поступлением </w:t>
      </w:r>
      <w:r w:rsidR="00A25BD8">
        <w:t xml:space="preserve">новых </w:t>
      </w:r>
      <w:r w:rsidR="005C258D">
        <w:t xml:space="preserve">книг в библиотеки-филиалы. </w:t>
      </w:r>
      <w:r w:rsidR="00A25BD8">
        <w:t>А также ЦРБ им. М. Горького исключила много дублетной художественной литературы из фонда и передала в библиотеки-филиалы.</w:t>
      </w:r>
    </w:p>
    <w:p w:rsidR="007F1264" w:rsidRPr="004A63A0" w:rsidRDefault="007F1264" w:rsidP="002119EF">
      <w:pPr>
        <w:numPr>
          <w:ilvl w:val="0"/>
          <w:numId w:val="11"/>
        </w:numPr>
      </w:pPr>
      <w:r w:rsidRPr="004A63A0">
        <w:t>количество электронных копий документов</w:t>
      </w:r>
      <w:r w:rsidR="008C4824" w:rsidRPr="004A63A0">
        <w:t xml:space="preserve"> - 0</w:t>
      </w:r>
      <w:r w:rsidRPr="004A63A0">
        <w:t>;</w:t>
      </w:r>
    </w:p>
    <w:p w:rsidR="007F1264" w:rsidRPr="004A63A0" w:rsidRDefault="007F1264" w:rsidP="002119EF">
      <w:pPr>
        <w:numPr>
          <w:ilvl w:val="0"/>
          <w:numId w:val="11"/>
        </w:numPr>
      </w:pPr>
      <w:r w:rsidRPr="004A63A0">
        <w:t>количество книг</w:t>
      </w:r>
      <w:r w:rsidR="008C4824" w:rsidRPr="004A63A0">
        <w:t xml:space="preserve"> </w:t>
      </w:r>
      <w:r w:rsidR="004A63A0" w:rsidRPr="004A63A0">
        <w:t>- 178</w:t>
      </w:r>
      <w:r w:rsidRPr="004A63A0">
        <w:t>.</w:t>
      </w:r>
    </w:p>
    <w:p w:rsidR="00137246" w:rsidRPr="007C3C94" w:rsidRDefault="00137246" w:rsidP="002119EF">
      <w:pPr>
        <w:numPr>
          <w:ilvl w:val="1"/>
          <w:numId w:val="12"/>
        </w:numPr>
        <w:ind w:left="0" w:firstLine="0"/>
      </w:pPr>
      <w:r w:rsidRPr="007C3C94">
        <w:t xml:space="preserve">Краткие выводы по разделу. Общие проблемы обслуживания читателей по МБА/ЭДД. </w:t>
      </w:r>
    </w:p>
    <w:p w:rsidR="00387703" w:rsidRPr="007C3C94" w:rsidRDefault="00387703" w:rsidP="00387703">
      <w:pPr>
        <w:ind w:firstLine="709"/>
        <w:contextualSpacing/>
        <w:jc w:val="both"/>
      </w:pPr>
      <w:r w:rsidRPr="007C3C94">
        <w:t>В 202</w:t>
      </w:r>
      <w:r w:rsidR="007C3C94" w:rsidRPr="007C3C94">
        <w:t>1</w:t>
      </w:r>
      <w:r w:rsidRPr="007C3C94">
        <w:t xml:space="preserve"> году усл</w:t>
      </w:r>
      <w:r w:rsidR="007C3C94" w:rsidRPr="007C3C94">
        <w:t>уга МБА спросом не пользовалась</w:t>
      </w:r>
      <w:r w:rsidRPr="007C3C94">
        <w:t>. Вместе с тем при недостаточном комплектовании печатными изданиями заказ литературы производится в 1-2 экземпляра на библиотечную систему, поэтому стала востребованной услуга внутрисистемного обмена.</w:t>
      </w:r>
    </w:p>
    <w:p w:rsidR="00137246" w:rsidRPr="00947551" w:rsidRDefault="00137246" w:rsidP="00137246">
      <w:pPr>
        <w:ind w:left="792"/>
        <w:rPr>
          <w:b/>
          <w:highlight w:val="yellow"/>
        </w:rPr>
      </w:pPr>
    </w:p>
    <w:p w:rsidR="00F8362E" w:rsidRPr="008445E2" w:rsidRDefault="00C93A67" w:rsidP="002119EF">
      <w:pPr>
        <w:numPr>
          <w:ilvl w:val="0"/>
          <w:numId w:val="12"/>
        </w:numPr>
        <w:tabs>
          <w:tab w:val="left" w:pos="0"/>
        </w:tabs>
      </w:pPr>
      <w:bookmarkStart w:id="9" w:name="_Ref62498890"/>
      <w:r w:rsidRPr="008445E2">
        <w:rPr>
          <w:b/>
        </w:rPr>
        <w:t>ДЕЯТЕЛЬНОСТЬ ЦЕНТРОВ ОБЩЕСТВЕННОГО ДОСТУПА К ПРАВОВОЙ И СОЦИАЛЬНО ЗНАЧИМОЙ ИНФОРМАЦИИ</w:t>
      </w:r>
      <w:bookmarkEnd w:id="9"/>
    </w:p>
    <w:p w:rsidR="005B1F12" w:rsidRPr="008445E2" w:rsidRDefault="005B1F12" w:rsidP="002119EF">
      <w:pPr>
        <w:numPr>
          <w:ilvl w:val="1"/>
          <w:numId w:val="12"/>
        </w:numPr>
        <w:tabs>
          <w:tab w:val="left" w:pos="0"/>
        </w:tabs>
        <w:ind w:left="360"/>
        <w:jc w:val="both"/>
      </w:pPr>
      <w:r w:rsidRPr="008445E2">
        <w:t>Место ЦОД в структуре библиотеки (библиотечной системы)</w:t>
      </w:r>
    </w:p>
    <w:p w:rsidR="005B1F12" w:rsidRPr="00947551" w:rsidRDefault="005B1F12" w:rsidP="005B1F12">
      <w:pPr>
        <w:ind w:left="567"/>
        <w:jc w:val="both"/>
        <w:rPr>
          <w:i/>
          <w:highlight w:val="yellow"/>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60"/>
        <w:gridCol w:w="3828"/>
        <w:gridCol w:w="3118"/>
      </w:tblGrid>
      <w:tr w:rsidR="005B1F12" w:rsidRPr="00947551" w:rsidTr="00F215EB">
        <w:tc>
          <w:tcPr>
            <w:tcW w:w="3260" w:type="dxa"/>
            <w:shd w:val="clear" w:color="auto" w:fill="auto"/>
          </w:tcPr>
          <w:p w:rsidR="005B1F12" w:rsidRPr="008445E2" w:rsidRDefault="005B1F12" w:rsidP="00A86C88">
            <w:pPr>
              <w:jc w:val="center"/>
              <w:rPr>
                <w:rFonts w:eastAsia="Calibri"/>
              </w:rPr>
            </w:pPr>
            <w:r w:rsidRPr="008445E2">
              <w:rPr>
                <w:rFonts w:eastAsia="Calibri"/>
              </w:rPr>
              <w:t>Функции ЦОД выполняет:</w:t>
            </w:r>
          </w:p>
        </w:tc>
        <w:tc>
          <w:tcPr>
            <w:tcW w:w="3828" w:type="dxa"/>
            <w:shd w:val="clear" w:color="auto" w:fill="auto"/>
          </w:tcPr>
          <w:p w:rsidR="005B1F12" w:rsidRPr="008445E2" w:rsidRDefault="005B1F12" w:rsidP="00A86C88">
            <w:pPr>
              <w:jc w:val="center"/>
              <w:rPr>
                <w:rFonts w:eastAsia="Calibri"/>
              </w:rPr>
            </w:pPr>
            <w:r w:rsidRPr="008445E2">
              <w:rPr>
                <w:rFonts w:eastAsia="Calibri"/>
              </w:rPr>
              <w:t>Название отдела, выполняющего функции ЦОД</w:t>
            </w:r>
          </w:p>
        </w:tc>
        <w:tc>
          <w:tcPr>
            <w:tcW w:w="3118" w:type="dxa"/>
            <w:shd w:val="clear" w:color="auto" w:fill="auto"/>
          </w:tcPr>
          <w:p w:rsidR="005B1F12" w:rsidRPr="008445E2" w:rsidRDefault="005B1F12" w:rsidP="00A86C88">
            <w:pPr>
              <w:jc w:val="center"/>
              <w:rPr>
                <w:rFonts w:eastAsia="Calibri"/>
              </w:rPr>
            </w:pPr>
            <w:r w:rsidRPr="008445E2">
              <w:rPr>
                <w:rFonts w:eastAsia="Calibri"/>
              </w:rPr>
              <w:t>Общее количество в ЦБС</w:t>
            </w:r>
          </w:p>
        </w:tc>
      </w:tr>
      <w:tr w:rsidR="005B1F12" w:rsidRPr="00947551" w:rsidTr="00F215EB">
        <w:tc>
          <w:tcPr>
            <w:tcW w:w="3260" w:type="dxa"/>
            <w:shd w:val="clear" w:color="auto" w:fill="auto"/>
          </w:tcPr>
          <w:p w:rsidR="005B1F12" w:rsidRPr="008445E2" w:rsidRDefault="005B1F12" w:rsidP="009038D4">
            <w:pPr>
              <w:rPr>
                <w:rFonts w:eastAsia="Calibri"/>
              </w:rPr>
            </w:pPr>
            <w:r w:rsidRPr="008445E2">
              <w:rPr>
                <w:rFonts w:eastAsia="Calibri"/>
              </w:rPr>
              <w:t xml:space="preserve">Самостоятельное структурное подразделение </w:t>
            </w:r>
          </w:p>
        </w:tc>
        <w:tc>
          <w:tcPr>
            <w:tcW w:w="3828" w:type="dxa"/>
            <w:shd w:val="clear" w:color="auto" w:fill="auto"/>
          </w:tcPr>
          <w:p w:rsidR="005B1F12" w:rsidRPr="008445E2" w:rsidRDefault="005B1F12" w:rsidP="005D2AE7">
            <w:pPr>
              <w:jc w:val="both"/>
              <w:rPr>
                <w:rFonts w:eastAsia="Calibri"/>
                <w:i/>
              </w:rPr>
            </w:pPr>
          </w:p>
        </w:tc>
        <w:tc>
          <w:tcPr>
            <w:tcW w:w="3118" w:type="dxa"/>
            <w:shd w:val="clear" w:color="auto" w:fill="auto"/>
          </w:tcPr>
          <w:p w:rsidR="005B1F12" w:rsidRPr="008445E2" w:rsidRDefault="005B1F12" w:rsidP="005D2AE7">
            <w:pPr>
              <w:jc w:val="both"/>
              <w:rPr>
                <w:rFonts w:eastAsia="Calibri"/>
                <w:i/>
              </w:rPr>
            </w:pPr>
          </w:p>
        </w:tc>
      </w:tr>
      <w:tr w:rsidR="005B1F12" w:rsidRPr="00947551" w:rsidTr="00F215EB">
        <w:tc>
          <w:tcPr>
            <w:tcW w:w="3260" w:type="dxa"/>
            <w:shd w:val="clear" w:color="auto" w:fill="auto"/>
          </w:tcPr>
          <w:p w:rsidR="005B1F12" w:rsidRPr="008445E2" w:rsidRDefault="009038D4" w:rsidP="009038D4">
            <w:pPr>
              <w:rPr>
                <w:rFonts w:eastAsia="Calibri"/>
              </w:rPr>
            </w:pPr>
            <w:r w:rsidRPr="008445E2">
              <w:rPr>
                <w:rFonts w:eastAsia="Calibri"/>
              </w:rPr>
              <w:t xml:space="preserve">Сектор </w:t>
            </w:r>
            <w:r w:rsidR="005B1F12" w:rsidRPr="008445E2">
              <w:rPr>
                <w:rFonts w:eastAsia="Calibri"/>
              </w:rPr>
              <w:t>одного из отделов библиотеки</w:t>
            </w:r>
          </w:p>
        </w:tc>
        <w:tc>
          <w:tcPr>
            <w:tcW w:w="3828" w:type="dxa"/>
            <w:shd w:val="clear" w:color="auto" w:fill="auto"/>
          </w:tcPr>
          <w:p w:rsidR="005B1F12" w:rsidRPr="008445E2" w:rsidRDefault="005B1F12" w:rsidP="005D2AE7">
            <w:pPr>
              <w:jc w:val="both"/>
              <w:rPr>
                <w:rFonts w:eastAsia="Calibri"/>
                <w:i/>
              </w:rPr>
            </w:pPr>
          </w:p>
        </w:tc>
        <w:tc>
          <w:tcPr>
            <w:tcW w:w="3118" w:type="dxa"/>
            <w:shd w:val="clear" w:color="auto" w:fill="auto"/>
          </w:tcPr>
          <w:p w:rsidR="005B1F12" w:rsidRPr="008445E2" w:rsidRDefault="005B1F12" w:rsidP="005D2AE7">
            <w:pPr>
              <w:jc w:val="both"/>
              <w:rPr>
                <w:rFonts w:eastAsia="Calibri"/>
                <w:i/>
              </w:rPr>
            </w:pPr>
          </w:p>
        </w:tc>
      </w:tr>
      <w:tr w:rsidR="005D0871" w:rsidRPr="00947551" w:rsidTr="00F215EB">
        <w:tc>
          <w:tcPr>
            <w:tcW w:w="3260" w:type="dxa"/>
            <w:shd w:val="clear" w:color="auto" w:fill="auto"/>
          </w:tcPr>
          <w:p w:rsidR="005D0871" w:rsidRPr="008445E2" w:rsidRDefault="005D0871" w:rsidP="009038D4">
            <w:pPr>
              <w:rPr>
                <w:rFonts w:eastAsia="Calibri"/>
              </w:rPr>
            </w:pPr>
            <w:r w:rsidRPr="008445E2">
              <w:rPr>
                <w:rFonts w:eastAsia="Calibri"/>
              </w:rPr>
              <w:t>Точка доступа (консультационный пункт)</w:t>
            </w:r>
          </w:p>
        </w:tc>
        <w:tc>
          <w:tcPr>
            <w:tcW w:w="3828" w:type="dxa"/>
            <w:shd w:val="clear" w:color="auto" w:fill="auto"/>
          </w:tcPr>
          <w:p w:rsidR="005D0871" w:rsidRPr="008445E2" w:rsidRDefault="005D0871" w:rsidP="00393037">
            <w:pPr>
              <w:jc w:val="both"/>
              <w:rPr>
                <w:rFonts w:eastAsia="Calibri"/>
                <w:i/>
              </w:rPr>
            </w:pPr>
            <w:r w:rsidRPr="008445E2">
              <w:rPr>
                <w:rFonts w:eastAsia="Calibri"/>
                <w:i/>
              </w:rPr>
              <w:t>Центр общественного доступа</w:t>
            </w:r>
          </w:p>
        </w:tc>
        <w:tc>
          <w:tcPr>
            <w:tcW w:w="3118" w:type="dxa"/>
            <w:shd w:val="clear" w:color="auto" w:fill="auto"/>
          </w:tcPr>
          <w:p w:rsidR="005D0871" w:rsidRPr="008445E2" w:rsidRDefault="008445E2" w:rsidP="00393037">
            <w:pPr>
              <w:jc w:val="both"/>
              <w:rPr>
                <w:rFonts w:eastAsia="Calibri"/>
                <w:i/>
              </w:rPr>
            </w:pPr>
            <w:r w:rsidRPr="008445E2">
              <w:rPr>
                <w:rFonts w:eastAsia="Calibri"/>
                <w:i/>
              </w:rPr>
              <w:t>6</w:t>
            </w:r>
          </w:p>
        </w:tc>
      </w:tr>
    </w:tbl>
    <w:p w:rsidR="007C464B" w:rsidRPr="00947551" w:rsidRDefault="007C464B" w:rsidP="007C464B">
      <w:pPr>
        <w:jc w:val="both"/>
        <w:rPr>
          <w:highlight w:val="yellow"/>
        </w:rPr>
      </w:pPr>
    </w:p>
    <w:p w:rsidR="005B1F12" w:rsidRPr="003B58DB" w:rsidRDefault="005B1F12" w:rsidP="002119EF">
      <w:pPr>
        <w:numPr>
          <w:ilvl w:val="1"/>
          <w:numId w:val="12"/>
        </w:numPr>
        <w:ind w:left="0" w:firstLine="0"/>
        <w:jc w:val="both"/>
      </w:pPr>
      <w:r w:rsidRPr="003B58DB">
        <w:t xml:space="preserve">Ресурсы </w:t>
      </w:r>
      <w:r w:rsidRPr="003B58DB">
        <w:rPr>
          <w:b/>
        </w:rPr>
        <w:t xml:space="preserve"> </w:t>
      </w:r>
      <w:r w:rsidRPr="003B58DB">
        <w:t>Центра общественного доступа</w:t>
      </w: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513"/>
        <w:gridCol w:w="2693"/>
      </w:tblGrid>
      <w:tr w:rsidR="007D5573" w:rsidRPr="003B58DB" w:rsidTr="00F215EB">
        <w:tc>
          <w:tcPr>
            <w:tcW w:w="7513" w:type="dxa"/>
            <w:shd w:val="clear" w:color="auto" w:fill="auto"/>
          </w:tcPr>
          <w:p w:rsidR="007D5573" w:rsidRPr="003B58DB" w:rsidRDefault="007D5573" w:rsidP="00A86C88">
            <w:pPr>
              <w:jc w:val="center"/>
              <w:rPr>
                <w:rFonts w:eastAsia="Calibri"/>
              </w:rPr>
            </w:pPr>
            <w:r w:rsidRPr="003B58DB">
              <w:rPr>
                <w:rFonts w:eastAsia="Calibri"/>
              </w:rPr>
              <w:t>Ресурсы</w:t>
            </w:r>
          </w:p>
        </w:tc>
        <w:tc>
          <w:tcPr>
            <w:tcW w:w="2693" w:type="dxa"/>
            <w:shd w:val="clear" w:color="auto" w:fill="auto"/>
          </w:tcPr>
          <w:p w:rsidR="007D5573" w:rsidRPr="003B58DB" w:rsidRDefault="007D5573" w:rsidP="00A86C88">
            <w:pPr>
              <w:jc w:val="center"/>
              <w:rPr>
                <w:rFonts w:eastAsia="Calibri"/>
              </w:rPr>
            </w:pPr>
            <w:r w:rsidRPr="003B58DB">
              <w:rPr>
                <w:rFonts w:eastAsia="Calibri"/>
              </w:rPr>
              <w:t>Количество</w:t>
            </w:r>
          </w:p>
        </w:tc>
      </w:tr>
      <w:tr w:rsidR="007D5573" w:rsidRPr="003B58DB" w:rsidTr="00F215EB">
        <w:tc>
          <w:tcPr>
            <w:tcW w:w="7513" w:type="dxa"/>
            <w:shd w:val="clear" w:color="auto" w:fill="auto"/>
          </w:tcPr>
          <w:p w:rsidR="007D5573" w:rsidRPr="003B58DB" w:rsidRDefault="007D5573" w:rsidP="005D2AE7">
            <w:pPr>
              <w:jc w:val="both"/>
              <w:rPr>
                <w:rFonts w:eastAsia="Calibri"/>
              </w:rPr>
            </w:pPr>
            <w:r w:rsidRPr="003B58DB">
              <w:rPr>
                <w:rFonts w:eastAsia="Calibri"/>
              </w:rPr>
              <w:t>Специализированный фонд книг</w:t>
            </w:r>
          </w:p>
        </w:tc>
        <w:tc>
          <w:tcPr>
            <w:tcW w:w="2693" w:type="dxa"/>
            <w:shd w:val="clear" w:color="auto" w:fill="auto"/>
          </w:tcPr>
          <w:p w:rsidR="007D5573" w:rsidRPr="003B58DB" w:rsidRDefault="007D5573" w:rsidP="007D5573">
            <w:pPr>
              <w:jc w:val="right"/>
              <w:rPr>
                <w:rFonts w:eastAsia="Calibri"/>
              </w:rPr>
            </w:pPr>
            <w:r w:rsidRPr="003B58DB">
              <w:rPr>
                <w:rFonts w:eastAsia="Calibri"/>
              </w:rPr>
              <w:t xml:space="preserve">экз. </w:t>
            </w:r>
          </w:p>
        </w:tc>
      </w:tr>
      <w:tr w:rsidR="007D5573" w:rsidRPr="003B58DB" w:rsidTr="00F215EB">
        <w:tc>
          <w:tcPr>
            <w:tcW w:w="7513" w:type="dxa"/>
            <w:shd w:val="clear" w:color="auto" w:fill="auto"/>
          </w:tcPr>
          <w:p w:rsidR="007D5573" w:rsidRPr="003B58DB" w:rsidRDefault="007D5573" w:rsidP="005D2AE7">
            <w:pPr>
              <w:jc w:val="both"/>
              <w:rPr>
                <w:rFonts w:eastAsia="Calibri"/>
              </w:rPr>
            </w:pPr>
            <w:r w:rsidRPr="003B58DB">
              <w:rPr>
                <w:rFonts w:eastAsia="Calibri"/>
              </w:rPr>
              <w:t>Специализированный фонд журналов</w:t>
            </w:r>
          </w:p>
        </w:tc>
        <w:tc>
          <w:tcPr>
            <w:tcW w:w="2693" w:type="dxa"/>
            <w:shd w:val="clear" w:color="auto" w:fill="auto"/>
          </w:tcPr>
          <w:p w:rsidR="007D5573" w:rsidRPr="003B58DB" w:rsidRDefault="007D5573" w:rsidP="007D5573">
            <w:pPr>
              <w:jc w:val="right"/>
              <w:rPr>
                <w:rFonts w:eastAsia="Calibri"/>
              </w:rPr>
            </w:pPr>
            <w:r w:rsidRPr="003B58DB">
              <w:rPr>
                <w:rFonts w:eastAsia="Calibri"/>
              </w:rPr>
              <w:t>назв.</w:t>
            </w:r>
          </w:p>
        </w:tc>
      </w:tr>
      <w:tr w:rsidR="007D5573" w:rsidRPr="003B58DB" w:rsidTr="00F215EB">
        <w:tc>
          <w:tcPr>
            <w:tcW w:w="7513" w:type="dxa"/>
            <w:shd w:val="clear" w:color="auto" w:fill="auto"/>
          </w:tcPr>
          <w:p w:rsidR="007D5573" w:rsidRPr="003B58DB" w:rsidRDefault="007D5573" w:rsidP="005D2AE7">
            <w:pPr>
              <w:jc w:val="both"/>
              <w:rPr>
                <w:rFonts w:eastAsia="Calibri"/>
              </w:rPr>
            </w:pPr>
            <w:r w:rsidRPr="003B58DB">
              <w:rPr>
                <w:rFonts w:eastAsia="Calibri"/>
              </w:rPr>
              <w:t xml:space="preserve">Фонд локальных электронных ресурсов (на материальных носителях – </w:t>
            </w:r>
            <w:r w:rsidRPr="003B58DB">
              <w:rPr>
                <w:rFonts w:eastAsia="Calibri"/>
                <w:lang w:val="en-US"/>
              </w:rPr>
              <w:t>CD</w:t>
            </w:r>
            <w:r w:rsidRPr="003B58DB">
              <w:rPr>
                <w:rFonts w:eastAsia="Calibri"/>
              </w:rPr>
              <w:t xml:space="preserve">, </w:t>
            </w:r>
            <w:r w:rsidRPr="003B58DB">
              <w:rPr>
                <w:rFonts w:eastAsia="Calibri"/>
                <w:lang w:val="en-US"/>
              </w:rPr>
              <w:t>DVD</w:t>
            </w:r>
            <w:r w:rsidRPr="003B58DB">
              <w:rPr>
                <w:rFonts w:eastAsia="Calibri"/>
              </w:rPr>
              <w:t>, флэш-накопители)</w:t>
            </w:r>
          </w:p>
        </w:tc>
        <w:tc>
          <w:tcPr>
            <w:tcW w:w="2693" w:type="dxa"/>
            <w:shd w:val="clear" w:color="auto" w:fill="auto"/>
          </w:tcPr>
          <w:p w:rsidR="007D5573" w:rsidRPr="003B58DB" w:rsidRDefault="00035502" w:rsidP="007D5573">
            <w:pPr>
              <w:jc w:val="right"/>
              <w:rPr>
                <w:rFonts w:eastAsia="Calibri"/>
              </w:rPr>
            </w:pPr>
            <w:r w:rsidRPr="003B58DB">
              <w:rPr>
                <w:rFonts w:eastAsia="Calibri"/>
              </w:rPr>
              <w:t xml:space="preserve">59 </w:t>
            </w:r>
            <w:r w:rsidR="007D5573" w:rsidRPr="003B58DB">
              <w:rPr>
                <w:rFonts w:eastAsia="Calibri"/>
              </w:rPr>
              <w:t>экз.</w:t>
            </w:r>
          </w:p>
        </w:tc>
      </w:tr>
      <w:tr w:rsidR="007D5573" w:rsidRPr="003B58DB" w:rsidTr="00F215EB">
        <w:tc>
          <w:tcPr>
            <w:tcW w:w="7513" w:type="dxa"/>
            <w:shd w:val="clear" w:color="auto" w:fill="auto"/>
          </w:tcPr>
          <w:p w:rsidR="007D5573" w:rsidRPr="003B58DB" w:rsidRDefault="007D5573" w:rsidP="005D2AE7">
            <w:pPr>
              <w:jc w:val="both"/>
              <w:rPr>
                <w:rFonts w:eastAsia="Calibri"/>
              </w:rPr>
            </w:pPr>
            <w:r w:rsidRPr="003B58DB">
              <w:rPr>
                <w:rFonts w:eastAsia="Calibri"/>
              </w:rPr>
              <w:t>Справочно-правовые системы</w:t>
            </w:r>
          </w:p>
          <w:p w:rsidR="007D5573" w:rsidRPr="003B58DB" w:rsidRDefault="007D5573" w:rsidP="005D2AE7">
            <w:pPr>
              <w:jc w:val="both"/>
              <w:rPr>
                <w:rFonts w:eastAsia="Calibri"/>
              </w:rPr>
            </w:pPr>
            <w:r w:rsidRPr="003B58DB">
              <w:rPr>
                <w:rFonts w:eastAsia="Calibri"/>
              </w:rPr>
              <w:t>(какие именно: названия СПС)</w:t>
            </w:r>
          </w:p>
        </w:tc>
        <w:tc>
          <w:tcPr>
            <w:tcW w:w="2693" w:type="dxa"/>
            <w:shd w:val="clear" w:color="auto" w:fill="FFFFFF"/>
          </w:tcPr>
          <w:p w:rsidR="007D5573" w:rsidRPr="003B58DB" w:rsidRDefault="007D5573" w:rsidP="007D5573">
            <w:pPr>
              <w:jc w:val="right"/>
              <w:rPr>
                <w:rFonts w:eastAsia="Calibri"/>
              </w:rPr>
            </w:pPr>
            <w:r w:rsidRPr="003B58DB">
              <w:rPr>
                <w:rFonts w:eastAsia="Calibri"/>
              </w:rPr>
              <w:t>СПС, ед.</w:t>
            </w:r>
          </w:p>
        </w:tc>
      </w:tr>
      <w:tr w:rsidR="007D5573" w:rsidRPr="003B58DB" w:rsidTr="00035502">
        <w:tc>
          <w:tcPr>
            <w:tcW w:w="7513" w:type="dxa"/>
            <w:shd w:val="clear" w:color="auto" w:fill="FFFFFF" w:themeFill="background1"/>
          </w:tcPr>
          <w:p w:rsidR="007D5573" w:rsidRPr="003B58DB" w:rsidRDefault="007D5573" w:rsidP="005D2AE7">
            <w:pPr>
              <w:jc w:val="both"/>
              <w:rPr>
                <w:rFonts w:eastAsia="Calibri"/>
              </w:rPr>
            </w:pPr>
            <w:r w:rsidRPr="003B58DB">
              <w:rPr>
                <w:rFonts w:eastAsia="Calibri"/>
              </w:rPr>
              <w:t>Собственные базы данных, созданные для работы ЦОД</w:t>
            </w:r>
          </w:p>
          <w:p w:rsidR="007D5573" w:rsidRPr="003B58DB" w:rsidRDefault="007D5573" w:rsidP="00C548B1">
            <w:pPr>
              <w:jc w:val="both"/>
              <w:rPr>
                <w:rFonts w:eastAsia="Calibri"/>
              </w:rPr>
            </w:pPr>
            <w:r w:rsidRPr="003B58DB">
              <w:rPr>
                <w:rFonts w:eastAsia="Calibri"/>
              </w:rPr>
              <w:t>(указать названия БД)</w:t>
            </w:r>
          </w:p>
        </w:tc>
        <w:tc>
          <w:tcPr>
            <w:tcW w:w="2693" w:type="dxa"/>
            <w:shd w:val="clear" w:color="auto" w:fill="FFFFFF" w:themeFill="background1"/>
          </w:tcPr>
          <w:p w:rsidR="007D5573" w:rsidRPr="003B58DB" w:rsidRDefault="007D5573" w:rsidP="007D5573">
            <w:pPr>
              <w:jc w:val="right"/>
              <w:rPr>
                <w:rFonts w:eastAsia="Calibri"/>
              </w:rPr>
            </w:pPr>
            <w:r w:rsidRPr="003B58DB">
              <w:rPr>
                <w:rFonts w:eastAsia="Calibri"/>
              </w:rPr>
              <w:t>БД, ед.</w:t>
            </w:r>
          </w:p>
        </w:tc>
      </w:tr>
    </w:tbl>
    <w:p w:rsidR="005B1F12" w:rsidRPr="003B58DB" w:rsidRDefault="005B1F12" w:rsidP="005B1F12">
      <w:pPr>
        <w:ind w:left="567"/>
        <w:jc w:val="both"/>
      </w:pPr>
    </w:p>
    <w:p w:rsidR="005B1F12" w:rsidRPr="001612B0" w:rsidRDefault="005B1F12" w:rsidP="0013453F">
      <w:pPr>
        <w:jc w:val="both"/>
      </w:pPr>
      <w:r w:rsidRPr="001612B0">
        <w:t xml:space="preserve">Другие электронные ресурсы, доступные в ЦОД, </w:t>
      </w:r>
      <w:r w:rsidR="00734757" w:rsidRPr="001612B0">
        <w:t xml:space="preserve"> - </w:t>
      </w:r>
      <w:r w:rsidRPr="001612B0">
        <w:t>в разделе отчета «Электронные сетевые ресурсы»</w:t>
      </w:r>
    </w:p>
    <w:p w:rsidR="007C464B" w:rsidRPr="001612B0" w:rsidRDefault="007C464B" w:rsidP="007C464B">
      <w:pPr>
        <w:jc w:val="both"/>
        <w:rPr>
          <w:i/>
        </w:rPr>
      </w:pPr>
    </w:p>
    <w:p w:rsidR="005B1F12" w:rsidRPr="00947551" w:rsidRDefault="005B1F12" w:rsidP="002119EF">
      <w:pPr>
        <w:numPr>
          <w:ilvl w:val="1"/>
          <w:numId w:val="12"/>
        </w:numPr>
        <w:ind w:left="0" w:firstLine="0"/>
        <w:jc w:val="both"/>
        <w:rPr>
          <w:highlight w:val="yellow"/>
        </w:rPr>
      </w:pPr>
      <w:r w:rsidRPr="001612B0">
        <w:t>Основные показатели деятельност</w:t>
      </w:r>
      <w:r w:rsidR="004B4470" w:rsidRPr="001612B0">
        <w:t>и</w:t>
      </w:r>
      <w:r w:rsidRPr="001612B0">
        <w:t xml:space="preserve"> Центра общественного доступа</w:t>
      </w:r>
    </w:p>
    <w:p w:rsidR="005B1F12" w:rsidRPr="00947551" w:rsidRDefault="005B1F12" w:rsidP="005B1F12">
      <w:pPr>
        <w:ind w:left="567"/>
        <w:jc w:val="both"/>
        <w:rPr>
          <w:highlight w:val="yellow"/>
        </w:rPr>
      </w:pPr>
    </w:p>
    <w:tbl>
      <w:tblPr>
        <w:tblW w:w="1020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38"/>
        <w:gridCol w:w="1560"/>
        <w:gridCol w:w="4808"/>
      </w:tblGrid>
      <w:tr w:rsidR="007D5573"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34757" w:rsidRPr="00A2799E" w:rsidRDefault="006B6C26" w:rsidP="00A86C88">
            <w:pPr>
              <w:jc w:val="center"/>
            </w:pPr>
            <w:r w:rsidRPr="00A2799E">
              <w:t>Единицы учета</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7D5573" w:rsidRPr="0045736A" w:rsidRDefault="007D5573" w:rsidP="00A86C88">
            <w:pPr>
              <w:jc w:val="center"/>
            </w:pPr>
            <w:r w:rsidRPr="0045736A">
              <w:t>Количество</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D5573" w:rsidRPr="0045736A" w:rsidRDefault="00E96558" w:rsidP="00A86C88">
            <w:pPr>
              <w:jc w:val="center"/>
            </w:pPr>
            <w:r w:rsidRPr="0045736A">
              <w:t>Комментарии, д</w:t>
            </w:r>
            <w:r w:rsidR="007D5573" w:rsidRPr="0045736A">
              <w:t>ополнительная информация</w:t>
            </w: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Количество пользователей, из них:</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673</w:t>
            </w:r>
            <w:r w:rsidR="00032840" w:rsidRPr="00566CF9">
              <w:t xml:space="preserve"> </w:t>
            </w:r>
            <w:r w:rsidR="00035502" w:rsidRPr="00566CF9">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Учащиеся школ</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220</w:t>
            </w:r>
            <w:r w:rsidR="00035502" w:rsidRPr="00566CF9">
              <w:t xml:space="preserve">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Студенты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035502" w:rsidP="00035502">
            <w:pPr>
              <w:ind w:firstLine="23"/>
              <w:contextualSpacing/>
              <w:jc w:val="center"/>
            </w:pPr>
            <w:r w:rsidRPr="00566CF9">
              <w:t>10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Рабочие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035502" w:rsidP="00035502">
            <w:pPr>
              <w:ind w:firstLine="23"/>
              <w:contextualSpacing/>
              <w:jc w:val="center"/>
            </w:pPr>
            <w:r w:rsidRPr="00566CF9">
              <w:t>28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Служащие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71</w:t>
            </w:r>
            <w:r w:rsidR="00035502" w:rsidRPr="00566CF9">
              <w:t xml:space="preserve">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Руководители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035502" w:rsidP="00035502">
            <w:pPr>
              <w:ind w:firstLine="23"/>
              <w:contextualSpacing/>
              <w:jc w:val="center"/>
            </w:pPr>
            <w:r w:rsidRPr="00566CF9">
              <w:t>1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lastRenderedPageBreak/>
              <w:t>Сотрудники коммерческих организаций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035502" w:rsidP="00035502">
            <w:pPr>
              <w:ind w:firstLine="23"/>
              <w:contextualSpacing/>
              <w:jc w:val="center"/>
            </w:pPr>
            <w:r w:rsidRPr="00566CF9">
              <w:t xml:space="preserve"> 0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Пенсионеры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124</w:t>
            </w:r>
            <w:r w:rsidR="00032840" w:rsidRPr="00566CF9">
              <w:t xml:space="preserve"> </w:t>
            </w:r>
            <w:r w:rsidR="00035502" w:rsidRPr="00566CF9">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Безработные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211</w:t>
            </w:r>
            <w:r w:rsidR="00032840" w:rsidRPr="00566CF9">
              <w:t xml:space="preserve"> </w:t>
            </w:r>
            <w:r w:rsidR="00035502" w:rsidRPr="00566CF9">
              <w:t>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Инвалиды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6</w:t>
            </w:r>
            <w:r w:rsidR="00035502" w:rsidRPr="00566CF9">
              <w:t xml:space="preserve">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Мигранты</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4</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Прочие</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5</w:t>
            </w:r>
            <w:r w:rsidR="00035502" w:rsidRPr="00566CF9">
              <w:t xml:space="preserve"> чел.</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Организации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032840" w:rsidP="00035502">
            <w:pPr>
              <w:ind w:firstLine="23"/>
              <w:contextualSpacing/>
              <w:jc w:val="center"/>
            </w:pPr>
            <w:r w:rsidRPr="00566CF9">
              <w:t xml:space="preserve">1 </w:t>
            </w:r>
            <w:r w:rsidR="00035502" w:rsidRPr="00566CF9">
              <w:t>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45736A" w:rsidRDefault="00032840" w:rsidP="005D2AE7">
            <w:pPr>
              <w:ind w:firstLine="567"/>
              <w:jc w:val="both"/>
            </w:pPr>
            <w:r w:rsidRPr="0045736A">
              <w:t>Серовский центр занятости</w:t>
            </w: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Количество посещений:</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566CF9">
            <w:pPr>
              <w:ind w:firstLine="23"/>
              <w:contextualSpacing/>
              <w:jc w:val="center"/>
            </w:pPr>
            <w:r w:rsidRPr="00566CF9">
              <w:t>2212</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Количество выданных справок и консультаций, из них:</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3967</w:t>
            </w:r>
            <w:r w:rsidR="00032840" w:rsidRPr="00566CF9">
              <w:t xml:space="preserve"> </w:t>
            </w:r>
            <w:r w:rsidR="00035502" w:rsidRPr="00566CF9">
              <w:t>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Адресные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 xml:space="preserve"> 0</w:t>
            </w:r>
            <w:r w:rsidR="00035502" w:rsidRPr="00566CF9">
              <w:t xml:space="preserve">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Уточняющие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 xml:space="preserve"> 0</w:t>
            </w:r>
            <w:r w:rsidR="00035502" w:rsidRPr="00566CF9">
              <w:t xml:space="preserve">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Тематические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2735</w:t>
            </w:r>
            <w:r w:rsidR="00032840" w:rsidRPr="00566CF9">
              <w:t xml:space="preserve"> </w:t>
            </w:r>
            <w:r w:rsidR="00035502" w:rsidRPr="00566CF9">
              <w:t>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Фактографические справки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542</w:t>
            </w:r>
            <w:r w:rsidR="00035502" w:rsidRPr="00566CF9">
              <w:t xml:space="preserve">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Консультации</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566CF9" w:rsidRDefault="00566CF9" w:rsidP="00035502">
            <w:pPr>
              <w:ind w:firstLine="23"/>
              <w:contextualSpacing/>
              <w:jc w:val="center"/>
            </w:pPr>
            <w:r w:rsidRPr="00566CF9">
              <w:t>0</w:t>
            </w:r>
            <w:r w:rsidR="00035502" w:rsidRPr="00566CF9">
              <w:t xml:space="preserve">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r w:rsidR="00035502" w:rsidRPr="00947551" w:rsidTr="00032840">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35502" w:rsidRPr="00A2799E" w:rsidRDefault="00035502" w:rsidP="005D2AE7">
            <w:pPr>
              <w:jc w:val="both"/>
            </w:pPr>
            <w:r w:rsidRPr="00A2799E">
              <w:t>Количество выданных копий документов</w:t>
            </w:r>
          </w:p>
        </w:tc>
        <w:tc>
          <w:tcPr>
            <w:tcW w:w="1560"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F012BC" w:rsidRDefault="00F012BC" w:rsidP="00035502">
            <w:pPr>
              <w:ind w:firstLine="23"/>
              <w:contextualSpacing/>
              <w:jc w:val="center"/>
            </w:pPr>
            <w:r w:rsidRPr="00F012BC">
              <w:t xml:space="preserve"> 872</w:t>
            </w:r>
            <w:r w:rsidR="00035502" w:rsidRPr="00F012BC">
              <w:t xml:space="preserve"> ед.</w:t>
            </w:r>
          </w:p>
        </w:tc>
        <w:tc>
          <w:tcPr>
            <w:tcW w:w="4808" w:type="dxa"/>
            <w:tcBorders>
              <w:top w:val="single" w:sz="4" w:space="0" w:color="auto"/>
              <w:left w:val="single" w:sz="4" w:space="0" w:color="auto"/>
              <w:bottom w:val="single" w:sz="4" w:space="0" w:color="auto"/>
              <w:right w:val="single" w:sz="4" w:space="0" w:color="auto"/>
            </w:tcBorders>
            <w:shd w:val="clear" w:color="auto" w:fill="FFFFFF" w:themeFill="background1"/>
          </w:tcPr>
          <w:p w:rsidR="00035502" w:rsidRPr="00947551" w:rsidRDefault="00035502" w:rsidP="005D2AE7">
            <w:pPr>
              <w:ind w:firstLine="567"/>
              <w:jc w:val="both"/>
              <w:rPr>
                <w:highlight w:val="yellow"/>
              </w:rPr>
            </w:pPr>
          </w:p>
        </w:tc>
      </w:tr>
    </w:tbl>
    <w:p w:rsidR="00D05CEC" w:rsidRPr="00947551" w:rsidRDefault="00D05CEC" w:rsidP="00D05CEC">
      <w:pPr>
        <w:jc w:val="both"/>
        <w:rPr>
          <w:highlight w:val="yellow"/>
        </w:rPr>
      </w:pPr>
    </w:p>
    <w:p w:rsidR="005B1F12" w:rsidRPr="000110D5" w:rsidRDefault="005B1F12" w:rsidP="002119EF">
      <w:pPr>
        <w:numPr>
          <w:ilvl w:val="1"/>
          <w:numId w:val="12"/>
        </w:numPr>
        <w:ind w:left="0" w:firstLine="0"/>
        <w:jc w:val="both"/>
      </w:pPr>
      <w:r w:rsidRPr="000110D5">
        <w:t>Мероприятия по просвещению населения по направлениям работы ЦОД</w:t>
      </w:r>
    </w:p>
    <w:p w:rsidR="00A86C88" w:rsidRPr="00947551" w:rsidRDefault="00A86C88" w:rsidP="00EA2F82">
      <w:pPr>
        <w:jc w:val="both"/>
        <w:rPr>
          <w:highlight w:val="yellow"/>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402"/>
        <w:gridCol w:w="1985"/>
        <w:gridCol w:w="2976"/>
        <w:gridCol w:w="1418"/>
      </w:tblGrid>
      <w:tr w:rsidR="00C548B1" w:rsidRPr="00947551" w:rsidTr="001F25D1">
        <w:tc>
          <w:tcPr>
            <w:tcW w:w="3402" w:type="dxa"/>
            <w:shd w:val="clear" w:color="auto" w:fill="auto"/>
          </w:tcPr>
          <w:p w:rsidR="00C548B1" w:rsidRPr="0045736A" w:rsidRDefault="00C548B1" w:rsidP="00A86C88">
            <w:pPr>
              <w:jc w:val="center"/>
              <w:rPr>
                <w:rFonts w:eastAsia="Calibri"/>
              </w:rPr>
            </w:pPr>
            <w:r w:rsidRPr="0045736A">
              <w:rPr>
                <w:rFonts w:eastAsia="Calibri"/>
              </w:rPr>
              <w:t>Направление просветительской деятельности</w:t>
            </w:r>
          </w:p>
        </w:tc>
        <w:tc>
          <w:tcPr>
            <w:tcW w:w="1985" w:type="dxa"/>
            <w:shd w:val="clear" w:color="auto" w:fill="auto"/>
          </w:tcPr>
          <w:p w:rsidR="00C548B1" w:rsidRPr="0045736A" w:rsidRDefault="00C548B1" w:rsidP="00A86C88">
            <w:pPr>
              <w:jc w:val="center"/>
              <w:rPr>
                <w:rFonts w:eastAsia="Calibri"/>
              </w:rPr>
            </w:pPr>
            <w:r w:rsidRPr="0045736A">
              <w:rPr>
                <w:rFonts w:eastAsia="Calibri"/>
              </w:rPr>
              <w:t>Количество мероприятий</w:t>
            </w:r>
          </w:p>
          <w:p w:rsidR="00C548B1" w:rsidRPr="0045736A" w:rsidRDefault="00C548B1" w:rsidP="00A86C88">
            <w:pPr>
              <w:jc w:val="center"/>
              <w:rPr>
                <w:rFonts w:eastAsia="Calibri"/>
              </w:rPr>
            </w:pPr>
            <w:r w:rsidRPr="0045736A">
              <w:rPr>
                <w:rFonts w:eastAsia="Calibri"/>
              </w:rPr>
              <w:t>всего</w:t>
            </w:r>
          </w:p>
        </w:tc>
        <w:tc>
          <w:tcPr>
            <w:tcW w:w="2976" w:type="dxa"/>
            <w:shd w:val="clear" w:color="auto" w:fill="auto"/>
          </w:tcPr>
          <w:p w:rsidR="00A86C88" w:rsidRPr="0045736A" w:rsidRDefault="00C548B1" w:rsidP="00A86C88">
            <w:pPr>
              <w:jc w:val="center"/>
              <w:rPr>
                <w:rFonts w:eastAsia="Calibri"/>
              </w:rPr>
            </w:pPr>
            <w:r w:rsidRPr="0045736A">
              <w:rPr>
                <w:rFonts w:eastAsia="Calibri"/>
              </w:rPr>
              <w:t>В том числе встречи</w:t>
            </w:r>
            <w:r w:rsidR="00734757" w:rsidRPr="0045736A">
              <w:rPr>
                <w:rFonts w:eastAsia="Calibri"/>
              </w:rPr>
              <w:t xml:space="preserve">, </w:t>
            </w:r>
          </w:p>
          <w:p w:rsidR="00C548B1" w:rsidRPr="0045736A" w:rsidRDefault="00734757" w:rsidP="00A86C88">
            <w:pPr>
              <w:jc w:val="center"/>
              <w:rPr>
                <w:rFonts w:eastAsia="Calibri"/>
              </w:rPr>
            </w:pPr>
            <w:r w:rsidRPr="0045736A">
              <w:rPr>
                <w:rFonts w:eastAsia="Calibri"/>
              </w:rPr>
              <w:t xml:space="preserve">консультации </w:t>
            </w:r>
            <w:r w:rsidR="00C548B1" w:rsidRPr="0045736A">
              <w:rPr>
                <w:rFonts w:eastAsia="Calibri"/>
              </w:rPr>
              <w:t xml:space="preserve">с </w:t>
            </w:r>
            <w:r w:rsidRPr="0045736A">
              <w:rPr>
                <w:rFonts w:eastAsia="Calibri"/>
              </w:rPr>
              <w:t xml:space="preserve">участием </w:t>
            </w:r>
            <w:r w:rsidR="00C548B1" w:rsidRPr="0045736A">
              <w:rPr>
                <w:rFonts w:eastAsia="Calibri"/>
              </w:rPr>
              <w:t>приглашенны</w:t>
            </w:r>
            <w:r w:rsidRPr="0045736A">
              <w:rPr>
                <w:rFonts w:eastAsia="Calibri"/>
              </w:rPr>
              <w:t xml:space="preserve">х </w:t>
            </w:r>
            <w:r w:rsidR="00C548B1" w:rsidRPr="0045736A">
              <w:rPr>
                <w:rFonts w:eastAsia="Calibri"/>
              </w:rPr>
              <w:t>специалист</w:t>
            </w:r>
            <w:r w:rsidRPr="0045736A">
              <w:rPr>
                <w:rFonts w:eastAsia="Calibri"/>
              </w:rPr>
              <w:t>ов</w:t>
            </w:r>
          </w:p>
        </w:tc>
        <w:tc>
          <w:tcPr>
            <w:tcW w:w="1418" w:type="dxa"/>
            <w:shd w:val="clear" w:color="auto" w:fill="auto"/>
          </w:tcPr>
          <w:p w:rsidR="00C548B1" w:rsidRPr="0045736A" w:rsidRDefault="00C548B1" w:rsidP="00A86C88">
            <w:pPr>
              <w:jc w:val="center"/>
              <w:rPr>
                <w:rFonts w:eastAsia="Calibri"/>
              </w:rPr>
            </w:pPr>
            <w:r w:rsidRPr="0045736A">
              <w:rPr>
                <w:rFonts w:eastAsia="Calibri"/>
              </w:rPr>
              <w:t>Количество участников</w:t>
            </w:r>
          </w:p>
        </w:tc>
      </w:tr>
      <w:tr w:rsidR="00C548B1" w:rsidRPr="00947551" w:rsidTr="001F25D1">
        <w:tc>
          <w:tcPr>
            <w:tcW w:w="3402" w:type="dxa"/>
            <w:shd w:val="clear" w:color="auto" w:fill="auto"/>
          </w:tcPr>
          <w:p w:rsidR="00C548B1" w:rsidRPr="006154DC" w:rsidRDefault="00C548B1" w:rsidP="005D2AE7">
            <w:pPr>
              <w:jc w:val="both"/>
              <w:rPr>
                <w:rFonts w:eastAsia="Calibri"/>
              </w:rPr>
            </w:pPr>
            <w:r w:rsidRPr="006154DC">
              <w:rPr>
                <w:rFonts w:eastAsia="Calibri"/>
              </w:rPr>
              <w:t>Правовое направление</w:t>
            </w:r>
          </w:p>
          <w:p w:rsidR="00734757" w:rsidRPr="006154DC" w:rsidRDefault="00734757" w:rsidP="005D2AE7">
            <w:pPr>
              <w:jc w:val="both"/>
              <w:rPr>
                <w:rFonts w:eastAsia="Calibri"/>
              </w:rPr>
            </w:pPr>
          </w:p>
        </w:tc>
        <w:tc>
          <w:tcPr>
            <w:tcW w:w="1985" w:type="dxa"/>
            <w:shd w:val="clear" w:color="auto" w:fill="auto"/>
          </w:tcPr>
          <w:p w:rsidR="00C548B1" w:rsidRPr="006154DC" w:rsidRDefault="006154DC" w:rsidP="005D2AE7">
            <w:pPr>
              <w:jc w:val="both"/>
              <w:rPr>
                <w:rFonts w:eastAsia="Calibri"/>
              </w:rPr>
            </w:pPr>
            <w:r w:rsidRPr="006154DC">
              <w:rPr>
                <w:rFonts w:eastAsia="Calibri"/>
              </w:rPr>
              <w:t>14</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6154DC" w:rsidP="005D2AE7">
            <w:pPr>
              <w:jc w:val="both"/>
              <w:rPr>
                <w:rFonts w:eastAsia="Calibri"/>
              </w:rPr>
            </w:pPr>
            <w:r w:rsidRPr="006154DC">
              <w:rPr>
                <w:rFonts w:eastAsia="Calibri"/>
              </w:rPr>
              <w:t>235</w:t>
            </w:r>
          </w:p>
        </w:tc>
      </w:tr>
      <w:tr w:rsidR="00C548B1" w:rsidRPr="00947551" w:rsidTr="001F25D1">
        <w:tc>
          <w:tcPr>
            <w:tcW w:w="3402" w:type="dxa"/>
            <w:shd w:val="clear" w:color="auto" w:fill="auto"/>
          </w:tcPr>
          <w:p w:rsidR="00734757" w:rsidRPr="006154DC" w:rsidRDefault="00C548B1" w:rsidP="00A86C88">
            <w:pPr>
              <w:jc w:val="both"/>
              <w:rPr>
                <w:rFonts w:eastAsia="Calibri"/>
              </w:rPr>
            </w:pPr>
            <w:r w:rsidRPr="006154DC">
              <w:rPr>
                <w:rFonts w:eastAsia="Calibri"/>
              </w:rPr>
              <w:t>Финансово-правовое направление</w:t>
            </w:r>
          </w:p>
        </w:tc>
        <w:tc>
          <w:tcPr>
            <w:tcW w:w="1985" w:type="dxa"/>
            <w:shd w:val="clear" w:color="auto" w:fill="auto"/>
          </w:tcPr>
          <w:p w:rsidR="00C548B1" w:rsidRPr="006154DC" w:rsidRDefault="00C548B1" w:rsidP="005D2AE7">
            <w:pPr>
              <w:jc w:val="both"/>
              <w:rPr>
                <w:rFonts w:eastAsia="Calibri"/>
              </w:rPr>
            </w:pP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C548B1" w:rsidP="005D2AE7">
            <w:pPr>
              <w:jc w:val="both"/>
              <w:rPr>
                <w:rFonts w:eastAsia="Calibri"/>
              </w:rPr>
            </w:pPr>
          </w:p>
        </w:tc>
      </w:tr>
      <w:tr w:rsidR="00C548B1" w:rsidRPr="00947551" w:rsidTr="001F25D1">
        <w:tc>
          <w:tcPr>
            <w:tcW w:w="3402" w:type="dxa"/>
            <w:shd w:val="clear" w:color="auto" w:fill="auto"/>
          </w:tcPr>
          <w:p w:rsidR="00C548B1" w:rsidRPr="006154DC" w:rsidRDefault="00C548B1" w:rsidP="005D2AE7">
            <w:pPr>
              <w:jc w:val="both"/>
              <w:rPr>
                <w:rFonts w:eastAsia="Calibri"/>
              </w:rPr>
            </w:pPr>
            <w:r w:rsidRPr="006154DC">
              <w:rPr>
                <w:rFonts w:eastAsia="Calibri"/>
              </w:rPr>
              <w:t>Информационная грамотность</w:t>
            </w:r>
          </w:p>
          <w:p w:rsidR="00734757" w:rsidRPr="006154DC" w:rsidRDefault="00734757" w:rsidP="005D2AE7">
            <w:pPr>
              <w:jc w:val="both"/>
              <w:rPr>
                <w:rFonts w:eastAsia="Calibri"/>
              </w:rPr>
            </w:pPr>
          </w:p>
        </w:tc>
        <w:tc>
          <w:tcPr>
            <w:tcW w:w="1985" w:type="dxa"/>
            <w:shd w:val="clear" w:color="auto" w:fill="auto"/>
          </w:tcPr>
          <w:p w:rsidR="00C548B1" w:rsidRPr="006154DC" w:rsidRDefault="00397B0A" w:rsidP="005D2AE7">
            <w:pPr>
              <w:jc w:val="both"/>
              <w:rPr>
                <w:rFonts w:eastAsia="Calibri"/>
              </w:rPr>
            </w:pPr>
            <w:r w:rsidRPr="006154DC">
              <w:rPr>
                <w:rFonts w:eastAsia="Calibri"/>
              </w:rPr>
              <w:t>6</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6154DC" w:rsidP="005D2AE7">
            <w:pPr>
              <w:jc w:val="both"/>
              <w:rPr>
                <w:rFonts w:eastAsia="Calibri"/>
              </w:rPr>
            </w:pPr>
            <w:r w:rsidRPr="006154DC">
              <w:rPr>
                <w:rFonts w:eastAsia="Calibri"/>
              </w:rPr>
              <w:t>106</w:t>
            </w:r>
          </w:p>
        </w:tc>
      </w:tr>
      <w:tr w:rsidR="00C548B1" w:rsidRPr="00947551" w:rsidTr="001F25D1">
        <w:tc>
          <w:tcPr>
            <w:tcW w:w="3402" w:type="dxa"/>
            <w:shd w:val="clear" w:color="auto" w:fill="auto"/>
          </w:tcPr>
          <w:p w:rsidR="00C548B1" w:rsidRPr="006154DC" w:rsidRDefault="00C548B1" w:rsidP="00734757">
            <w:pPr>
              <w:jc w:val="both"/>
              <w:rPr>
                <w:rFonts w:eastAsia="Calibri"/>
              </w:rPr>
            </w:pPr>
            <w:r w:rsidRPr="006154DC">
              <w:rPr>
                <w:rFonts w:eastAsia="Calibri"/>
              </w:rPr>
              <w:t>- в том числе курсы (консультации) компьютерной грамотности для различных категорий пользователей</w:t>
            </w:r>
          </w:p>
        </w:tc>
        <w:tc>
          <w:tcPr>
            <w:tcW w:w="1985" w:type="dxa"/>
            <w:shd w:val="clear" w:color="auto" w:fill="auto"/>
          </w:tcPr>
          <w:p w:rsidR="00C548B1" w:rsidRPr="006154DC" w:rsidRDefault="00D7747A" w:rsidP="005D2AE7">
            <w:pPr>
              <w:jc w:val="both"/>
              <w:rPr>
                <w:rFonts w:eastAsia="Calibri"/>
              </w:rPr>
            </w:pPr>
            <w:r w:rsidRPr="006154DC">
              <w:rPr>
                <w:rFonts w:eastAsia="Calibri"/>
              </w:rPr>
              <w:t>10</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D7747A" w:rsidP="005D2AE7">
            <w:pPr>
              <w:jc w:val="both"/>
              <w:rPr>
                <w:rFonts w:eastAsia="Calibri"/>
              </w:rPr>
            </w:pPr>
            <w:r w:rsidRPr="006154DC">
              <w:rPr>
                <w:rFonts w:eastAsia="Calibri"/>
              </w:rPr>
              <w:t>10</w:t>
            </w:r>
          </w:p>
        </w:tc>
      </w:tr>
      <w:tr w:rsidR="00C548B1" w:rsidRPr="00947551" w:rsidTr="001F25D1">
        <w:tc>
          <w:tcPr>
            <w:tcW w:w="3402" w:type="dxa"/>
            <w:shd w:val="clear" w:color="auto" w:fill="auto"/>
          </w:tcPr>
          <w:p w:rsidR="00734757" w:rsidRPr="006154DC" w:rsidRDefault="00C548B1" w:rsidP="00A86C88">
            <w:pPr>
              <w:jc w:val="both"/>
              <w:rPr>
                <w:rFonts w:eastAsia="Calibri"/>
              </w:rPr>
            </w:pPr>
            <w:r w:rsidRPr="006154DC">
              <w:rPr>
                <w:rFonts w:eastAsia="Calibri"/>
              </w:rPr>
              <w:t>Безопасность жизнедеятельности</w:t>
            </w:r>
          </w:p>
        </w:tc>
        <w:tc>
          <w:tcPr>
            <w:tcW w:w="1985" w:type="dxa"/>
            <w:shd w:val="clear" w:color="auto" w:fill="auto"/>
          </w:tcPr>
          <w:p w:rsidR="00C548B1" w:rsidRPr="006154DC" w:rsidRDefault="006154DC" w:rsidP="005D2AE7">
            <w:pPr>
              <w:jc w:val="both"/>
              <w:rPr>
                <w:rFonts w:eastAsia="Calibri"/>
              </w:rPr>
            </w:pPr>
            <w:r w:rsidRPr="006154DC">
              <w:rPr>
                <w:rFonts w:eastAsia="Calibri"/>
              </w:rPr>
              <w:t>46</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6154DC" w:rsidP="005D2AE7">
            <w:pPr>
              <w:jc w:val="both"/>
              <w:rPr>
                <w:rFonts w:eastAsia="Calibri"/>
              </w:rPr>
            </w:pPr>
            <w:r w:rsidRPr="006154DC">
              <w:rPr>
                <w:rFonts w:eastAsia="Calibri"/>
              </w:rPr>
              <w:t>1232</w:t>
            </w:r>
          </w:p>
        </w:tc>
      </w:tr>
      <w:tr w:rsidR="00C548B1" w:rsidRPr="00947551" w:rsidTr="001F25D1">
        <w:tc>
          <w:tcPr>
            <w:tcW w:w="3402" w:type="dxa"/>
            <w:shd w:val="clear" w:color="auto" w:fill="auto"/>
          </w:tcPr>
          <w:p w:rsidR="00734757" w:rsidRPr="006154DC" w:rsidRDefault="00C548B1" w:rsidP="00A86C88">
            <w:pPr>
              <w:jc w:val="both"/>
              <w:rPr>
                <w:rFonts w:eastAsia="Calibri"/>
              </w:rPr>
            </w:pPr>
            <w:r w:rsidRPr="006154DC">
              <w:rPr>
                <w:rFonts w:eastAsia="Calibri"/>
              </w:rPr>
              <w:t>Экологическое направление</w:t>
            </w:r>
          </w:p>
        </w:tc>
        <w:tc>
          <w:tcPr>
            <w:tcW w:w="1985" w:type="dxa"/>
            <w:shd w:val="clear" w:color="auto" w:fill="auto"/>
          </w:tcPr>
          <w:p w:rsidR="00C548B1" w:rsidRPr="006154DC" w:rsidRDefault="006154DC" w:rsidP="005D2AE7">
            <w:pPr>
              <w:jc w:val="both"/>
              <w:rPr>
                <w:rFonts w:eastAsia="Calibri"/>
              </w:rPr>
            </w:pPr>
            <w:r w:rsidRPr="006154DC">
              <w:rPr>
                <w:rFonts w:eastAsia="Calibri"/>
              </w:rPr>
              <w:t>12</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397B0A" w:rsidP="005D2AE7">
            <w:pPr>
              <w:jc w:val="both"/>
              <w:rPr>
                <w:rFonts w:eastAsia="Calibri"/>
              </w:rPr>
            </w:pPr>
            <w:r w:rsidRPr="006154DC">
              <w:rPr>
                <w:rFonts w:eastAsia="Calibri"/>
              </w:rPr>
              <w:t>1</w:t>
            </w:r>
            <w:r w:rsidR="006154DC" w:rsidRPr="006154DC">
              <w:rPr>
                <w:rFonts w:eastAsia="Calibri"/>
              </w:rPr>
              <w:t>97</w:t>
            </w:r>
          </w:p>
        </w:tc>
      </w:tr>
      <w:tr w:rsidR="00C548B1" w:rsidRPr="00947551" w:rsidTr="001F25D1">
        <w:tc>
          <w:tcPr>
            <w:tcW w:w="3402" w:type="dxa"/>
            <w:shd w:val="clear" w:color="auto" w:fill="auto"/>
          </w:tcPr>
          <w:p w:rsidR="00C548B1" w:rsidRPr="006154DC" w:rsidRDefault="006D0C21" w:rsidP="00A86C88">
            <w:pPr>
              <w:jc w:val="both"/>
              <w:rPr>
                <w:rFonts w:eastAsia="Calibri"/>
              </w:rPr>
            </w:pPr>
            <w:r w:rsidRPr="006154DC">
              <w:rPr>
                <w:rFonts w:eastAsia="Calibri"/>
              </w:rPr>
              <w:t>Профориентация</w:t>
            </w:r>
          </w:p>
        </w:tc>
        <w:tc>
          <w:tcPr>
            <w:tcW w:w="1985" w:type="dxa"/>
            <w:shd w:val="clear" w:color="auto" w:fill="auto"/>
          </w:tcPr>
          <w:p w:rsidR="00C548B1" w:rsidRPr="006154DC" w:rsidRDefault="006154DC" w:rsidP="005D2AE7">
            <w:pPr>
              <w:jc w:val="both"/>
              <w:rPr>
                <w:rFonts w:eastAsia="Calibri"/>
              </w:rPr>
            </w:pPr>
            <w:r w:rsidRPr="006154DC">
              <w:rPr>
                <w:rFonts w:eastAsia="Calibri"/>
              </w:rPr>
              <w:t>6</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6154DC" w:rsidP="005D2AE7">
            <w:pPr>
              <w:jc w:val="both"/>
              <w:rPr>
                <w:rFonts w:eastAsia="Calibri"/>
              </w:rPr>
            </w:pPr>
            <w:r w:rsidRPr="006154DC">
              <w:rPr>
                <w:rFonts w:eastAsia="Calibri"/>
              </w:rPr>
              <w:t>103</w:t>
            </w:r>
          </w:p>
        </w:tc>
      </w:tr>
      <w:tr w:rsidR="00C548B1" w:rsidRPr="00947551" w:rsidTr="001F25D1">
        <w:tc>
          <w:tcPr>
            <w:tcW w:w="3402" w:type="dxa"/>
            <w:shd w:val="clear" w:color="auto" w:fill="auto"/>
          </w:tcPr>
          <w:p w:rsidR="00C548B1" w:rsidRPr="006154DC" w:rsidRDefault="00C548B1" w:rsidP="005D2AE7">
            <w:pPr>
              <w:jc w:val="both"/>
              <w:rPr>
                <w:rFonts w:eastAsia="Calibri"/>
              </w:rPr>
            </w:pPr>
            <w:r w:rsidRPr="006154DC">
              <w:rPr>
                <w:rFonts w:eastAsia="Calibri"/>
              </w:rPr>
              <w:t>ВСЕГО</w:t>
            </w:r>
          </w:p>
          <w:p w:rsidR="00C548B1" w:rsidRPr="006154DC" w:rsidRDefault="00C548B1" w:rsidP="005D2AE7">
            <w:pPr>
              <w:jc w:val="both"/>
              <w:rPr>
                <w:rFonts w:eastAsia="Calibri"/>
              </w:rPr>
            </w:pPr>
          </w:p>
        </w:tc>
        <w:tc>
          <w:tcPr>
            <w:tcW w:w="1985" w:type="dxa"/>
            <w:shd w:val="clear" w:color="auto" w:fill="auto"/>
          </w:tcPr>
          <w:p w:rsidR="00C548B1" w:rsidRPr="006154DC" w:rsidRDefault="006154DC" w:rsidP="005D2AE7">
            <w:pPr>
              <w:jc w:val="both"/>
              <w:rPr>
                <w:rFonts w:eastAsia="Calibri"/>
              </w:rPr>
            </w:pPr>
            <w:r w:rsidRPr="006154DC">
              <w:rPr>
                <w:rFonts w:eastAsia="Calibri"/>
              </w:rPr>
              <w:t>94</w:t>
            </w:r>
          </w:p>
        </w:tc>
        <w:tc>
          <w:tcPr>
            <w:tcW w:w="2976" w:type="dxa"/>
            <w:shd w:val="clear" w:color="auto" w:fill="auto"/>
          </w:tcPr>
          <w:p w:rsidR="00C548B1" w:rsidRPr="006154DC" w:rsidRDefault="00C548B1" w:rsidP="005D2AE7">
            <w:pPr>
              <w:jc w:val="both"/>
              <w:rPr>
                <w:rFonts w:eastAsia="Calibri"/>
              </w:rPr>
            </w:pPr>
          </w:p>
        </w:tc>
        <w:tc>
          <w:tcPr>
            <w:tcW w:w="1418" w:type="dxa"/>
            <w:shd w:val="clear" w:color="auto" w:fill="auto"/>
          </w:tcPr>
          <w:p w:rsidR="00C548B1" w:rsidRPr="006154DC" w:rsidRDefault="006154DC" w:rsidP="005D2AE7">
            <w:pPr>
              <w:jc w:val="both"/>
              <w:rPr>
                <w:rFonts w:eastAsia="Calibri"/>
              </w:rPr>
            </w:pPr>
            <w:r w:rsidRPr="006154DC">
              <w:rPr>
                <w:rFonts w:eastAsia="Calibri"/>
              </w:rPr>
              <w:t>1883</w:t>
            </w:r>
          </w:p>
        </w:tc>
      </w:tr>
    </w:tbl>
    <w:p w:rsidR="00EA2F82" w:rsidRPr="003B58DB" w:rsidRDefault="00EA2F82" w:rsidP="002119EF">
      <w:pPr>
        <w:numPr>
          <w:ilvl w:val="1"/>
          <w:numId w:val="12"/>
        </w:numPr>
        <w:ind w:left="0" w:firstLine="0"/>
        <w:jc w:val="both"/>
      </w:pPr>
      <w:r w:rsidRPr="003B58DB">
        <w:t xml:space="preserve">Особенности работы в период ограничительных мер. </w:t>
      </w:r>
      <w:r w:rsidR="00F84DB9" w:rsidRPr="003B58DB">
        <w:t xml:space="preserve">Примеры работы в онлайн режиме. </w:t>
      </w:r>
      <w:r w:rsidR="007C464B" w:rsidRPr="003B58DB">
        <w:t>Проблемы в работе.</w:t>
      </w:r>
    </w:p>
    <w:p w:rsidR="003B58DB" w:rsidRDefault="003B58DB" w:rsidP="003B58DB">
      <w:pPr>
        <w:ind w:firstLine="709"/>
        <w:jc w:val="both"/>
      </w:pPr>
      <w:r w:rsidRPr="003B58DB">
        <w:t xml:space="preserve">Начиная с конца 2020 года и в течение 2021 года было достаточно большое количество обращений граждан для получения доступа к порталу «Госуслуги». Это связано с тем, что безработным гражданам предлагалось написать заявление на получении пособия через портал. И так как не все имеют в наличие компьютер, следовательно библиотеки могли предоставить им такую возможность. Чаще всего посетителям требовалась консультация именно в этом вопросе. Также, начиная с ноября 2021 года многие граждане обращались за распечаткой </w:t>
      </w:r>
      <w:r w:rsidRPr="003B58DB">
        <w:rPr>
          <w:lang w:val="en-US"/>
        </w:rPr>
        <w:t>QR</w:t>
      </w:r>
      <w:r w:rsidRPr="003B58DB">
        <w:t>-кодов.</w:t>
      </w:r>
    </w:p>
    <w:p w:rsidR="003B58DB" w:rsidRDefault="003B58DB" w:rsidP="003B58DB">
      <w:pPr>
        <w:ind w:firstLine="709"/>
        <w:jc w:val="both"/>
      </w:pPr>
      <w:r>
        <w:t xml:space="preserve">Также по причине введения </w:t>
      </w:r>
      <w:r w:rsidRPr="003B58DB">
        <w:rPr>
          <w:lang w:val="en-US"/>
        </w:rPr>
        <w:t>QR</w:t>
      </w:r>
      <w:r w:rsidRPr="003B58DB">
        <w:t>-кодов</w:t>
      </w:r>
      <w:r>
        <w:t xml:space="preserve"> резко снизился показатель обращения за данным видом услуг.</w:t>
      </w:r>
    </w:p>
    <w:p w:rsidR="00AF45A1" w:rsidRPr="00947551" w:rsidRDefault="00AF45A1" w:rsidP="003B58DB">
      <w:pPr>
        <w:jc w:val="both"/>
        <w:rPr>
          <w:highlight w:val="yellow"/>
        </w:rPr>
      </w:pPr>
    </w:p>
    <w:p w:rsidR="005B1F12" w:rsidRPr="003B58DB" w:rsidRDefault="00734757" w:rsidP="002119EF">
      <w:pPr>
        <w:numPr>
          <w:ilvl w:val="1"/>
          <w:numId w:val="12"/>
        </w:numPr>
        <w:ind w:left="0" w:firstLine="0"/>
        <w:jc w:val="both"/>
      </w:pPr>
      <w:r w:rsidRPr="003B58DB">
        <w:t>Н</w:t>
      </w:r>
      <w:r w:rsidR="005B1F12" w:rsidRPr="003B58DB">
        <w:t>аиболее значимые, на ваш взгляд, проекты, а также издательск</w:t>
      </w:r>
      <w:r w:rsidRPr="003B58DB">
        <w:t>ая</w:t>
      </w:r>
      <w:r w:rsidR="00B72521" w:rsidRPr="003B58DB">
        <w:t xml:space="preserve"> и</w:t>
      </w:r>
      <w:r w:rsidRPr="003B58DB">
        <w:t xml:space="preserve"> просветительская</w:t>
      </w:r>
      <w:r w:rsidR="005B1F12" w:rsidRPr="003B58DB">
        <w:t xml:space="preserve"> деятельность</w:t>
      </w:r>
      <w:r w:rsidRPr="003B58DB">
        <w:t xml:space="preserve"> в рамках ЦОД</w:t>
      </w:r>
      <w:r w:rsidR="005B1F12" w:rsidRPr="003B58DB">
        <w:t>.</w:t>
      </w:r>
    </w:p>
    <w:p w:rsidR="00CC5F9E" w:rsidRPr="00947551" w:rsidRDefault="00CC5F9E" w:rsidP="00CC5F9E">
      <w:pPr>
        <w:pStyle w:val="a8"/>
        <w:spacing w:after="0" w:line="240" w:lineRule="auto"/>
        <w:ind w:left="0" w:firstLine="709"/>
        <w:contextualSpacing/>
        <w:jc w:val="both"/>
        <w:rPr>
          <w:rFonts w:ascii="Times New Roman" w:hAnsi="Times New Roman"/>
          <w:color w:val="000000"/>
          <w:sz w:val="24"/>
          <w:szCs w:val="24"/>
          <w:highlight w:val="yellow"/>
          <w:shd w:val="clear" w:color="auto" w:fill="FFFFFF"/>
        </w:rPr>
      </w:pPr>
      <w:r w:rsidRPr="00312615">
        <w:rPr>
          <w:rFonts w:ascii="Times New Roman" w:hAnsi="Times New Roman"/>
          <w:sz w:val="24"/>
          <w:szCs w:val="24"/>
        </w:rPr>
        <w:t xml:space="preserve">Центры общественного доступа целенаправленно осуществляют работу по правовому просвещению пользователей, используя все доступные информационные ресурсы. Библиотекари выполняют данную работу как непосредственно в процессе обслуживания посетителей, так и через массовую работу: организация просветительских мероприятий правовой тематики, включающие в себя книжные выставки, обзоры литературы, издание и распространение информационной продукции. Проведены такие мероприятия как: </w:t>
      </w:r>
      <w:r w:rsidR="00AE2F2C">
        <w:rPr>
          <w:rFonts w:ascii="Times New Roman" w:hAnsi="Times New Roman"/>
          <w:sz w:val="24"/>
          <w:szCs w:val="24"/>
        </w:rPr>
        <w:t>викторина «</w:t>
      </w:r>
      <w:r w:rsidR="008C2A83" w:rsidRPr="008C2A83">
        <w:rPr>
          <w:rFonts w:ascii="Times New Roman" w:hAnsi="Times New Roman"/>
          <w:sz w:val="24"/>
          <w:szCs w:val="24"/>
        </w:rPr>
        <w:t>Безопасность в сети Интернет</w:t>
      </w:r>
      <w:r w:rsidR="00AE2F2C">
        <w:rPr>
          <w:rFonts w:ascii="Times New Roman" w:hAnsi="Times New Roman"/>
          <w:sz w:val="24"/>
          <w:szCs w:val="24"/>
        </w:rPr>
        <w:t>»</w:t>
      </w:r>
      <w:r w:rsidR="008C2A83">
        <w:rPr>
          <w:rFonts w:ascii="Times New Roman" w:hAnsi="Times New Roman"/>
          <w:sz w:val="24"/>
          <w:szCs w:val="24"/>
        </w:rPr>
        <w:t xml:space="preserve">, </w:t>
      </w:r>
      <w:r w:rsidR="00AE2F2C">
        <w:rPr>
          <w:rFonts w:ascii="Times New Roman" w:hAnsi="Times New Roman"/>
          <w:sz w:val="24"/>
          <w:szCs w:val="24"/>
        </w:rPr>
        <w:t>игра-бродилка</w:t>
      </w:r>
      <w:r w:rsidR="00EC772D" w:rsidRPr="00EC772D">
        <w:rPr>
          <w:rFonts w:ascii="Times New Roman" w:hAnsi="Times New Roman"/>
          <w:sz w:val="24"/>
          <w:szCs w:val="24"/>
        </w:rPr>
        <w:t xml:space="preserve"> </w:t>
      </w:r>
      <w:r w:rsidR="00AE2F2C">
        <w:rPr>
          <w:rFonts w:ascii="Times New Roman" w:hAnsi="Times New Roman"/>
          <w:sz w:val="24"/>
          <w:szCs w:val="24"/>
        </w:rPr>
        <w:t>«</w:t>
      </w:r>
      <w:r w:rsidR="00EC772D" w:rsidRPr="00EC772D">
        <w:rPr>
          <w:rFonts w:ascii="Times New Roman" w:hAnsi="Times New Roman"/>
          <w:sz w:val="24"/>
          <w:szCs w:val="24"/>
        </w:rPr>
        <w:t>Безопасный интернет</w:t>
      </w:r>
      <w:r w:rsidR="00AE2F2C">
        <w:rPr>
          <w:rFonts w:ascii="Times New Roman" w:hAnsi="Times New Roman"/>
          <w:sz w:val="24"/>
          <w:szCs w:val="24"/>
        </w:rPr>
        <w:t>»</w:t>
      </w:r>
      <w:r w:rsidR="00EC772D">
        <w:rPr>
          <w:rFonts w:ascii="Times New Roman" w:hAnsi="Times New Roman"/>
          <w:sz w:val="24"/>
          <w:szCs w:val="24"/>
        </w:rPr>
        <w:t xml:space="preserve">, </w:t>
      </w:r>
      <w:r w:rsidR="00AE2F2C">
        <w:rPr>
          <w:rFonts w:ascii="Times New Roman" w:hAnsi="Times New Roman"/>
          <w:sz w:val="24"/>
          <w:szCs w:val="24"/>
        </w:rPr>
        <w:t>б</w:t>
      </w:r>
      <w:r w:rsidRPr="00AE2F2C">
        <w:rPr>
          <w:rFonts w:ascii="Times New Roman" w:hAnsi="Times New Roman"/>
          <w:sz w:val="24"/>
          <w:szCs w:val="24"/>
        </w:rPr>
        <w:t>еседа</w:t>
      </w:r>
      <w:r w:rsidR="00AE2F2C">
        <w:rPr>
          <w:rFonts w:ascii="Times New Roman" w:hAnsi="Times New Roman"/>
          <w:sz w:val="24"/>
          <w:szCs w:val="24"/>
        </w:rPr>
        <w:t xml:space="preserve"> «</w:t>
      </w:r>
      <w:r w:rsidR="008C2A83" w:rsidRPr="008C2A83">
        <w:rPr>
          <w:rFonts w:ascii="Times New Roman" w:hAnsi="Times New Roman"/>
          <w:sz w:val="24"/>
          <w:szCs w:val="24"/>
        </w:rPr>
        <w:t>Всемирный день безопасного Интернета</w:t>
      </w:r>
      <w:r w:rsidR="00AE2F2C">
        <w:rPr>
          <w:rFonts w:ascii="Times New Roman" w:hAnsi="Times New Roman"/>
          <w:sz w:val="24"/>
          <w:szCs w:val="24"/>
        </w:rPr>
        <w:t>»</w:t>
      </w:r>
      <w:r w:rsidR="008C2A83">
        <w:rPr>
          <w:rFonts w:ascii="Times New Roman" w:hAnsi="Times New Roman"/>
          <w:sz w:val="24"/>
          <w:szCs w:val="24"/>
        </w:rPr>
        <w:t xml:space="preserve">, </w:t>
      </w:r>
      <w:r w:rsidR="00AE2F2C">
        <w:rPr>
          <w:rFonts w:ascii="Times New Roman" w:hAnsi="Times New Roman"/>
          <w:sz w:val="24"/>
          <w:szCs w:val="24"/>
        </w:rPr>
        <w:t>п</w:t>
      </w:r>
      <w:r w:rsidR="00AE2F2C" w:rsidRPr="00AE2F2C">
        <w:rPr>
          <w:rFonts w:ascii="Times New Roman" w:hAnsi="Times New Roman"/>
          <w:sz w:val="24"/>
          <w:szCs w:val="24"/>
        </w:rPr>
        <w:t>о</w:t>
      </w:r>
      <w:r w:rsidR="00AE2F2C">
        <w:rPr>
          <w:rFonts w:ascii="Times New Roman" w:hAnsi="Times New Roman"/>
          <w:sz w:val="24"/>
          <w:szCs w:val="24"/>
        </w:rPr>
        <w:t>знавательный час «Права детства</w:t>
      </w:r>
      <w:r w:rsidRPr="00AE2F2C">
        <w:rPr>
          <w:rFonts w:ascii="Times New Roman" w:hAnsi="Times New Roman"/>
          <w:sz w:val="24"/>
          <w:szCs w:val="24"/>
        </w:rPr>
        <w:t xml:space="preserve">», </w:t>
      </w:r>
      <w:r w:rsidR="00AE2F2C">
        <w:rPr>
          <w:rFonts w:ascii="Times New Roman" w:hAnsi="Times New Roman"/>
          <w:sz w:val="24"/>
          <w:szCs w:val="24"/>
        </w:rPr>
        <w:t>ч</w:t>
      </w:r>
      <w:r w:rsidR="00AE2F2C" w:rsidRPr="00AE2F2C">
        <w:rPr>
          <w:rFonts w:ascii="Times New Roman" w:hAnsi="Times New Roman"/>
          <w:color w:val="000000"/>
          <w:sz w:val="24"/>
          <w:szCs w:val="24"/>
          <w:shd w:val="clear" w:color="auto" w:fill="FFFFFF"/>
        </w:rPr>
        <w:t>ас правовой грамотности «Академия правовых знаний»</w:t>
      </w:r>
      <w:r w:rsidRPr="00AE2F2C">
        <w:rPr>
          <w:rFonts w:ascii="Times New Roman" w:hAnsi="Times New Roman"/>
          <w:color w:val="000000"/>
          <w:sz w:val="24"/>
          <w:szCs w:val="24"/>
          <w:shd w:val="clear" w:color="auto" w:fill="FFFFFF"/>
        </w:rPr>
        <w:t xml:space="preserve">, </w:t>
      </w:r>
      <w:r w:rsidR="00AE2F2C">
        <w:rPr>
          <w:rFonts w:ascii="Times New Roman" w:hAnsi="Times New Roman"/>
          <w:color w:val="000000"/>
          <w:sz w:val="24"/>
          <w:szCs w:val="24"/>
          <w:shd w:val="clear" w:color="auto" w:fill="FFFFFF"/>
        </w:rPr>
        <w:t xml:space="preserve">беседа «Правовое воспитание», </w:t>
      </w:r>
      <w:r w:rsidR="00AE2F2C">
        <w:rPr>
          <w:rFonts w:ascii="Times New Roman" w:hAnsi="Times New Roman"/>
          <w:sz w:val="24"/>
          <w:szCs w:val="24"/>
        </w:rPr>
        <w:t>а</w:t>
      </w:r>
      <w:r w:rsidR="00AE2F2C" w:rsidRPr="00AE2F2C">
        <w:rPr>
          <w:rFonts w:ascii="Times New Roman" w:hAnsi="Times New Roman"/>
          <w:sz w:val="24"/>
          <w:szCs w:val="24"/>
        </w:rPr>
        <w:t xml:space="preserve">кция-раздача памяток </w:t>
      </w:r>
      <w:r w:rsidR="00AE2F2C">
        <w:rPr>
          <w:rFonts w:ascii="Times New Roman" w:hAnsi="Times New Roman"/>
          <w:sz w:val="24"/>
          <w:szCs w:val="24"/>
        </w:rPr>
        <w:t>«</w:t>
      </w:r>
      <w:r w:rsidR="00AE2F2C" w:rsidRPr="00AE2F2C">
        <w:rPr>
          <w:rFonts w:ascii="Times New Roman" w:hAnsi="Times New Roman"/>
          <w:sz w:val="24"/>
          <w:szCs w:val="24"/>
        </w:rPr>
        <w:t>Правовая планета»,</w:t>
      </w:r>
      <w:r w:rsidRPr="00AE2F2C">
        <w:rPr>
          <w:rFonts w:ascii="Times New Roman" w:hAnsi="Times New Roman"/>
          <w:sz w:val="24"/>
          <w:szCs w:val="24"/>
        </w:rPr>
        <w:t xml:space="preserve"> </w:t>
      </w:r>
      <w:r w:rsidR="00AE2F2C">
        <w:rPr>
          <w:rFonts w:ascii="Times New Roman" w:hAnsi="Times New Roman"/>
          <w:sz w:val="24"/>
          <w:szCs w:val="24"/>
        </w:rPr>
        <w:t>виртуальный квиз «Правовая планета», акция-раздача памяток «</w:t>
      </w:r>
      <w:r w:rsidR="00AE2F2C" w:rsidRPr="00AE2F2C">
        <w:rPr>
          <w:rFonts w:ascii="Times New Roman" w:hAnsi="Times New Roman"/>
          <w:sz w:val="24"/>
          <w:szCs w:val="24"/>
        </w:rPr>
        <w:t>Право и мы</w:t>
      </w:r>
      <w:r w:rsidR="00AE2F2C">
        <w:rPr>
          <w:rFonts w:ascii="Times New Roman" w:hAnsi="Times New Roman"/>
          <w:sz w:val="24"/>
          <w:szCs w:val="24"/>
        </w:rPr>
        <w:t>», в</w:t>
      </w:r>
      <w:r w:rsidR="00AE2F2C" w:rsidRPr="00AE2F2C">
        <w:rPr>
          <w:rFonts w:ascii="Times New Roman" w:hAnsi="Times New Roman"/>
          <w:sz w:val="24"/>
          <w:szCs w:val="24"/>
        </w:rPr>
        <w:t>иртуальный обзор «Детство под защитой», приуроченный ко Дню прав человека</w:t>
      </w:r>
      <w:r w:rsidR="00AE2F2C">
        <w:rPr>
          <w:rFonts w:ascii="Times New Roman" w:hAnsi="Times New Roman"/>
          <w:sz w:val="24"/>
          <w:szCs w:val="24"/>
        </w:rPr>
        <w:t xml:space="preserve">, </w:t>
      </w:r>
      <w:r w:rsidRPr="00AE2F2C">
        <w:rPr>
          <w:rFonts w:ascii="Times New Roman" w:hAnsi="Times New Roman"/>
          <w:sz w:val="24"/>
          <w:szCs w:val="24"/>
        </w:rPr>
        <w:t>и</w:t>
      </w:r>
      <w:r w:rsidR="00DA6325" w:rsidRPr="00AE2F2C">
        <w:rPr>
          <w:rFonts w:ascii="Times New Roman" w:hAnsi="Times New Roman"/>
          <w:sz w:val="24"/>
          <w:szCs w:val="24"/>
        </w:rPr>
        <w:t xml:space="preserve"> </w:t>
      </w:r>
      <w:r w:rsidRPr="00AE2F2C">
        <w:rPr>
          <w:rFonts w:ascii="Times New Roman" w:hAnsi="Times New Roman"/>
          <w:sz w:val="24"/>
          <w:szCs w:val="24"/>
        </w:rPr>
        <w:t>др.</w:t>
      </w:r>
    </w:p>
    <w:p w:rsidR="00CC5F9E" w:rsidRDefault="00CC5F9E" w:rsidP="00CC5F9E">
      <w:pPr>
        <w:ind w:firstLine="709"/>
        <w:contextualSpacing/>
        <w:jc w:val="both"/>
        <w:rPr>
          <w:highlight w:val="yellow"/>
        </w:rPr>
      </w:pPr>
      <w:r w:rsidRPr="00312615">
        <w:t xml:space="preserve">Во всех Центрах общественного доступа округа была размещена информация: </w:t>
      </w:r>
      <w:r w:rsidRPr="00AE2F2C">
        <w:t>памятка «</w:t>
      </w:r>
      <w:r w:rsidR="00AE2F2C" w:rsidRPr="00AE2F2C">
        <w:t>Право и мы</w:t>
      </w:r>
      <w:r w:rsidRPr="00AE2F2C">
        <w:t>», буклет «Безопасный интернет</w:t>
      </w:r>
      <w:r w:rsidR="00AE2F2C" w:rsidRPr="00AE2F2C">
        <w:t>»</w:t>
      </w:r>
      <w:r w:rsidRPr="00AE2F2C">
        <w:t xml:space="preserve">, </w:t>
      </w:r>
      <w:r w:rsidRPr="0001597E">
        <w:t xml:space="preserve">информация на стенде «Все профессии важны. Все профессии нужны» о профессиях, </w:t>
      </w:r>
      <w:r w:rsidR="0001597E" w:rsidRPr="0001597E">
        <w:rPr>
          <w:rFonts w:eastAsia="Calibri"/>
        </w:rPr>
        <w:t>п</w:t>
      </w:r>
      <w:r w:rsidRPr="0001597E">
        <w:rPr>
          <w:shd w:val="clear" w:color="auto" w:fill="FFFFFF"/>
        </w:rPr>
        <w:t xml:space="preserve">амятки для детей и подростков о правилах безопасности школьников в интернете, </w:t>
      </w:r>
      <w:r w:rsidR="0001597E">
        <w:t xml:space="preserve">«Правовая планета», </w:t>
      </w:r>
      <w:r w:rsidRPr="0001597E">
        <w:rPr>
          <w:shd w:val="clear" w:color="auto" w:fill="FFFFFF"/>
        </w:rPr>
        <w:t>и др.</w:t>
      </w:r>
      <w:r w:rsidRPr="0001597E">
        <w:t xml:space="preserve">  </w:t>
      </w:r>
    </w:p>
    <w:p w:rsidR="008C2A83" w:rsidRDefault="008C2A83" w:rsidP="00CC5F9E">
      <w:pPr>
        <w:ind w:firstLine="709"/>
        <w:contextualSpacing/>
        <w:jc w:val="both"/>
        <w:rPr>
          <w:color w:val="000000"/>
        </w:rPr>
      </w:pPr>
      <w:r w:rsidRPr="008C2A83">
        <w:rPr>
          <w:color w:val="000000"/>
        </w:rPr>
        <w:t>Книжная выставка «Сказки читаем – права изучаем»</w:t>
      </w:r>
    </w:p>
    <w:p w:rsidR="008C2A83" w:rsidRDefault="0001597E" w:rsidP="00CC5F9E">
      <w:pPr>
        <w:ind w:firstLine="709"/>
        <w:contextualSpacing/>
        <w:jc w:val="both"/>
        <w:rPr>
          <w:color w:val="000000"/>
        </w:rPr>
      </w:pPr>
      <w:r>
        <w:rPr>
          <w:color w:val="000000"/>
        </w:rPr>
        <w:t>Познавательный час «Права детства»</w:t>
      </w:r>
    </w:p>
    <w:p w:rsidR="00EC772D" w:rsidRDefault="00EC772D" w:rsidP="00CC5F9E">
      <w:pPr>
        <w:ind w:firstLine="709"/>
        <w:contextualSpacing/>
        <w:jc w:val="both"/>
        <w:rPr>
          <w:color w:val="000000"/>
        </w:rPr>
      </w:pPr>
      <w:r w:rsidRPr="00EC772D">
        <w:rPr>
          <w:color w:val="000000"/>
        </w:rPr>
        <w:t>Час правовой грамотности «Академия правовых знаний»</w:t>
      </w:r>
    </w:p>
    <w:p w:rsidR="00EC772D" w:rsidRPr="00947551" w:rsidRDefault="0001597E" w:rsidP="00CC5F9E">
      <w:pPr>
        <w:ind w:firstLine="709"/>
        <w:contextualSpacing/>
        <w:jc w:val="both"/>
        <w:rPr>
          <w:color w:val="000000"/>
          <w:highlight w:val="yellow"/>
        </w:rPr>
      </w:pPr>
      <w:r>
        <w:rPr>
          <w:color w:val="000000"/>
        </w:rPr>
        <w:t>Акция с раздачей памяток «Осторожно мошенники».</w:t>
      </w:r>
    </w:p>
    <w:p w:rsidR="000927B7" w:rsidRPr="00947551" w:rsidRDefault="000927B7" w:rsidP="000927B7">
      <w:pPr>
        <w:jc w:val="both"/>
        <w:rPr>
          <w:highlight w:val="yellow"/>
        </w:rPr>
      </w:pPr>
    </w:p>
    <w:p w:rsidR="005B1F12" w:rsidRPr="00312615" w:rsidRDefault="005B1F12" w:rsidP="002119EF">
      <w:pPr>
        <w:numPr>
          <w:ilvl w:val="1"/>
          <w:numId w:val="12"/>
        </w:numPr>
        <w:ind w:left="0" w:firstLine="0"/>
        <w:jc w:val="both"/>
      </w:pPr>
      <w:r w:rsidRPr="00312615">
        <w:t>Социальное партнерство. Взаимодействие с органами власти, общественными организациями, коммерческими структурами.</w:t>
      </w:r>
    </w:p>
    <w:p w:rsidR="005B1F12" w:rsidRPr="00947551" w:rsidRDefault="005B1F12" w:rsidP="00E90D58">
      <w:pPr>
        <w:jc w:val="both"/>
        <w:rPr>
          <w:i/>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544"/>
        <w:gridCol w:w="6521"/>
      </w:tblGrid>
      <w:tr w:rsidR="005B1F12" w:rsidRPr="00312615" w:rsidTr="006B6C26">
        <w:tc>
          <w:tcPr>
            <w:tcW w:w="3544" w:type="dxa"/>
            <w:shd w:val="clear" w:color="auto" w:fill="auto"/>
          </w:tcPr>
          <w:p w:rsidR="005B1F12" w:rsidRPr="00312615" w:rsidRDefault="005B1F12" w:rsidP="005D2AE7">
            <w:pPr>
              <w:jc w:val="both"/>
              <w:rPr>
                <w:rFonts w:eastAsia="Calibri"/>
              </w:rPr>
            </w:pPr>
            <w:r w:rsidRPr="00312615">
              <w:rPr>
                <w:rFonts w:eastAsia="Calibri"/>
              </w:rPr>
              <w:t>Организация – партнер</w:t>
            </w:r>
          </w:p>
        </w:tc>
        <w:tc>
          <w:tcPr>
            <w:tcW w:w="6521" w:type="dxa"/>
            <w:shd w:val="clear" w:color="auto" w:fill="auto"/>
          </w:tcPr>
          <w:p w:rsidR="005B1F12" w:rsidRPr="00312615" w:rsidRDefault="005B1F12" w:rsidP="005D2AE7">
            <w:pPr>
              <w:jc w:val="both"/>
              <w:rPr>
                <w:rFonts w:eastAsia="Calibri"/>
              </w:rPr>
            </w:pPr>
            <w:r w:rsidRPr="00312615">
              <w:rPr>
                <w:rFonts w:eastAsia="Calibri"/>
              </w:rPr>
              <w:t>Совместное мероприятие</w:t>
            </w:r>
            <w:r w:rsidR="00734757" w:rsidRPr="00312615">
              <w:rPr>
                <w:rFonts w:eastAsia="Calibri"/>
              </w:rPr>
              <w:t xml:space="preserve"> (тема, форма, краткое описание)</w:t>
            </w:r>
          </w:p>
        </w:tc>
      </w:tr>
      <w:tr w:rsidR="00C82721" w:rsidRPr="00312615" w:rsidTr="006B6C26">
        <w:tc>
          <w:tcPr>
            <w:tcW w:w="3544" w:type="dxa"/>
            <w:shd w:val="clear" w:color="auto" w:fill="auto"/>
          </w:tcPr>
          <w:p w:rsidR="00C82721" w:rsidRPr="00312615" w:rsidRDefault="00C82721" w:rsidP="005D2AE7">
            <w:pPr>
              <w:jc w:val="both"/>
              <w:rPr>
                <w:rFonts w:eastAsia="Calibri"/>
                <w:i/>
              </w:rPr>
            </w:pPr>
            <w:r w:rsidRPr="00312615">
              <w:rPr>
                <w:rFonts w:eastAsia="Calibri"/>
                <w:i/>
              </w:rPr>
              <w:t>МБОУ СОШ №1, №4, №5, сельские школы</w:t>
            </w:r>
          </w:p>
        </w:tc>
        <w:tc>
          <w:tcPr>
            <w:tcW w:w="6521" w:type="dxa"/>
            <w:shd w:val="clear" w:color="auto" w:fill="auto"/>
          </w:tcPr>
          <w:p w:rsidR="00C82721" w:rsidRPr="00312615" w:rsidRDefault="00C82721" w:rsidP="00312615">
            <w:pPr>
              <w:jc w:val="both"/>
              <w:rPr>
                <w:rFonts w:eastAsia="Calibri"/>
              </w:rPr>
            </w:pPr>
            <w:r w:rsidRPr="00312615">
              <w:rPr>
                <w:rFonts w:eastAsia="Calibri"/>
              </w:rPr>
              <w:t>Ученики школ принимают участие в большинстве мероприятий, проводимых библиотеками</w:t>
            </w:r>
            <w:r w:rsidR="00312615">
              <w:rPr>
                <w:rFonts w:eastAsia="Calibri"/>
              </w:rPr>
              <w:t xml:space="preserve"> по направлениям работы ЦОД</w:t>
            </w:r>
          </w:p>
        </w:tc>
      </w:tr>
      <w:tr w:rsidR="00E612DE" w:rsidRPr="00312615" w:rsidTr="006B6C26">
        <w:tc>
          <w:tcPr>
            <w:tcW w:w="3544" w:type="dxa"/>
            <w:shd w:val="clear" w:color="auto" w:fill="auto"/>
          </w:tcPr>
          <w:p w:rsidR="00E612DE" w:rsidRPr="00312615" w:rsidRDefault="00E612DE" w:rsidP="005D2AE7">
            <w:pPr>
              <w:jc w:val="both"/>
              <w:rPr>
                <w:rFonts w:eastAsia="Calibri"/>
                <w:i/>
              </w:rPr>
            </w:pPr>
            <w:r w:rsidRPr="00312615">
              <w:rPr>
                <w:rFonts w:eastAsia="Calibri"/>
                <w:i/>
              </w:rPr>
              <w:t>Коррекционная школа в с. Романово</w:t>
            </w:r>
          </w:p>
        </w:tc>
        <w:tc>
          <w:tcPr>
            <w:tcW w:w="6521" w:type="dxa"/>
            <w:shd w:val="clear" w:color="auto" w:fill="auto"/>
          </w:tcPr>
          <w:p w:rsidR="00E612DE" w:rsidRPr="00312615" w:rsidRDefault="00E612DE" w:rsidP="00E612DE">
            <w:pPr>
              <w:jc w:val="both"/>
              <w:rPr>
                <w:rFonts w:eastAsia="Calibri"/>
              </w:rPr>
            </w:pPr>
            <w:r w:rsidRPr="00312615">
              <w:rPr>
                <w:rFonts w:eastAsia="Calibri"/>
              </w:rPr>
              <w:t xml:space="preserve">Ученики школы принимают участие в мероприятиях, проводимых библиотекой. Это конкурсы, всероссийские акции, тематические мероприятия по различным направлениям. </w:t>
            </w:r>
          </w:p>
        </w:tc>
      </w:tr>
      <w:tr w:rsidR="00E612DE" w:rsidRPr="00947551" w:rsidTr="006B6C26">
        <w:tc>
          <w:tcPr>
            <w:tcW w:w="3544" w:type="dxa"/>
            <w:shd w:val="clear" w:color="auto" w:fill="auto"/>
          </w:tcPr>
          <w:p w:rsidR="00E612DE" w:rsidRPr="00312615" w:rsidRDefault="0074041D" w:rsidP="005D2AE7">
            <w:pPr>
              <w:jc w:val="both"/>
              <w:rPr>
                <w:rFonts w:eastAsia="Calibri"/>
                <w:i/>
              </w:rPr>
            </w:pPr>
            <w:r w:rsidRPr="00312615">
              <w:rPr>
                <w:rFonts w:eastAsia="Calibri"/>
                <w:i/>
              </w:rPr>
              <w:t>Серовский центр занятости в п. Сосьва и п. Восточный</w:t>
            </w:r>
          </w:p>
        </w:tc>
        <w:tc>
          <w:tcPr>
            <w:tcW w:w="6521" w:type="dxa"/>
            <w:shd w:val="clear" w:color="auto" w:fill="auto"/>
          </w:tcPr>
          <w:p w:rsidR="00E612DE" w:rsidRPr="00312615" w:rsidRDefault="0074041D" w:rsidP="0074041D">
            <w:pPr>
              <w:jc w:val="both"/>
              <w:rPr>
                <w:rFonts w:eastAsia="Calibri"/>
                <w:i/>
              </w:rPr>
            </w:pPr>
            <w:r w:rsidRPr="00312615">
              <w:rPr>
                <w:rFonts w:eastAsia="Calibri"/>
                <w:i/>
              </w:rPr>
              <w:t>К</w:t>
            </w:r>
            <w:r w:rsidR="00E612DE" w:rsidRPr="00312615">
              <w:rPr>
                <w:rFonts w:eastAsia="Calibri"/>
                <w:i/>
              </w:rPr>
              <w:t>онсультировани</w:t>
            </w:r>
            <w:r w:rsidRPr="00312615">
              <w:rPr>
                <w:rFonts w:eastAsia="Calibri"/>
                <w:i/>
              </w:rPr>
              <w:t>е и помощь в</w:t>
            </w:r>
            <w:r w:rsidR="00E612DE" w:rsidRPr="00312615">
              <w:rPr>
                <w:rFonts w:eastAsia="Calibri"/>
                <w:i/>
              </w:rPr>
              <w:t xml:space="preserve"> работе с порталом «Госуслуги»</w:t>
            </w:r>
          </w:p>
        </w:tc>
      </w:tr>
    </w:tbl>
    <w:p w:rsidR="005B1F12" w:rsidRPr="00947551" w:rsidRDefault="005B1F12" w:rsidP="005B1F12">
      <w:pPr>
        <w:ind w:left="567"/>
        <w:jc w:val="both"/>
        <w:rPr>
          <w:highlight w:val="yellow"/>
        </w:rPr>
      </w:pPr>
    </w:p>
    <w:p w:rsidR="005B1F12" w:rsidRPr="00D76058" w:rsidRDefault="005B1F12" w:rsidP="002119EF">
      <w:pPr>
        <w:numPr>
          <w:ilvl w:val="1"/>
          <w:numId w:val="12"/>
        </w:numPr>
        <w:ind w:left="0" w:firstLine="0"/>
        <w:jc w:val="both"/>
      </w:pPr>
      <w:r w:rsidRPr="00D76058">
        <w:t xml:space="preserve">Краткие выводы о востребованности ЦОД в муниципальном округе. </w:t>
      </w:r>
    </w:p>
    <w:p w:rsidR="006B6FBA" w:rsidRPr="00D76058" w:rsidRDefault="006B6FBA" w:rsidP="006B6FBA">
      <w:pPr>
        <w:ind w:firstLine="709"/>
        <w:jc w:val="both"/>
      </w:pPr>
      <w:r w:rsidRPr="00D76058">
        <w:t>ЦОД в библиотеках округа пользуется спросом у школьников для подготовки докладов, рефератов и презентаций, выполнения онлайн-олимпиад на портале «учи.</w:t>
      </w:r>
      <w:r w:rsidRPr="00D76058">
        <w:rPr>
          <w:lang w:val="en-US"/>
        </w:rPr>
        <w:t>ru</w:t>
      </w:r>
      <w:r w:rsidRPr="00D76058">
        <w:t xml:space="preserve">» </w:t>
      </w:r>
      <w:r w:rsidR="007D7676" w:rsidRPr="00D76058">
        <w:t xml:space="preserve">и в яндекс классе. </w:t>
      </w:r>
      <w:r w:rsidRPr="00D76058">
        <w:t>У молодежи и людей старшего поколения для поиска информации и пользования госуслугами, «Регистратура96». В 202</w:t>
      </w:r>
      <w:r w:rsidR="007D7676" w:rsidRPr="00D76058">
        <w:t>1</w:t>
      </w:r>
      <w:r w:rsidRPr="00D76058">
        <w:t xml:space="preserve"> году достаточно многим гражданам понадобилась консультация как по работе с </w:t>
      </w:r>
      <w:r w:rsidR="00CB4647" w:rsidRPr="00D76058">
        <w:t>компьютером</w:t>
      </w:r>
      <w:r w:rsidRPr="00D76058">
        <w:t xml:space="preserve">, так и </w:t>
      </w:r>
      <w:r w:rsidR="00CB4647">
        <w:t xml:space="preserve">по </w:t>
      </w:r>
      <w:r w:rsidRPr="00D76058">
        <w:t>работ</w:t>
      </w:r>
      <w:r w:rsidR="00CB4647">
        <w:t>е</w:t>
      </w:r>
      <w:r w:rsidRPr="00D76058">
        <w:t xml:space="preserve"> с порталом гос</w:t>
      </w:r>
      <w:r w:rsidR="005B61C1">
        <w:t xml:space="preserve">ударственных </w:t>
      </w:r>
      <w:r w:rsidRPr="00D76058">
        <w:t>услуг.</w:t>
      </w:r>
    </w:p>
    <w:p w:rsidR="006B6FBA" w:rsidRPr="00D76058" w:rsidRDefault="006B6FBA" w:rsidP="006B6FBA">
      <w:pPr>
        <w:shd w:val="clear" w:color="auto" w:fill="FFFFFF"/>
        <w:tabs>
          <w:tab w:val="left" w:pos="0"/>
        </w:tabs>
        <w:ind w:firstLine="709"/>
        <w:jc w:val="both"/>
        <w:rPr>
          <w:sz w:val="22"/>
        </w:rPr>
      </w:pPr>
      <w:r w:rsidRPr="00D76058">
        <w:t>Количество посещений в 202</w:t>
      </w:r>
      <w:r w:rsidR="00D76058" w:rsidRPr="00D76058">
        <w:t>1</w:t>
      </w:r>
      <w:r w:rsidR="00D214C6">
        <w:t xml:space="preserve"> году больше </w:t>
      </w:r>
      <w:r w:rsidRPr="00D76058">
        <w:t>по сравнению с 20</w:t>
      </w:r>
      <w:r w:rsidR="00D76058" w:rsidRPr="00D76058">
        <w:t>20</w:t>
      </w:r>
      <w:r w:rsidRPr="00D76058">
        <w:t xml:space="preserve"> годом</w:t>
      </w:r>
      <w:r w:rsidR="00D214C6">
        <w:t xml:space="preserve"> (+315)</w:t>
      </w:r>
      <w:r w:rsidRPr="00D76058">
        <w:t xml:space="preserve">, так как ЦОДы не работали </w:t>
      </w:r>
      <w:r w:rsidR="00D214C6">
        <w:t xml:space="preserve">в 2020 году </w:t>
      </w:r>
      <w:r w:rsidR="00CB4647">
        <w:t>в начале года.</w:t>
      </w:r>
    </w:p>
    <w:p w:rsidR="00137246" w:rsidRPr="007D63F2" w:rsidRDefault="00137246" w:rsidP="00137246">
      <w:pPr>
        <w:ind w:left="142"/>
        <w:jc w:val="both"/>
      </w:pPr>
    </w:p>
    <w:p w:rsidR="00DF6706" w:rsidRPr="007D63F2" w:rsidRDefault="00C93A67" w:rsidP="002119EF">
      <w:pPr>
        <w:numPr>
          <w:ilvl w:val="0"/>
          <w:numId w:val="21"/>
        </w:numPr>
        <w:jc w:val="both"/>
      </w:pPr>
      <w:bookmarkStart w:id="10" w:name="_Ref62498906"/>
      <w:r w:rsidRPr="007D63F2">
        <w:rPr>
          <w:b/>
        </w:rPr>
        <w:t>КРАЕВЕДЧЕСКАЯ ДЕЯТЕЛЬНОСТЬ БИБЛИОТЕК</w:t>
      </w:r>
      <w:bookmarkEnd w:id="10"/>
    </w:p>
    <w:p w:rsidR="005E0849" w:rsidRPr="007D63F2" w:rsidRDefault="00DF6706" w:rsidP="002119EF">
      <w:pPr>
        <w:numPr>
          <w:ilvl w:val="1"/>
          <w:numId w:val="21"/>
        </w:numPr>
        <w:ind w:left="0" w:firstLine="0"/>
        <w:jc w:val="both"/>
      </w:pPr>
      <w:r w:rsidRPr="007D63F2">
        <w:t>Реализация краеведческих проектов, в том числе корпоративных</w:t>
      </w:r>
      <w:r w:rsidR="00734757" w:rsidRPr="007D63F2">
        <w:t>.</w:t>
      </w:r>
    </w:p>
    <w:p w:rsidR="00B23CB8" w:rsidRPr="007D63F2" w:rsidRDefault="00734757" w:rsidP="002119EF">
      <w:pPr>
        <w:numPr>
          <w:ilvl w:val="1"/>
          <w:numId w:val="21"/>
        </w:numPr>
        <w:ind w:left="0" w:firstLine="0"/>
        <w:jc w:val="both"/>
      </w:pPr>
      <w:r w:rsidRPr="007D63F2">
        <w:t>Ф</w:t>
      </w:r>
      <w:r w:rsidR="00DF6706" w:rsidRPr="007D63F2">
        <w:t>ормировани</w:t>
      </w:r>
      <w:r w:rsidRPr="007D63F2">
        <w:t>е</w:t>
      </w:r>
      <w:r w:rsidR="00DF6706" w:rsidRPr="007D63F2">
        <w:t xml:space="preserve"> и использовани</w:t>
      </w:r>
      <w:r w:rsidRPr="007D63F2">
        <w:t>е</w:t>
      </w:r>
      <w:r w:rsidR="00DF6706" w:rsidRPr="007D63F2">
        <w:t xml:space="preserve"> фондов краеведческих документов и местных изданий</w:t>
      </w:r>
      <w:r w:rsidRPr="007D63F2">
        <w:t>.</w:t>
      </w:r>
    </w:p>
    <w:p w:rsidR="00DD2A4A" w:rsidRDefault="00DD2A4A" w:rsidP="00DD2A4A">
      <w:pPr>
        <w:ind w:firstLine="709"/>
        <w:jc w:val="both"/>
      </w:pPr>
      <w:r w:rsidRPr="007D63F2">
        <w:t xml:space="preserve">Краеведческая литература в фонде библиотек, по возможности, выделена отдельно на стеллажах, уголках краеведческой литературы, полках, и др. В количественном отношении фонды </w:t>
      </w:r>
      <w:r w:rsidRPr="007D63F2">
        <w:lastRenderedPageBreak/>
        <w:t>малочисленны и недостаточно разно</w:t>
      </w:r>
      <w:r w:rsidR="007D63F2">
        <w:t>образны по содержанию. При необходимости</w:t>
      </w:r>
      <w:r w:rsidRPr="007D63F2">
        <w:t xml:space="preserve"> ведется работа по ремонту, переплёту, реставрации краеведческих документов и местных изданий. </w:t>
      </w:r>
    </w:p>
    <w:p w:rsidR="00756039" w:rsidRPr="007D63F2" w:rsidRDefault="00756039" w:rsidP="00DD2A4A">
      <w:pPr>
        <w:ind w:firstLine="709"/>
        <w:jc w:val="both"/>
      </w:pPr>
      <w:r>
        <w:t>Библиограф перевела в электронный формат газету «Сосьвинские вести», которая перестала издаваться с 2014 года и разместила на сайт учреждения.</w:t>
      </w:r>
      <w:r w:rsidR="00AF31E5">
        <w:t xml:space="preserve"> Также планируется перевести в электронный формат папки-накопители, газетные вырезки и другие материалы</w:t>
      </w:r>
    </w:p>
    <w:p w:rsidR="00DD2A4A" w:rsidRPr="007D63F2" w:rsidRDefault="00DD2A4A" w:rsidP="00DD2A4A">
      <w:pPr>
        <w:ind w:firstLine="708"/>
        <w:jc w:val="both"/>
      </w:pPr>
      <w:r w:rsidRPr="007D63F2">
        <w:t>Библиотеки получают журнал «Урал», также в фонд передается обязательный экземпляр «Нормативно-правовые акты» Сосьвинского ГО, осуществляется подписка на местные периодические издания «Областная газета», «Глобус» и «Серовский рабочий», в котором в 2020 году появилас</w:t>
      </w:r>
      <w:r w:rsidR="007D63F2" w:rsidRPr="007D63F2">
        <w:t>ь собственный раздел (страница)</w:t>
      </w:r>
      <w:r w:rsidR="00AF31E5">
        <w:t xml:space="preserve"> Сосьвинского городского округа</w:t>
      </w:r>
      <w:r w:rsidRPr="007D63F2">
        <w:t>.</w:t>
      </w:r>
    </w:p>
    <w:p w:rsidR="00DD2A4A" w:rsidRPr="00CE587F" w:rsidRDefault="00DD2A4A" w:rsidP="00DD2A4A">
      <w:pPr>
        <w:ind w:firstLine="708"/>
        <w:jc w:val="both"/>
      </w:pPr>
      <w:r w:rsidRPr="00CE587F">
        <w:t>В ЦРБ им. М. Горького и библиотеках-филиалах информацию о краеведческом фонде пользователи получают из тематических выставок, организуемых в библиотеке и представляющих книги, статьи и другие краеведческие материалы, имеющиеся в фонде, накопительные тематические папки с материалами о родном крае. Также в этом направлении проводятся массовые мероприятия, в том числе краеведческие прогулки, различные конкурсы и викторины.</w:t>
      </w:r>
    </w:p>
    <w:p w:rsidR="005E0849" w:rsidRDefault="00DD2A4A" w:rsidP="00A77802">
      <w:pPr>
        <w:ind w:firstLine="709"/>
        <w:jc w:val="both"/>
      </w:pPr>
      <w:r w:rsidRPr="007D63F2">
        <w:t>В 202</w:t>
      </w:r>
      <w:r w:rsidR="007D63F2" w:rsidRPr="007D63F2">
        <w:t>1</w:t>
      </w:r>
      <w:r w:rsidRPr="007D63F2">
        <w:t xml:space="preserve"> году в Сосьвинском городском округе прошел </w:t>
      </w:r>
      <w:r w:rsidRPr="007D63F2">
        <w:rPr>
          <w:lang w:val="en-US"/>
        </w:rPr>
        <w:t>V</w:t>
      </w:r>
      <w:r w:rsidRPr="007D63F2">
        <w:t xml:space="preserve"> патриотический краеведческий конкурс «Люби и знай свой край родной», организованный Центральной районной библиотекой им. М. Горького, где школьники выполняли работы в разных форматах: эссе, рисунок, фотография, видеоролик и презентация, декоративно-прикладное творчество. В работах были отражены достопримечательности поселков, памятники и памятные места. В презентациях рассказывалось о людях, которые живут и жили в СГО. На фотографиях отражены самые красивые места округа. При подготовке работ на конкурс ребята частично пользовались материалами библиотек. Все работы участников архивируются.</w:t>
      </w:r>
    </w:p>
    <w:p w:rsidR="00CE587F" w:rsidRDefault="00CE587F" w:rsidP="00CE587F">
      <w:pPr>
        <w:pStyle w:val="afb"/>
        <w:ind w:firstLine="708"/>
        <w:jc w:val="both"/>
        <w:rPr>
          <w:rFonts w:ascii="Times New Roman" w:hAnsi="Times New Roman"/>
          <w:sz w:val="24"/>
          <w:szCs w:val="24"/>
        </w:rPr>
      </w:pPr>
      <w:r>
        <w:rPr>
          <w:rFonts w:ascii="Times New Roman" w:hAnsi="Times New Roman"/>
          <w:sz w:val="24"/>
          <w:szCs w:val="24"/>
        </w:rPr>
        <w:t>В Отрадновской библиотеке  большой популярностью в интернете пользовалась краеведческая виртуальная выставка «Времена года моего поселка» – всего</w:t>
      </w:r>
      <w:r w:rsidRPr="00E6714F">
        <w:t xml:space="preserve"> </w:t>
      </w:r>
      <w:r w:rsidRPr="00E6714F">
        <w:rPr>
          <w:rFonts w:ascii="Times New Roman" w:hAnsi="Times New Roman"/>
          <w:sz w:val="24"/>
          <w:szCs w:val="24"/>
        </w:rPr>
        <w:t>3009</w:t>
      </w:r>
      <w:r>
        <w:rPr>
          <w:rFonts w:ascii="Times New Roman" w:hAnsi="Times New Roman"/>
          <w:sz w:val="24"/>
          <w:szCs w:val="24"/>
        </w:rPr>
        <w:t xml:space="preserve"> просмотров.</w:t>
      </w:r>
    </w:p>
    <w:p w:rsidR="00DF6706" w:rsidRPr="007D63F2" w:rsidRDefault="00DF6706" w:rsidP="002119EF">
      <w:pPr>
        <w:numPr>
          <w:ilvl w:val="1"/>
          <w:numId w:val="21"/>
        </w:numPr>
        <w:ind w:left="0" w:firstLine="0"/>
        <w:jc w:val="both"/>
      </w:pPr>
      <w:r w:rsidRPr="007D63F2">
        <w:t>Формирование краеведческих баз данных и электронных ресурсов:</w:t>
      </w:r>
      <w:r w:rsidR="00734757" w:rsidRPr="007D63F2">
        <w:t xml:space="preserve"> библиографические, полнотекстовые, фактографические, др. БД.</w:t>
      </w:r>
    </w:p>
    <w:p w:rsidR="005E0849" w:rsidRPr="007D63F2" w:rsidRDefault="00DD2A4A" w:rsidP="00A77802">
      <w:pPr>
        <w:ind w:firstLine="708"/>
        <w:jc w:val="both"/>
      </w:pPr>
      <w:r w:rsidRPr="007D63F2">
        <w:t>В Центральной районной библиотеке им. М. Горького формируется библиографическая база данных. Состоит из описания газетных статей, которые публикуют информацию различного характера, касающуюся Сосьви</w:t>
      </w:r>
      <w:r w:rsidR="007D63F2" w:rsidRPr="007D63F2">
        <w:t>нского городского округа. В 2021</w:t>
      </w:r>
      <w:r w:rsidRPr="007D63F2">
        <w:t xml:space="preserve"> году она пополнилась на </w:t>
      </w:r>
      <w:r w:rsidR="006D0EEA" w:rsidRPr="006D0EEA">
        <w:t>30</w:t>
      </w:r>
      <w:r w:rsidRPr="006D0EEA">
        <w:t xml:space="preserve"> записей. Всего записей </w:t>
      </w:r>
      <w:r w:rsidR="006D0EEA" w:rsidRPr="006D0EEA">
        <w:t>– 273</w:t>
      </w:r>
      <w:r w:rsidRPr="006D0EEA">
        <w:t xml:space="preserve">8. </w:t>
      </w:r>
      <w:r w:rsidRPr="007D63F2">
        <w:t>В библиотеках-филиалах ведутся папки с вырезками из газет, касающихся населенных пунктов.</w:t>
      </w:r>
    </w:p>
    <w:p w:rsidR="00D80AAA" w:rsidRPr="00756039" w:rsidRDefault="00DF6706" w:rsidP="002119EF">
      <w:pPr>
        <w:numPr>
          <w:ilvl w:val="1"/>
          <w:numId w:val="21"/>
        </w:numPr>
        <w:ind w:left="0" w:firstLine="0"/>
        <w:jc w:val="both"/>
      </w:pPr>
      <w:r w:rsidRPr="00756039">
        <w:t>Новые формы работы по основным направлениям краеведческой деятельности (истори</w:t>
      </w:r>
      <w:r w:rsidR="00734757" w:rsidRPr="00756039">
        <w:t>я,</w:t>
      </w:r>
      <w:r w:rsidRPr="00756039">
        <w:t xml:space="preserve"> литератур</w:t>
      </w:r>
      <w:r w:rsidR="00734757" w:rsidRPr="00756039">
        <w:t>а</w:t>
      </w:r>
      <w:r w:rsidRPr="00756039">
        <w:t>, экологи</w:t>
      </w:r>
      <w:r w:rsidR="00734757" w:rsidRPr="00756039">
        <w:t>я</w:t>
      </w:r>
      <w:r w:rsidRPr="00756039">
        <w:t>, генеалоги</w:t>
      </w:r>
      <w:r w:rsidR="00734757" w:rsidRPr="00756039">
        <w:t>я, др</w:t>
      </w:r>
      <w:r w:rsidRPr="00756039">
        <w:t>.)</w:t>
      </w:r>
      <w:r w:rsidR="00734757" w:rsidRPr="00756039">
        <w:t xml:space="preserve">. </w:t>
      </w:r>
    </w:p>
    <w:p w:rsidR="003E1112" w:rsidRPr="00970072" w:rsidRDefault="003E1112" w:rsidP="007C5022">
      <w:pPr>
        <w:ind w:firstLine="709"/>
        <w:jc w:val="both"/>
      </w:pPr>
      <w:r w:rsidRPr="00CE587F">
        <w:t xml:space="preserve">Также проходят виртуальные викторины, размещенные на сайте библиотеки и </w:t>
      </w:r>
      <w:r w:rsidR="00CE587F">
        <w:t xml:space="preserve">виртуальные </w:t>
      </w:r>
      <w:r w:rsidR="00CE587F" w:rsidRPr="00970072">
        <w:t>выставки</w:t>
      </w:r>
      <w:r w:rsidR="006A0791" w:rsidRPr="00970072">
        <w:t xml:space="preserve"> и экскурсии.</w:t>
      </w:r>
    </w:p>
    <w:p w:rsidR="00964EC1" w:rsidRDefault="00DF6706" w:rsidP="00964EC1">
      <w:pPr>
        <w:numPr>
          <w:ilvl w:val="1"/>
          <w:numId w:val="21"/>
        </w:numPr>
        <w:ind w:left="0" w:firstLine="0"/>
        <w:jc w:val="both"/>
      </w:pPr>
      <w:r w:rsidRPr="00970072">
        <w:t>Краеведческие чтения и/или конференции</w:t>
      </w:r>
      <w:r w:rsidR="00734757" w:rsidRPr="00970072">
        <w:t xml:space="preserve">. </w:t>
      </w:r>
    </w:p>
    <w:p w:rsidR="00B23CB8" w:rsidRPr="00964EC1" w:rsidRDefault="00DF6706" w:rsidP="00964EC1">
      <w:pPr>
        <w:numPr>
          <w:ilvl w:val="1"/>
          <w:numId w:val="21"/>
        </w:numPr>
        <w:ind w:left="0" w:firstLine="0"/>
        <w:jc w:val="both"/>
      </w:pPr>
      <w:r w:rsidRPr="00970072">
        <w:t>Выпуск краеведческих изданий в бумажной и электронной форме</w:t>
      </w:r>
      <w:r w:rsidR="00734757" w:rsidRPr="00970072">
        <w:t>.</w:t>
      </w:r>
    </w:p>
    <w:p w:rsidR="00756039" w:rsidRPr="00756039" w:rsidRDefault="00756039" w:rsidP="00756039">
      <w:pPr>
        <w:ind w:firstLine="709"/>
        <w:jc w:val="both"/>
      </w:pPr>
      <w:r w:rsidRPr="00756039">
        <w:t>В Центральной районной библиотеке им. М. Горького был выпущен библиографический указатель «Краеведческие статьи»</w:t>
      </w:r>
      <w:r w:rsidR="00F81AAF">
        <w:t xml:space="preserve">. В Масловской сельской библиотеке создан видеоролик о </w:t>
      </w:r>
      <w:r w:rsidR="00F81AAF">
        <w:rPr>
          <w:color w:val="000000"/>
        </w:rPr>
        <w:t>местной жительнице, сельской поэтессе Якимовой Лидии Павловне.</w:t>
      </w:r>
    </w:p>
    <w:p w:rsidR="00D80AAA" w:rsidRDefault="005826CF" w:rsidP="002119EF">
      <w:pPr>
        <w:numPr>
          <w:ilvl w:val="1"/>
          <w:numId w:val="21"/>
        </w:numPr>
        <w:ind w:left="0" w:firstLine="0"/>
        <w:jc w:val="both"/>
      </w:pPr>
      <w:r w:rsidRPr="00964EC1">
        <w:t>Р</w:t>
      </w:r>
      <w:r w:rsidR="00DF6706" w:rsidRPr="00964EC1">
        <w:t>аскрыти</w:t>
      </w:r>
      <w:r w:rsidRPr="00964EC1">
        <w:t>е</w:t>
      </w:r>
      <w:r w:rsidR="00DF6706" w:rsidRPr="00964EC1">
        <w:t xml:space="preserve"> и продвижени</w:t>
      </w:r>
      <w:r w:rsidRPr="00964EC1">
        <w:t>е</w:t>
      </w:r>
      <w:r w:rsidR="00DF6706" w:rsidRPr="00964EC1">
        <w:t xml:space="preserve"> краеведческих ресурсов библиотеки, в том числе виртуальные: выставки, музеи, экскурсии и т. п. Наличие краеведческого раздела или страницы на сайте библиотеки</w:t>
      </w:r>
      <w:r w:rsidR="00734757" w:rsidRPr="00964EC1">
        <w:t>.</w:t>
      </w:r>
      <w:r w:rsidR="00461B7D" w:rsidRPr="00964EC1">
        <w:t xml:space="preserve"> </w:t>
      </w:r>
      <w:r w:rsidR="00443603" w:rsidRPr="00964EC1">
        <w:t>С</w:t>
      </w:r>
      <w:r w:rsidR="002126E3" w:rsidRPr="00964EC1">
        <w:t xml:space="preserve">оздание </w:t>
      </w:r>
      <w:r w:rsidR="00734757" w:rsidRPr="00964EC1">
        <w:t xml:space="preserve"> </w:t>
      </w:r>
      <w:r w:rsidR="00DF6706" w:rsidRPr="00964EC1">
        <w:t>краеведческих музеев и экспозиций; деятельность консультационных центров по краеведческой генеалогии и т. п.</w:t>
      </w:r>
    </w:p>
    <w:p w:rsidR="000A18E8" w:rsidRDefault="000A18E8" w:rsidP="000A18E8">
      <w:pPr>
        <w:ind w:firstLine="709"/>
        <w:jc w:val="both"/>
      </w:pPr>
      <w:r>
        <w:t xml:space="preserve">В отчетном году были оформлены такие книжные выставки и стенды как </w:t>
      </w:r>
      <w:r w:rsidRPr="000A18E8">
        <w:t>«Живут со мною рядом земляки»</w:t>
      </w:r>
      <w:r>
        <w:t xml:space="preserve">, </w:t>
      </w:r>
      <w:r w:rsidR="00253FFD">
        <w:t>ф</w:t>
      </w:r>
      <w:r>
        <w:t>отоэкспозиция «Молодёжь Восточного вчера и сегодня», «Поэты нашего поселка», «Галерея Уральской поэзии»</w:t>
      </w:r>
      <w:r w:rsidR="00253FFD">
        <w:t>, «</w:t>
      </w:r>
      <w:r w:rsidR="00253FFD" w:rsidRPr="00253FFD">
        <w:t>Волшебник Урала</w:t>
      </w:r>
      <w:r w:rsidR="00253FFD">
        <w:t>»</w:t>
      </w:r>
      <w:r w:rsidR="00253FFD" w:rsidRPr="00253FFD">
        <w:t xml:space="preserve"> 169 лет Мамину </w:t>
      </w:r>
      <w:r w:rsidR="00253FFD">
        <w:t>–</w:t>
      </w:r>
      <w:r w:rsidR="00253FFD" w:rsidRPr="00253FFD">
        <w:t xml:space="preserve"> Сибиряку</w:t>
      </w:r>
      <w:r w:rsidR="00253FFD">
        <w:t>, «Времена года моего поселка», «</w:t>
      </w:r>
      <w:r w:rsidR="00253FFD" w:rsidRPr="00253FFD">
        <w:t>Письма огненных лет</w:t>
      </w:r>
      <w:r w:rsidR="00253FFD">
        <w:t>» - письма фронтовиков и др.</w:t>
      </w:r>
    </w:p>
    <w:p w:rsidR="00964EC1" w:rsidRDefault="00142389" w:rsidP="00964EC1">
      <w:pPr>
        <w:ind w:firstLine="709"/>
        <w:jc w:val="both"/>
      </w:pPr>
      <w:r>
        <w:t>Детской библиотекой им. А.С. Пушкина проводились экскурсии, в том числе виртуальные: «По местам родного края», «Виртуальная Сосьва», «Памятники местным Героям»</w:t>
      </w:r>
      <w:r w:rsidR="000A18E8">
        <w:t>.</w:t>
      </w:r>
    </w:p>
    <w:p w:rsidR="001E460A" w:rsidRDefault="000A18E8" w:rsidP="00A77802">
      <w:pPr>
        <w:ind w:firstLine="709"/>
        <w:jc w:val="both"/>
      </w:pPr>
      <w:r>
        <w:t>ЦРБ им. М. Горького также проводит экскурсии</w:t>
      </w:r>
      <w:r w:rsidR="00AB5A55">
        <w:t xml:space="preserve"> </w:t>
      </w:r>
      <w:r w:rsidR="00AB5A55" w:rsidRPr="00AB5A55">
        <w:t>«Этот тихий край мне мил и дорог»</w:t>
      </w:r>
      <w:r w:rsidR="00AB5A55">
        <w:t xml:space="preserve">, </w:t>
      </w:r>
      <w:r w:rsidR="00AB5A55" w:rsidRPr="00AB5A55">
        <w:t>«Листая страницы истории»</w:t>
      </w:r>
      <w:r w:rsidR="00AB5A55">
        <w:t xml:space="preserve">,. Также в 2021 году библиотека стала местом проведения </w:t>
      </w:r>
      <w:r w:rsidR="00AB5A55">
        <w:lastRenderedPageBreak/>
        <w:t xml:space="preserve">киномарафона «ЭТНОФЕСТ». В стенах библиотеки состоялись просмотры </w:t>
      </w:r>
      <w:r w:rsidR="00AB5A55" w:rsidRPr="00AB5A55">
        <w:t xml:space="preserve"> мультфильмов</w:t>
      </w:r>
      <w:r w:rsidR="00AB5A55">
        <w:t xml:space="preserve"> разных народов России и Урала</w:t>
      </w:r>
      <w:r w:rsidR="00AB5A55" w:rsidRPr="00AB5A55">
        <w:t>, предоставленных Свердловским фильмофондом</w:t>
      </w:r>
      <w:r w:rsidR="00AB5A55">
        <w:t>. Также совместно с сотрудниками Районного культурно-спортивного комплекса п. Сосьва провели ряд мероприятий о рассказали об истории, быте и играх коренных народов Урала в игровой</w:t>
      </w:r>
      <w:r w:rsidR="00AB5A55" w:rsidRPr="00AB5A55">
        <w:t xml:space="preserve"> программ</w:t>
      </w:r>
      <w:r w:rsidR="00AB5A55">
        <w:t>е «Традиции и обычаи ханты и манси»</w:t>
      </w:r>
      <w:r w:rsidR="007E20BB">
        <w:t>. Для учеников детской школы искусств прошел п</w:t>
      </w:r>
      <w:r w:rsidR="007E20BB" w:rsidRPr="007E20BB">
        <w:t>ознавательный час «Традиционные промыслы и ремесла народов Среднего Урала»</w:t>
      </w:r>
      <w:r w:rsidR="007E20BB">
        <w:t>. А также для посетителей сайта учреждения были размещены виртуальные викторины «</w:t>
      </w:r>
      <w:r w:rsidR="007E20BB" w:rsidRPr="007E20BB">
        <w:t>Листая страницы истории</w:t>
      </w:r>
      <w:r w:rsidR="007E20BB">
        <w:t xml:space="preserve">» и </w:t>
      </w:r>
      <w:r w:rsidR="007E20BB" w:rsidRPr="007E20BB">
        <w:t>«Традиции и обычаи народов Среднего Урала»</w:t>
      </w:r>
      <w:r w:rsidR="002B6EB4">
        <w:t xml:space="preserve">. Еще библиотекарь провела для посетителей детской летней оздоровительной площадки мастер-класс «Виммельбух о Сосьве», где ребята рисовали на листах формата А3 различные достопримечательности, о которых они знают и подписали их. Затем все рисунки были собраны в </w:t>
      </w:r>
      <w:r w:rsidR="001E460A">
        <w:t>«книгу-виммельбух».</w:t>
      </w:r>
    </w:p>
    <w:p w:rsidR="002B6EB4" w:rsidRDefault="000A18E8" w:rsidP="00A77802">
      <w:pPr>
        <w:ind w:firstLine="709"/>
        <w:jc w:val="both"/>
      </w:pPr>
      <w:r w:rsidRPr="002B6EB4">
        <w:t xml:space="preserve">Библиотекарь </w:t>
      </w:r>
      <w:r w:rsidR="00A77802" w:rsidRPr="002B6EB4">
        <w:t>Пасынковской сельской библиотек</w:t>
      </w:r>
      <w:r w:rsidRPr="002B6EB4">
        <w:t xml:space="preserve">и провела для слушателей экскурсию «Предметы старины далекой», создала </w:t>
      </w:r>
      <w:r w:rsidR="00A77802" w:rsidRPr="002B6EB4">
        <w:t xml:space="preserve"> </w:t>
      </w:r>
      <w:r w:rsidRPr="002B6EB4">
        <w:t>видеоролик «</w:t>
      </w:r>
      <w:r>
        <w:t xml:space="preserve">Есть такая улица» об улицах родного поселка, одна из которых носит имя Героя Советского Союза. </w:t>
      </w:r>
    </w:p>
    <w:p w:rsidR="000B51BE" w:rsidRDefault="00A77802" w:rsidP="00A77802">
      <w:pPr>
        <w:ind w:firstLine="709"/>
        <w:jc w:val="both"/>
      </w:pPr>
      <w:r w:rsidRPr="000B51BE">
        <w:t xml:space="preserve">В </w:t>
      </w:r>
      <w:r w:rsidR="00DC5CC1" w:rsidRPr="000B51BE">
        <w:t>Кошайской</w:t>
      </w:r>
      <w:r w:rsidRPr="000B51BE">
        <w:t xml:space="preserve"> сельской библиотек</w:t>
      </w:r>
      <w:r w:rsidR="000B51BE" w:rsidRPr="000B51BE">
        <w:t xml:space="preserve"> была организована настоящая картинная галерея «Художники села».</w:t>
      </w:r>
    </w:p>
    <w:p w:rsidR="00C0587D" w:rsidRDefault="00C0587D" w:rsidP="00A77802">
      <w:pPr>
        <w:ind w:firstLine="709"/>
        <w:jc w:val="both"/>
      </w:pPr>
      <w:r>
        <w:t>Библиотекарь Отрадновской библиотеки очень любит путешествовать и берет с собой всегда читателей библиотеки. Путешествия проходят по населенным пунктам Свердловской области. К сожалению данный вид работы затруднен из-за ситуации с пандемией, но работа не будет прекращена. Также в библиотеке проводились к</w:t>
      </w:r>
      <w:r w:rsidRPr="00C0587D">
        <w:t xml:space="preserve">вест </w:t>
      </w:r>
      <w:r>
        <w:t>«Во владениях малахитницы», экологический час «</w:t>
      </w:r>
      <w:r w:rsidRPr="00C0587D">
        <w:t>Озёра, реки и моря на Земле живут не</w:t>
      </w:r>
      <w:r>
        <w:t xml:space="preserve"> </w:t>
      </w:r>
      <w:r w:rsidRPr="00C0587D">
        <w:t>зря</w:t>
      </w:r>
      <w:r>
        <w:t xml:space="preserve">», час информации «Голубое ожерелье Урала», </w:t>
      </w:r>
      <w:r w:rsidRPr="00C0587D">
        <w:t xml:space="preserve"> </w:t>
      </w:r>
      <w:r>
        <w:t>брейн-</w:t>
      </w:r>
      <w:r w:rsidRPr="00C0587D">
        <w:t xml:space="preserve">ринг </w:t>
      </w:r>
      <w:r>
        <w:t>«Край родной».</w:t>
      </w:r>
    </w:p>
    <w:p w:rsidR="005826CF" w:rsidRPr="00B23693" w:rsidRDefault="00DF6706" w:rsidP="00B23693">
      <w:pPr>
        <w:numPr>
          <w:ilvl w:val="1"/>
          <w:numId w:val="21"/>
        </w:numPr>
        <w:ind w:left="0" w:firstLine="0"/>
        <w:jc w:val="both"/>
      </w:pPr>
      <w:r w:rsidRPr="00B23693">
        <w:t>Краткие выводы по разделу. Перспективные направления развития краеведческой деятельности в регионе.</w:t>
      </w:r>
    </w:p>
    <w:p w:rsidR="00B41E2F" w:rsidRPr="00B23693" w:rsidRDefault="004A734D" w:rsidP="004A734D">
      <w:pPr>
        <w:ind w:firstLine="708"/>
        <w:jc w:val="both"/>
      </w:pPr>
      <w:r w:rsidRPr="00B23693">
        <w:t xml:space="preserve">В библиотеках Сосьвинского городского округа постоянно ведется работа в данном направлении. Собирается современный материал, находятся и сохраняются исторические материалы и факты. Проводятся интересные школьникам, студентам, педагогам и всем жителям мероприятия о поселках. Библиотекари стараются принимать участие в конкурсах различных уровней. Также продолжается поиск новых форм пропаганды краеведческой литературы. Новое в краеведческую деятельность привносят компьютерные технологии, делая мероприятия более наглядными и интерактивными. </w:t>
      </w:r>
      <w:r w:rsidR="00B23693" w:rsidRPr="00B23693">
        <w:t>С</w:t>
      </w:r>
      <w:r w:rsidRPr="00B23693">
        <w:t xml:space="preserve"> 2020 год</w:t>
      </w:r>
      <w:r w:rsidR="00B23693" w:rsidRPr="00B23693">
        <w:t>а</w:t>
      </w:r>
      <w:r w:rsidRPr="00B23693">
        <w:t xml:space="preserve"> более активно</w:t>
      </w:r>
      <w:r w:rsidR="00B23693" w:rsidRPr="00B23693">
        <w:t>й стала</w:t>
      </w:r>
      <w:r w:rsidRPr="00B23693">
        <w:t xml:space="preserve"> работа в интернет-пространстве.</w:t>
      </w:r>
    </w:p>
    <w:p w:rsidR="004A734D" w:rsidRPr="00B23693" w:rsidRDefault="004A734D" w:rsidP="004A734D">
      <w:pPr>
        <w:ind w:firstLine="709"/>
        <w:jc w:val="both"/>
        <w:rPr>
          <w:bCs/>
        </w:rPr>
      </w:pPr>
      <w:r w:rsidRPr="00B23693">
        <w:t xml:space="preserve">Перспективные направления развития краеведческой деятельности можно назвать работу по сбору материалов краеведческого характера, работа над созданием мини-музея на базе Пасынковской сельской библиотеки, организация муниципального патриотического краеведческого конкурса «Люби и знай свой край родной», организованных ЦРБ им. М. Горького. </w:t>
      </w:r>
    </w:p>
    <w:p w:rsidR="00974A9B" w:rsidRPr="00947551" w:rsidRDefault="00974A9B" w:rsidP="00B41E2F">
      <w:pPr>
        <w:rPr>
          <w:highlight w:val="yellow"/>
        </w:rPr>
      </w:pPr>
    </w:p>
    <w:p w:rsidR="00974A9B" w:rsidRPr="00947551" w:rsidRDefault="00974A9B" w:rsidP="00B41E2F">
      <w:pPr>
        <w:rPr>
          <w:highlight w:val="yellow"/>
        </w:rPr>
      </w:pPr>
    </w:p>
    <w:p w:rsidR="00974A9B" w:rsidRPr="00947551" w:rsidRDefault="00974A9B" w:rsidP="00B41E2F">
      <w:pPr>
        <w:rPr>
          <w:highlight w:val="yellow"/>
        </w:rPr>
        <w:sectPr w:rsidR="00974A9B" w:rsidRPr="00947551" w:rsidSect="00112794">
          <w:headerReference w:type="default" r:id="rId24"/>
          <w:pgSz w:w="11906" w:h="16838"/>
          <w:pgMar w:top="1134" w:right="851" w:bottom="1134" w:left="851" w:header="709" w:footer="709" w:gutter="0"/>
          <w:cols w:space="708"/>
          <w:docGrid w:linePitch="360"/>
        </w:sectPr>
      </w:pPr>
    </w:p>
    <w:p w:rsidR="00DF6706" w:rsidRPr="00947551" w:rsidRDefault="00DF6706" w:rsidP="004E091E">
      <w:pPr>
        <w:ind w:firstLine="709"/>
        <w:jc w:val="both"/>
        <w:rPr>
          <w:highlight w:val="yellow"/>
        </w:rPr>
      </w:pPr>
    </w:p>
    <w:p w:rsidR="00A73096" w:rsidRPr="00034A2D" w:rsidRDefault="00C93A67" w:rsidP="002119EF">
      <w:pPr>
        <w:numPr>
          <w:ilvl w:val="0"/>
          <w:numId w:val="14"/>
        </w:numPr>
        <w:rPr>
          <w:rFonts w:eastAsia="F1"/>
        </w:rPr>
      </w:pPr>
      <w:bookmarkStart w:id="11" w:name="_Ref62498919"/>
      <w:r w:rsidRPr="00034A2D">
        <w:rPr>
          <w:b/>
        </w:rPr>
        <w:t>АВТОМАТИЗАЦИЯ БИБЛИОТЕЧНЫХ ПРОЦЕССОВ</w:t>
      </w:r>
      <w:bookmarkEnd w:id="11"/>
    </w:p>
    <w:p w:rsidR="00A1040A" w:rsidRPr="00034A2D" w:rsidRDefault="00A1040A" w:rsidP="004E091E">
      <w:pPr>
        <w:jc w:val="both"/>
      </w:pPr>
    </w:p>
    <w:p w:rsidR="00B23CB8" w:rsidRPr="00034A2D" w:rsidRDefault="00112794" w:rsidP="002119EF">
      <w:pPr>
        <w:numPr>
          <w:ilvl w:val="1"/>
          <w:numId w:val="14"/>
        </w:numPr>
        <w:ind w:left="0" w:firstLine="0"/>
        <w:jc w:val="both"/>
      </w:pPr>
      <w:r w:rsidRPr="00034A2D">
        <w:t xml:space="preserve">Состояние технического парка муниципальных библиотек. Наличие локальной сети и высокоскоростной линии доступа в Интернет. </w:t>
      </w:r>
    </w:p>
    <w:p w:rsidR="00112794" w:rsidRPr="00034A2D" w:rsidRDefault="00112794" w:rsidP="002119EF">
      <w:pPr>
        <w:numPr>
          <w:ilvl w:val="2"/>
          <w:numId w:val="14"/>
        </w:numPr>
        <w:ind w:left="0" w:firstLine="0"/>
        <w:jc w:val="both"/>
      </w:pPr>
      <w:r w:rsidRPr="00034A2D">
        <w:t xml:space="preserve">Состояние компьютерного парка муниципальных библиотек. Динамика за три года. </w:t>
      </w:r>
    </w:p>
    <w:p w:rsidR="00112794" w:rsidRPr="00947551" w:rsidRDefault="00112794" w:rsidP="00B23CB8">
      <w:pPr>
        <w:jc w:val="both"/>
        <w:rPr>
          <w:highlight w:val="yellow"/>
        </w:rPr>
      </w:pPr>
    </w:p>
    <w:tbl>
      <w:tblPr>
        <w:tblW w:w="5000" w:type="pct"/>
        <w:tblLook w:val="04A0"/>
      </w:tblPr>
      <w:tblGrid>
        <w:gridCol w:w="431"/>
        <w:gridCol w:w="1466"/>
        <w:gridCol w:w="582"/>
        <w:gridCol w:w="638"/>
        <w:gridCol w:w="550"/>
        <w:gridCol w:w="583"/>
        <w:gridCol w:w="639"/>
        <w:gridCol w:w="550"/>
        <w:gridCol w:w="583"/>
        <w:gridCol w:w="639"/>
        <w:gridCol w:w="550"/>
        <w:gridCol w:w="583"/>
        <w:gridCol w:w="639"/>
        <w:gridCol w:w="550"/>
        <w:gridCol w:w="583"/>
        <w:gridCol w:w="639"/>
        <w:gridCol w:w="550"/>
        <w:gridCol w:w="583"/>
        <w:gridCol w:w="639"/>
        <w:gridCol w:w="550"/>
        <w:gridCol w:w="757"/>
        <w:gridCol w:w="757"/>
        <w:gridCol w:w="745"/>
      </w:tblGrid>
      <w:tr w:rsidR="00870A51" w:rsidRPr="00947551" w:rsidTr="0013453F">
        <w:trPr>
          <w:trHeight w:val="397"/>
        </w:trPr>
        <w:tc>
          <w:tcPr>
            <w:tcW w:w="146" w:type="pct"/>
            <w:vMerge w:val="restart"/>
            <w:tcBorders>
              <w:top w:val="single" w:sz="4" w:space="0" w:color="auto"/>
              <w:left w:val="single" w:sz="4" w:space="0" w:color="auto"/>
              <w:right w:val="single" w:sz="4" w:space="0" w:color="auto"/>
            </w:tcBorders>
            <w:vAlign w:val="bottom"/>
          </w:tcPr>
          <w:p w:rsidR="00870A51" w:rsidRPr="00947551" w:rsidRDefault="00870A51" w:rsidP="00870A51">
            <w:pPr>
              <w:spacing w:after="200" w:line="276" w:lineRule="auto"/>
              <w:rPr>
                <w:rFonts w:eastAsia="Calibri"/>
                <w:sz w:val="16"/>
                <w:szCs w:val="16"/>
                <w:highlight w:val="yellow"/>
                <w:lang w:eastAsia="en-US"/>
              </w:rPr>
            </w:pPr>
          </w:p>
        </w:tc>
        <w:tc>
          <w:tcPr>
            <w:tcW w:w="496" w:type="pct"/>
            <w:vMerge w:val="restart"/>
            <w:tcBorders>
              <w:top w:val="single" w:sz="4" w:space="0" w:color="auto"/>
              <w:left w:val="nil"/>
              <w:right w:val="single" w:sz="4" w:space="0" w:color="auto"/>
            </w:tcBorders>
            <w:vAlign w:val="center"/>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Перечень библиотек ЦБС</w:t>
            </w:r>
          </w:p>
        </w:tc>
        <w:tc>
          <w:tcPr>
            <w:tcW w:w="1797" w:type="pct"/>
            <w:gridSpan w:val="9"/>
            <w:tcBorders>
              <w:top w:val="single" w:sz="4" w:space="0" w:color="auto"/>
              <w:left w:val="nil"/>
              <w:bottom w:val="single" w:sz="4" w:space="0" w:color="auto"/>
              <w:right w:val="single" w:sz="4" w:space="0" w:color="auto"/>
            </w:tcBorders>
            <w:vAlign w:val="center"/>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Персональные компьютеры, моноблоки, ноутбуки (ед.)</w:t>
            </w:r>
          </w:p>
        </w:tc>
        <w:tc>
          <w:tcPr>
            <w:tcW w:w="2562" w:type="pct"/>
            <w:gridSpan w:val="12"/>
            <w:tcBorders>
              <w:top w:val="single" w:sz="4" w:space="0" w:color="auto"/>
              <w:left w:val="single" w:sz="4" w:space="0" w:color="auto"/>
              <w:bottom w:val="single" w:sz="4" w:space="0" w:color="auto"/>
              <w:right w:val="single" w:sz="4" w:space="0" w:color="000000"/>
            </w:tcBorders>
            <w:vAlign w:val="center"/>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Копировально-множительная техника (принтер, копир, МФУ, сканер, ед.)</w:t>
            </w:r>
          </w:p>
        </w:tc>
      </w:tr>
      <w:tr w:rsidR="00870A51" w:rsidRPr="00947551" w:rsidTr="0013453F">
        <w:trPr>
          <w:trHeight w:val="680"/>
        </w:trPr>
        <w:tc>
          <w:tcPr>
            <w:tcW w:w="146" w:type="pct"/>
            <w:vMerge/>
            <w:tcBorders>
              <w:left w:val="single" w:sz="4" w:space="0" w:color="auto"/>
              <w:bottom w:val="single" w:sz="4" w:space="0" w:color="auto"/>
              <w:right w:val="single" w:sz="4" w:space="0" w:color="auto"/>
            </w:tcBorders>
            <w:vAlign w:val="bottom"/>
            <w:hideMark/>
          </w:tcPr>
          <w:p w:rsidR="00870A51" w:rsidRPr="00947551" w:rsidRDefault="00870A51" w:rsidP="00870A51">
            <w:pPr>
              <w:spacing w:after="200" w:line="276" w:lineRule="auto"/>
              <w:rPr>
                <w:rFonts w:eastAsia="Calibri"/>
                <w:sz w:val="16"/>
                <w:szCs w:val="16"/>
                <w:highlight w:val="yellow"/>
                <w:lang w:eastAsia="en-US"/>
              </w:rPr>
            </w:pPr>
          </w:p>
        </w:tc>
        <w:tc>
          <w:tcPr>
            <w:tcW w:w="496" w:type="pct"/>
            <w:vMerge/>
            <w:tcBorders>
              <w:left w:val="nil"/>
              <w:bottom w:val="single" w:sz="4" w:space="0" w:color="auto"/>
              <w:right w:val="single" w:sz="4" w:space="0" w:color="auto"/>
            </w:tcBorders>
            <w:vAlign w:val="center"/>
            <w:hideMark/>
          </w:tcPr>
          <w:p w:rsidR="00870A51" w:rsidRPr="00034A2D" w:rsidRDefault="00870A51" w:rsidP="00870A51">
            <w:pPr>
              <w:spacing w:after="200" w:line="276" w:lineRule="auto"/>
              <w:jc w:val="center"/>
              <w:rPr>
                <w:rFonts w:eastAsia="Calibri"/>
                <w:b/>
                <w:bCs/>
                <w:sz w:val="16"/>
                <w:szCs w:val="16"/>
                <w:lang w:eastAsia="en-US"/>
              </w:rPr>
            </w:pPr>
          </w:p>
        </w:tc>
        <w:tc>
          <w:tcPr>
            <w:tcW w:w="599" w:type="pct"/>
            <w:gridSpan w:val="3"/>
            <w:tcBorders>
              <w:top w:val="single" w:sz="4" w:space="0" w:color="auto"/>
              <w:left w:val="nil"/>
              <w:bottom w:val="single" w:sz="4" w:space="0" w:color="auto"/>
              <w:right w:val="single" w:sz="4" w:space="0" w:color="000000"/>
            </w:tcBorders>
            <w:vAlign w:val="center"/>
            <w:hideMark/>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Общее число ПК</w:t>
            </w:r>
          </w:p>
        </w:tc>
        <w:tc>
          <w:tcPr>
            <w:tcW w:w="599" w:type="pct"/>
            <w:gridSpan w:val="3"/>
            <w:tcBorders>
              <w:top w:val="single" w:sz="4" w:space="0" w:color="auto"/>
              <w:left w:val="nil"/>
              <w:bottom w:val="single" w:sz="4" w:space="0" w:color="auto"/>
              <w:right w:val="single" w:sz="4" w:space="0" w:color="auto"/>
            </w:tcBorders>
            <w:vAlign w:val="center"/>
            <w:hideMark/>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Число ПК для пользователей</w:t>
            </w:r>
          </w:p>
        </w:tc>
        <w:tc>
          <w:tcPr>
            <w:tcW w:w="599" w:type="pct"/>
            <w:gridSpan w:val="3"/>
            <w:tcBorders>
              <w:top w:val="single" w:sz="4" w:space="0" w:color="auto"/>
              <w:left w:val="single" w:sz="4" w:space="0" w:color="auto"/>
              <w:bottom w:val="single" w:sz="4" w:space="0" w:color="auto"/>
              <w:right w:val="single" w:sz="4" w:space="0" w:color="auto"/>
            </w:tcBorders>
            <w:vAlign w:val="center"/>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Число ПК старше 5-ти лет</w:t>
            </w:r>
          </w:p>
        </w:tc>
        <w:tc>
          <w:tcPr>
            <w:tcW w:w="599" w:type="pct"/>
            <w:gridSpan w:val="3"/>
            <w:tcBorders>
              <w:top w:val="single" w:sz="4" w:space="0" w:color="auto"/>
              <w:left w:val="single" w:sz="4" w:space="0" w:color="auto"/>
              <w:bottom w:val="single" w:sz="4" w:space="0" w:color="auto"/>
              <w:right w:val="single" w:sz="4" w:space="0" w:color="auto"/>
            </w:tcBorders>
            <w:vAlign w:val="center"/>
            <w:hideMark/>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Общее число КМТ</w:t>
            </w:r>
          </w:p>
        </w:tc>
        <w:tc>
          <w:tcPr>
            <w:tcW w:w="599" w:type="pct"/>
            <w:gridSpan w:val="3"/>
            <w:tcBorders>
              <w:top w:val="single" w:sz="4" w:space="0" w:color="auto"/>
              <w:left w:val="single" w:sz="4" w:space="0" w:color="auto"/>
              <w:bottom w:val="single" w:sz="4" w:space="0" w:color="auto"/>
              <w:right w:val="single" w:sz="4" w:space="0" w:color="000000"/>
            </w:tcBorders>
            <w:vAlign w:val="center"/>
            <w:hideMark/>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Число КМТ для пользователей</w:t>
            </w:r>
          </w:p>
        </w:tc>
        <w:tc>
          <w:tcPr>
            <w:tcW w:w="599" w:type="pct"/>
            <w:gridSpan w:val="3"/>
            <w:tcBorders>
              <w:top w:val="single" w:sz="4" w:space="0" w:color="auto"/>
              <w:left w:val="nil"/>
              <w:bottom w:val="single" w:sz="4" w:space="0" w:color="auto"/>
              <w:right w:val="single" w:sz="4" w:space="0" w:color="000000"/>
            </w:tcBorders>
            <w:vAlign w:val="center"/>
            <w:hideMark/>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Число КМТ старше 5-ти лет</w:t>
            </w:r>
          </w:p>
        </w:tc>
        <w:tc>
          <w:tcPr>
            <w:tcW w:w="764" w:type="pct"/>
            <w:gridSpan w:val="3"/>
            <w:tcBorders>
              <w:top w:val="single" w:sz="4" w:space="0" w:color="auto"/>
              <w:left w:val="nil"/>
              <w:bottom w:val="single" w:sz="4" w:space="0" w:color="auto"/>
              <w:right w:val="single" w:sz="4" w:space="0" w:color="000000"/>
            </w:tcBorders>
          </w:tcPr>
          <w:p w:rsidR="00870A51" w:rsidRPr="00034A2D" w:rsidRDefault="00870A51" w:rsidP="00870A51">
            <w:pPr>
              <w:spacing w:after="200" w:line="276" w:lineRule="auto"/>
              <w:jc w:val="center"/>
              <w:rPr>
                <w:rFonts w:eastAsia="Calibri"/>
                <w:b/>
                <w:bCs/>
                <w:sz w:val="16"/>
                <w:szCs w:val="16"/>
                <w:lang w:eastAsia="en-US"/>
              </w:rPr>
            </w:pPr>
            <w:r w:rsidRPr="00034A2D">
              <w:rPr>
                <w:rFonts w:eastAsia="Calibri"/>
                <w:b/>
                <w:bCs/>
                <w:sz w:val="16"/>
                <w:szCs w:val="16"/>
                <w:lang w:eastAsia="en-US"/>
              </w:rPr>
              <w:t>Число техники для оцифровки фонда (профессиональный сканер)</w:t>
            </w:r>
          </w:p>
        </w:tc>
      </w:tr>
      <w:tr w:rsidR="00034A2D" w:rsidRPr="00947551" w:rsidTr="00EA2F82">
        <w:trPr>
          <w:trHeight w:val="315"/>
        </w:trPr>
        <w:tc>
          <w:tcPr>
            <w:tcW w:w="146" w:type="pct"/>
            <w:tcBorders>
              <w:top w:val="nil"/>
              <w:left w:val="single" w:sz="4" w:space="0" w:color="auto"/>
              <w:bottom w:val="single" w:sz="4" w:space="0" w:color="auto"/>
              <w:right w:val="single" w:sz="4" w:space="0" w:color="auto"/>
            </w:tcBorders>
            <w:vAlign w:val="bottom"/>
            <w:hideMark/>
          </w:tcPr>
          <w:p w:rsidR="00034A2D" w:rsidRPr="007406E5" w:rsidRDefault="00034A2D" w:rsidP="00870A51">
            <w:pPr>
              <w:spacing w:after="200" w:line="276" w:lineRule="auto"/>
              <w:rPr>
                <w:rFonts w:eastAsia="Calibri"/>
                <w:sz w:val="16"/>
                <w:szCs w:val="16"/>
                <w:lang w:eastAsia="en-US"/>
              </w:rPr>
            </w:pPr>
            <w:r w:rsidRPr="007406E5">
              <w:rPr>
                <w:rFonts w:eastAsia="Calibri"/>
                <w:sz w:val="16"/>
                <w:szCs w:val="16"/>
                <w:lang w:eastAsia="en-US"/>
              </w:rPr>
              <w:t> </w:t>
            </w:r>
          </w:p>
        </w:tc>
        <w:tc>
          <w:tcPr>
            <w:tcW w:w="496" w:type="pct"/>
            <w:tcBorders>
              <w:top w:val="nil"/>
              <w:left w:val="nil"/>
              <w:bottom w:val="single" w:sz="4" w:space="0" w:color="auto"/>
              <w:right w:val="single" w:sz="4" w:space="0" w:color="auto"/>
            </w:tcBorders>
            <w:vAlign w:val="center"/>
            <w:hideMark/>
          </w:tcPr>
          <w:p w:rsidR="00034A2D" w:rsidRPr="007406E5" w:rsidRDefault="00034A2D" w:rsidP="00870A51">
            <w:pPr>
              <w:spacing w:after="200" w:line="276" w:lineRule="auto"/>
              <w:jc w:val="center"/>
              <w:rPr>
                <w:rFonts w:eastAsia="Calibri"/>
                <w:b/>
                <w:bCs/>
                <w:sz w:val="16"/>
                <w:szCs w:val="16"/>
                <w:lang w:eastAsia="en-US"/>
              </w:rPr>
            </w:pPr>
            <w:r w:rsidRPr="007406E5">
              <w:rPr>
                <w:rFonts w:eastAsia="Calibri"/>
                <w:b/>
                <w:bCs/>
                <w:sz w:val="16"/>
                <w:szCs w:val="16"/>
                <w:lang w:eastAsia="en-US"/>
              </w:rPr>
              <w:t> </w:t>
            </w:r>
          </w:p>
        </w:tc>
        <w:tc>
          <w:tcPr>
            <w:tcW w:w="197" w:type="pct"/>
            <w:tcBorders>
              <w:top w:val="nil"/>
              <w:left w:val="nil"/>
              <w:bottom w:val="single" w:sz="4" w:space="0" w:color="auto"/>
              <w:right w:val="single" w:sz="4" w:space="0" w:color="auto"/>
            </w:tcBorders>
            <w:vAlign w:val="center"/>
            <w:hideMark/>
          </w:tcPr>
          <w:p w:rsidR="00034A2D" w:rsidRPr="007406E5" w:rsidRDefault="00034A2D" w:rsidP="00D446B7">
            <w:pPr>
              <w:spacing w:after="200" w:line="276" w:lineRule="auto"/>
              <w:ind w:left="-144"/>
              <w:jc w:val="center"/>
              <w:rPr>
                <w:rFonts w:eastAsia="Calibri"/>
                <w:b/>
                <w:bCs/>
                <w:sz w:val="16"/>
                <w:szCs w:val="16"/>
                <w:lang w:eastAsia="en-US"/>
              </w:rPr>
            </w:pPr>
            <w:r w:rsidRPr="007406E5">
              <w:rPr>
                <w:rFonts w:eastAsia="Calibri"/>
                <w:b/>
                <w:bCs/>
                <w:sz w:val="16"/>
                <w:szCs w:val="16"/>
                <w:lang w:eastAsia="en-US"/>
              </w:rPr>
              <w:t>2019</w:t>
            </w:r>
          </w:p>
        </w:tc>
        <w:tc>
          <w:tcPr>
            <w:tcW w:w="216" w:type="pct"/>
            <w:tcBorders>
              <w:top w:val="nil"/>
              <w:left w:val="nil"/>
              <w:bottom w:val="single" w:sz="4" w:space="0" w:color="auto"/>
              <w:right w:val="single" w:sz="4" w:space="0" w:color="auto"/>
            </w:tcBorders>
            <w:vAlign w:val="center"/>
          </w:tcPr>
          <w:p w:rsidR="00034A2D" w:rsidRPr="007406E5" w:rsidRDefault="00034A2D" w:rsidP="00D446B7">
            <w:pPr>
              <w:spacing w:after="200" w:line="276" w:lineRule="auto"/>
              <w:ind w:left="-144"/>
              <w:jc w:val="center"/>
              <w:rPr>
                <w:rFonts w:eastAsia="Calibri"/>
                <w:b/>
                <w:bCs/>
                <w:sz w:val="16"/>
                <w:szCs w:val="16"/>
                <w:lang w:eastAsia="en-US"/>
              </w:rPr>
            </w:pPr>
            <w:r w:rsidRPr="007406E5">
              <w:rPr>
                <w:rFonts w:eastAsia="Calibri"/>
                <w:b/>
                <w:bCs/>
                <w:sz w:val="16"/>
                <w:szCs w:val="16"/>
                <w:lang w:eastAsia="en-US"/>
              </w:rPr>
              <w:t>2020</w:t>
            </w:r>
          </w:p>
        </w:tc>
        <w:tc>
          <w:tcPr>
            <w:tcW w:w="186" w:type="pct"/>
            <w:tcBorders>
              <w:top w:val="nil"/>
              <w:left w:val="nil"/>
              <w:bottom w:val="single" w:sz="4" w:space="0" w:color="auto"/>
              <w:right w:val="single" w:sz="4" w:space="0" w:color="auto"/>
            </w:tcBorders>
            <w:vAlign w:val="center"/>
          </w:tcPr>
          <w:p w:rsidR="00034A2D" w:rsidRPr="007406E5" w:rsidRDefault="00034A2D" w:rsidP="00870A51">
            <w:pPr>
              <w:spacing w:after="200" w:line="276" w:lineRule="auto"/>
              <w:ind w:left="-144"/>
              <w:jc w:val="center"/>
              <w:rPr>
                <w:rFonts w:eastAsia="Calibri"/>
                <w:b/>
                <w:bCs/>
                <w:sz w:val="16"/>
                <w:szCs w:val="16"/>
                <w:lang w:eastAsia="en-US"/>
              </w:rPr>
            </w:pPr>
            <w:r w:rsidRPr="007406E5">
              <w:rPr>
                <w:rFonts w:eastAsia="Calibri"/>
                <w:b/>
                <w:bCs/>
                <w:sz w:val="16"/>
                <w:szCs w:val="16"/>
                <w:lang w:eastAsia="en-US"/>
              </w:rPr>
              <w:t>2021</w:t>
            </w:r>
          </w:p>
        </w:tc>
        <w:tc>
          <w:tcPr>
            <w:tcW w:w="197" w:type="pct"/>
            <w:tcBorders>
              <w:top w:val="nil"/>
              <w:left w:val="nil"/>
              <w:bottom w:val="single" w:sz="4" w:space="0" w:color="auto"/>
              <w:right w:val="single" w:sz="4" w:space="0" w:color="auto"/>
            </w:tcBorders>
            <w:vAlign w:val="center"/>
          </w:tcPr>
          <w:p w:rsidR="00034A2D" w:rsidRPr="00144185" w:rsidRDefault="00034A2D" w:rsidP="00D446B7">
            <w:pPr>
              <w:spacing w:after="200" w:line="276" w:lineRule="auto"/>
              <w:ind w:left="-144"/>
              <w:jc w:val="center"/>
              <w:rPr>
                <w:rFonts w:eastAsia="Calibri"/>
                <w:b/>
                <w:bCs/>
                <w:sz w:val="16"/>
                <w:szCs w:val="16"/>
                <w:lang w:eastAsia="en-US"/>
              </w:rPr>
            </w:pPr>
            <w:r w:rsidRPr="00144185">
              <w:rPr>
                <w:rFonts w:eastAsia="Calibri"/>
                <w:b/>
                <w:bCs/>
                <w:sz w:val="16"/>
                <w:szCs w:val="16"/>
                <w:lang w:eastAsia="en-US"/>
              </w:rPr>
              <w:t>2019</w:t>
            </w:r>
          </w:p>
        </w:tc>
        <w:tc>
          <w:tcPr>
            <w:tcW w:w="216" w:type="pct"/>
            <w:tcBorders>
              <w:top w:val="nil"/>
              <w:left w:val="nil"/>
              <w:bottom w:val="single" w:sz="4" w:space="0" w:color="auto"/>
              <w:right w:val="single" w:sz="4" w:space="0" w:color="auto"/>
            </w:tcBorders>
            <w:vAlign w:val="center"/>
          </w:tcPr>
          <w:p w:rsidR="00034A2D" w:rsidRPr="00144185" w:rsidRDefault="00034A2D" w:rsidP="00D446B7">
            <w:pPr>
              <w:spacing w:after="200" w:line="276" w:lineRule="auto"/>
              <w:ind w:left="-144"/>
              <w:jc w:val="center"/>
              <w:rPr>
                <w:rFonts w:eastAsia="Calibri"/>
                <w:b/>
                <w:bCs/>
                <w:sz w:val="16"/>
                <w:szCs w:val="16"/>
                <w:lang w:eastAsia="en-US"/>
              </w:rPr>
            </w:pPr>
            <w:r w:rsidRPr="00144185">
              <w:rPr>
                <w:rFonts w:eastAsia="Calibri"/>
                <w:b/>
                <w:bCs/>
                <w:sz w:val="16"/>
                <w:szCs w:val="16"/>
                <w:lang w:eastAsia="en-US"/>
              </w:rPr>
              <w:t>2020</w:t>
            </w:r>
          </w:p>
        </w:tc>
        <w:tc>
          <w:tcPr>
            <w:tcW w:w="186" w:type="pct"/>
            <w:tcBorders>
              <w:top w:val="nil"/>
              <w:left w:val="nil"/>
              <w:bottom w:val="single" w:sz="4" w:space="0" w:color="auto"/>
              <w:right w:val="single" w:sz="4" w:space="0" w:color="auto"/>
            </w:tcBorders>
            <w:vAlign w:val="center"/>
          </w:tcPr>
          <w:p w:rsidR="00034A2D" w:rsidRPr="00144185" w:rsidRDefault="00034A2D" w:rsidP="00C06B3D">
            <w:pPr>
              <w:spacing w:after="200" w:line="276" w:lineRule="auto"/>
              <w:ind w:left="-144"/>
              <w:jc w:val="center"/>
              <w:rPr>
                <w:rFonts w:eastAsia="Calibri"/>
                <w:b/>
                <w:bCs/>
                <w:sz w:val="16"/>
                <w:szCs w:val="16"/>
                <w:lang w:eastAsia="en-US"/>
              </w:rPr>
            </w:pPr>
            <w:r w:rsidRPr="00144185">
              <w:rPr>
                <w:rFonts w:eastAsia="Calibri"/>
                <w:b/>
                <w:bCs/>
                <w:sz w:val="16"/>
                <w:szCs w:val="16"/>
                <w:lang w:eastAsia="en-US"/>
              </w:rPr>
              <w:t>2021</w:t>
            </w:r>
          </w:p>
        </w:tc>
        <w:tc>
          <w:tcPr>
            <w:tcW w:w="197" w:type="pct"/>
            <w:tcBorders>
              <w:top w:val="single" w:sz="4" w:space="0" w:color="auto"/>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2019</w:t>
            </w:r>
          </w:p>
        </w:tc>
        <w:tc>
          <w:tcPr>
            <w:tcW w:w="216" w:type="pct"/>
            <w:tcBorders>
              <w:top w:val="single" w:sz="4" w:space="0" w:color="auto"/>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2020</w:t>
            </w:r>
          </w:p>
        </w:tc>
        <w:tc>
          <w:tcPr>
            <w:tcW w:w="186" w:type="pct"/>
            <w:tcBorders>
              <w:top w:val="single" w:sz="4" w:space="0" w:color="auto"/>
              <w:left w:val="nil"/>
              <w:bottom w:val="single" w:sz="4" w:space="0" w:color="auto"/>
              <w:right w:val="single" w:sz="4" w:space="0" w:color="auto"/>
            </w:tcBorders>
            <w:vAlign w:val="center"/>
          </w:tcPr>
          <w:p w:rsidR="00034A2D" w:rsidRPr="00E507BF" w:rsidRDefault="00034A2D" w:rsidP="00C06B3D">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2021</w:t>
            </w:r>
          </w:p>
        </w:tc>
        <w:tc>
          <w:tcPr>
            <w:tcW w:w="197" w:type="pct"/>
            <w:tcBorders>
              <w:top w:val="single" w:sz="4" w:space="0" w:color="auto"/>
              <w:left w:val="single" w:sz="4" w:space="0" w:color="auto"/>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2019</w:t>
            </w:r>
          </w:p>
        </w:tc>
        <w:tc>
          <w:tcPr>
            <w:tcW w:w="216"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2020</w:t>
            </w:r>
          </w:p>
        </w:tc>
        <w:tc>
          <w:tcPr>
            <w:tcW w:w="186" w:type="pct"/>
            <w:tcBorders>
              <w:top w:val="nil"/>
              <w:left w:val="nil"/>
              <w:bottom w:val="single" w:sz="4" w:space="0" w:color="auto"/>
              <w:right w:val="single" w:sz="4" w:space="0" w:color="auto"/>
            </w:tcBorders>
            <w:vAlign w:val="center"/>
          </w:tcPr>
          <w:p w:rsidR="00034A2D" w:rsidRPr="00E507BF" w:rsidRDefault="00034A2D" w:rsidP="00C06B3D">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2021</w:t>
            </w:r>
          </w:p>
        </w:tc>
        <w:tc>
          <w:tcPr>
            <w:tcW w:w="197"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2019</w:t>
            </w:r>
          </w:p>
        </w:tc>
        <w:tc>
          <w:tcPr>
            <w:tcW w:w="216"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2020</w:t>
            </w:r>
          </w:p>
        </w:tc>
        <w:tc>
          <w:tcPr>
            <w:tcW w:w="186" w:type="pct"/>
            <w:tcBorders>
              <w:top w:val="nil"/>
              <w:left w:val="nil"/>
              <w:bottom w:val="single" w:sz="4" w:space="0" w:color="auto"/>
              <w:right w:val="single" w:sz="4" w:space="0" w:color="auto"/>
            </w:tcBorders>
            <w:vAlign w:val="center"/>
          </w:tcPr>
          <w:p w:rsidR="00034A2D" w:rsidRPr="00E507BF" w:rsidRDefault="00034A2D" w:rsidP="00C06B3D">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2021</w:t>
            </w:r>
          </w:p>
        </w:tc>
        <w:tc>
          <w:tcPr>
            <w:tcW w:w="197"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2019</w:t>
            </w:r>
          </w:p>
        </w:tc>
        <w:tc>
          <w:tcPr>
            <w:tcW w:w="216"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2020</w:t>
            </w:r>
          </w:p>
        </w:tc>
        <w:tc>
          <w:tcPr>
            <w:tcW w:w="186" w:type="pct"/>
            <w:tcBorders>
              <w:top w:val="nil"/>
              <w:left w:val="nil"/>
              <w:bottom w:val="single" w:sz="4" w:space="0" w:color="auto"/>
              <w:right w:val="single" w:sz="4" w:space="0" w:color="auto"/>
            </w:tcBorders>
            <w:vAlign w:val="center"/>
          </w:tcPr>
          <w:p w:rsidR="00034A2D" w:rsidRPr="00E507BF" w:rsidRDefault="00034A2D" w:rsidP="00C06B3D">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2021</w:t>
            </w:r>
          </w:p>
        </w:tc>
        <w:tc>
          <w:tcPr>
            <w:tcW w:w="256"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2019</w:t>
            </w:r>
          </w:p>
        </w:tc>
        <w:tc>
          <w:tcPr>
            <w:tcW w:w="256" w:type="pct"/>
            <w:tcBorders>
              <w:top w:val="nil"/>
              <w:left w:val="nil"/>
              <w:bottom w:val="single" w:sz="4" w:space="0" w:color="auto"/>
              <w:right w:val="single" w:sz="4" w:space="0" w:color="auto"/>
            </w:tcBorders>
            <w:vAlign w:val="center"/>
          </w:tcPr>
          <w:p w:rsidR="00034A2D" w:rsidRPr="00E507BF" w:rsidRDefault="00034A2D" w:rsidP="00D446B7">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2020</w:t>
            </w:r>
          </w:p>
        </w:tc>
        <w:tc>
          <w:tcPr>
            <w:tcW w:w="252" w:type="pct"/>
            <w:tcBorders>
              <w:top w:val="nil"/>
              <w:left w:val="nil"/>
              <w:bottom w:val="single" w:sz="4" w:space="0" w:color="auto"/>
              <w:right w:val="single" w:sz="4" w:space="0" w:color="auto"/>
            </w:tcBorders>
            <w:vAlign w:val="center"/>
          </w:tcPr>
          <w:p w:rsidR="00034A2D" w:rsidRPr="00E507BF" w:rsidRDefault="00034A2D" w:rsidP="00C06B3D">
            <w:pPr>
              <w:spacing w:after="200" w:line="276" w:lineRule="auto"/>
              <w:ind w:left="-144"/>
              <w:jc w:val="center"/>
              <w:rPr>
                <w:rFonts w:eastAsia="Calibri"/>
                <w:b/>
                <w:bCs/>
                <w:sz w:val="16"/>
                <w:szCs w:val="16"/>
                <w:lang w:eastAsia="en-US"/>
              </w:rPr>
            </w:pPr>
            <w:r w:rsidRPr="00E507BF">
              <w:rPr>
                <w:rFonts w:eastAsia="Calibri"/>
                <w:b/>
                <w:bCs/>
                <w:sz w:val="16"/>
                <w:szCs w:val="16"/>
                <w:lang w:eastAsia="en-US"/>
              </w:rPr>
              <w:t>2021</w:t>
            </w:r>
          </w:p>
        </w:tc>
      </w:tr>
      <w:tr w:rsidR="00B86947" w:rsidRPr="00947551" w:rsidTr="00B86947">
        <w:trPr>
          <w:trHeight w:val="558"/>
        </w:trPr>
        <w:tc>
          <w:tcPr>
            <w:tcW w:w="146" w:type="pct"/>
            <w:tcBorders>
              <w:top w:val="nil"/>
              <w:left w:val="single" w:sz="4" w:space="0" w:color="auto"/>
              <w:bottom w:val="single" w:sz="4" w:space="0" w:color="auto"/>
              <w:right w:val="single" w:sz="4" w:space="0" w:color="auto"/>
            </w:tcBorders>
            <w:vAlign w:val="bottom"/>
            <w:hideMark/>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1</w:t>
            </w:r>
          </w:p>
        </w:tc>
        <w:tc>
          <w:tcPr>
            <w:tcW w:w="496" w:type="pct"/>
            <w:tcBorders>
              <w:top w:val="nil"/>
              <w:left w:val="nil"/>
              <w:bottom w:val="single" w:sz="4" w:space="0" w:color="auto"/>
              <w:right w:val="single" w:sz="4" w:space="0" w:color="auto"/>
            </w:tcBorders>
            <w:vAlign w:val="bottom"/>
            <w:hideMark/>
          </w:tcPr>
          <w:p w:rsidR="00B86947" w:rsidRPr="007406E5" w:rsidRDefault="00B86947" w:rsidP="00E75FBA">
            <w:pPr>
              <w:contextualSpacing/>
              <w:rPr>
                <w:rFonts w:eastAsia="Calibri"/>
                <w:sz w:val="16"/>
                <w:szCs w:val="16"/>
                <w:lang w:eastAsia="en-US"/>
              </w:rPr>
            </w:pPr>
            <w:r w:rsidRPr="007406E5">
              <w:rPr>
                <w:rFonts w:eastAsia="Calibri"/>
                <w:sz w:val="16"/>
                <w:szCs w:val="16"/>
                <w:lang w:eastAsia="en-US"/>
              </w:rPr>
              <w:t>Центральная районная библиотека им. М. Горького</w:t>
            </w:r>
          </w:p>
        </w:tc>
        <w:tc>
          <w:tcPr>
            <w:tcW w:w="197" w:type="pct"/>
            <w:tcBorders>
              <w:top w:val="nil"/>
              <w:left w:val="nil"/>
              <w:bottom w:val="single" w:sz="4" w:space="0" w:color="auto"/>
              <w:right w:val="single" w:sz="4" w:space="0" w:color="auto"/>
            </w:tcBorders>
            <w:vAlign w:val="bottom"/>
            <w:hideMark/>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7</w:t>
            </w:r>
          </w:p>
        </w:tc>
        <w:tc>
          <w:tcPr>
            <w:tcW w:w="216" w:type="pct"/>
            <w:tcBorders>
              <w:top w:val="nil"/>
              <w:left w:val="nil"/>
              <w:bottom w:val="single" w:sz="4" w:space="0" w:color="auto"/>
              <w:right w:val="single" w:sz="4" w:space="0" w:color="auto"/>
            </w:tcBorders>
            <w:vAlign w:val="bottom"/>
            <w:hideMark/>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8</w:t>
            </w:r>
          </w:p>
        </w:tc>
        <w:tc>
          <w:tcPr>
            <w:tcW w:w="186" w:type="pct"/>
            <w:tcBorders>
              <w:top w:val="nil"/>
              <w:left w:val="nil"/>
              <w:bottom w:val="single" w:sz="4" w:space="0" w:color="auto"/>
              <w:right w:val="single" w:sz="4" w:space="0" w:color="auto"/>
            </w:tcBorders>
            <w:vAlign w:val="center"/>
            <w:hideMark/>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8</w:t>
            </w:r>
          </w:p>
        </w:tc>
        <w:tc>
          <w:tcPr>
            <w:tcW w:w="197" w:type="pct"/>
            <w:tcBorders>
              <w:top w:val="nil"/>
              <w:left w:val="nil"/>
              <w:bottom w:val="single" w:sz="4" w:space="0" w:color="auto"/>
              <w:right w:val="single" w:sz="4" w:space="0" w:color="auto"/>
            </w:tcBorders>
            <w:vAlign w:val="center"/>
            <w:hideMark/>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hideMark/>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2</w:t>
            </w:r>
          </w:p>
        </w:tc>
        <w:tc>
          <w:tcPr>
            <w:tcW w:w="186" w:type="pct"/>
            <w:tcBorders>
              <w:top w:val="nil"/>
              <w:left w:val="nil"/>
              <w:bottom w:val="single" w:sz="4" w:space="0" w:color="auto"/>
              <w:right w:val="single" w:sz="4" w:space="0" w:color="auto"/>
            </w:tcBorders>
            <w:vAlign w:val="center"/>
            <w:hideMark/>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3</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Pr>
                <w:rFonts w:eastAsia="Calibri"/>
                <w:sz w:val="16"/>
                <w:szCs w:val="16"/>
                <w:lang w:eastAsia="en-US"/>
              </w:rPr>
              <w:t>4</w:t>
            </w:r>
          </w:p>
        </w:tc>
        <w:tc>
          <w:tcPr>
            <w:tcW w:w="186" w:type="pct"/>
            <w:tcBorders>
              <w:top w:val="single" w:sz="4" w:space="0" w:color="auto"/>
              <w:left w:val="nil"/>
              <w:bottom w:val="single" w:sz="4" w:space="0" w:color="auto"/>
              <w:right w:val="single" w:sz="4" w:space="0" w:color="auto"/>
            </w:tcBorders>
            <w:vAlign w:val="center"/>
          </w:tcPr>
          <w:p w:rsidR="00B86947" w:rsidRPr="00E507BF" w:rsidRDefault="00B86947" w:rsidP="00C85EF7">
            <w:pPr>
              <w:spacing w:after="200" w:line="276" w:lineRule="auto"/>
              <w:jc w:val="center"/>
              <w:rPr>
                <w:rFonts w:eastAsia="Calibri"/>
                <w:sz w:val="16"/>
                <w:szCs w:val="16"/>
                <w:lang w:eastAsia="en-US"/>
              </w:rPr>
            </w:pPr>
            <w:r>
              <w:rPr>
                <w:rFonts w:eastAsia="Calibri"/>
                <w:sz w:val="16"/>
                <w:szCs w:val="16"/>
                <w:lang w:eastAsia="en-US"/>
              </w:rPr>
              <w:t>4</w:t>
            </w:r>
          </w:p>
        </w:tc>
        <w:tc>
          <w:tcPr>
            <w:tcW w:w="197" w:type="pct"/>
            <w:tcBorders>
              <w:top w:val="single" w:sz="4" w:space="0" w:color="auto"/>
              <w:left w:val="single" w:sz="4" w:space="0" w:color="auto"/>
              <w:bottom w:val="single" w:sz="4" w:space="0" w:color="auto"/>
              <w:right w:val="single" w:sz="4" w:space="0" w:color="auto"/>
            </w:tcBorders>
            <w:vAlign w:val="bottom"/>
            <w:hideMark/>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8</w:t>
            </w:r>
          </w:p>
        </w:tc>
        <w:tc>
          <w:tcPr>
            <w:tcW w:w="216" w:type="pct"/>
            <w:tcBorders>
              <w:top w:val="nil"/>
              <w:left w:val="nil"/>
              <w:bottom w:val="single" w:sz="4" w:space="0" w:color="auto"/>
              <w:right w:val="single" w:sz="4" w:space="0" w:color="auto"/>
            </w:tcBorders>
            <w:vAlign w:val="bottom"/>
            <w:hideMark/>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7</w:t>
            </w:r>
          </w:p>
        </w:tc>
        <w:tc>
          <w:tcPr>
            <w:tcW w:w="186" w:type="pct"/>
            <w:tcBorders>
              <w:top w:val="nil"/>
              <w:left w:val="nil"/>
              <w:bottom w:val="single" w:sz="4" w:space="0" w:color="auto"/>
              <w:right w:val="single" w:sz="4" w:space="0" w:color="auto"/>
            </w:tcBorders>
            <w:vAlign w:val="center"/>
            <w:hideMark/>
          </w:tcPr>
          <w:p w:rsidR="00B86947" w:rsidRPr="00E507BF" w:rsidRDefault="00BF0037" w:rsidP="00C85EF7">
            <w:pPr>
              <w:spacing w:after="200" w:line="276" w:lineRule="auto"/>
              <w:jc w:val="center"/>
              <w:rPr>
                <w:rFonts w:eastAsia="Calibri"/>
                <w:sz w:val="16"/>
                <w:szCs w:val="16"/>
                <w:lang w:eastAsia="en-US"/>
              </w:rPr>
            </w:pPr>
            <w:r>
              <w:rPr>
                <w:rFonts w:eastAsia="Calibri"/>
                <w:sz w:val="16"/>
                <w:szCs w:val="16"/>
                <w:lang w:eastAsia="en-US"/>
              </w:rPr>
              <w:t>5</w:t>
            </w:r>
          </w:p>
        </w:tc>
        <w:tc>
          <w:tcPr>
            <w:tcW w:w="197" w:type="pct"/>
            <w:tcBorders>
              <w:top w:val="nil"/>
              <w:left w:val="nil"/>
              <w:bottom w:val="single" w:sz="4" w:space="0" w:color="auto"/>
              <w:right w:val="single" w:sz="4" w:space="0" w:color="auto"/>
            </w:tcBorders>
            <w:vAlign w:val="center"/>
            <w:hideMark/>
          </w:tcPr>
          <w:p w:rsidR="00B86947" w:rsidRPr="00E507BF" w:rsidRDefault="00B86947" w:rsidP="00C85EF7">
            <w:pPr>
              <w:spacing w:after="200" w:line="276" w:lineRule="auto"/>
              <w:jc w:val="center"/>
              <w:rPr>
                <w:rFonts w:eastAsia="Calibri"/>
                <w:sz w:val="16"/>
                <w:szCs w:val="16"/>
                <w:lang w:eastAsia="en-US"/>
              </w:rPr>
            </w:pPr>
            <w:r w:rsidRPr="00E507BF">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hideMark/>
          </w:tcPr>
          <w:p w:rsidR="00B86947" w:rsidRPr="00E507BF" w:rsidRDefault="00B86947" w:rsidP="00C85EF7">
            <w:pPr>
              <w:spacing w:after="200" w:line="276" w:lineRule="auto"/>
              <w:jc w:val="center"/>
              <w:rPr>
                <w:rFonts w:eastAsia="Calibri"/>
                <w:sz w:val="16"/>
                <w:szCs w:val="16"/>
                <w:lang w:eastAsia="en-US"/>
              </w:rPr>
            </w:pPr>
            <w:r w:rsidRPr="00E507BF">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hideMark/>
          </w:tcPr>
          <w:p w:rsidR="00B86947" w:rsidRPr="00E507BF" w:rsidRDefault="00B86947" w:rsidP="00C85EF7">
            <w:pPr>
              <w:spacing w:after="200" w:line="276" w:lineRule="auto"/>
              <w:jc w:val="center"/>
              <w:rPr>
                <w:rFonts w:eastAsia="Calibri"/>
                <w:sz w:val="16"/>
                <w:szCs w:val="16"/>
                <w:lang w:eastAsia="en-US"/>
              </w:rPr>
            </w:pPr>
            <w:r w:rsidRPr="00E507BF">
              <w:rPr>
                <w:rFonts w:eastAsia="Calibri"/>
                <w:sz w:val="16"/>
                <w:szCs w:val="16"/>
                <w:lang w:eastAsia="en-US"/>
              </w:rPr>
              <w:t>1</w:t>
            </w:r>
          </w:p>
        </w:tc>
        <w:tc>
          <w:tcPr>
            <w:tcW w:w="197" w:type="pct"/>
            <w:tcBorders>
              <w:top w:val="nil"/>
              <w:left w:val="nil"/>
              <w:bottom w:val="single" w:sz="4" w:space="0" w:color="auto"/>
              <w:right w:val="single" w:sz="4" w:space="0" w:color="auto"/>
            </w:tcBorders>
            <w:vAlign w:val="center"/>
            <w:hideMark/>
          </w:tcPr>
          <w:p w:rsidR="00B86947" w:rsidRPr="00E507BF" w:rsidRDefault="00B86947" w:rsidP="00C85EF7">
            <w:pPr>
              <w:spacing w:after="200" w:line="276" w:lineRule="auto"/>
              <w:jc w:val="center"/>
              <w:rPr>
                <w:rFonts w:eastAsia="Calibri"/>
                <w:sz w:val="16"/>
                <w:szCs w:val="16"/>
                <w:lang w:eastAsia="en-US"/>
              </w:rPr>
            </w:pPr>
            <w:r w:rsidRPr="00E507BF">
              <w:rPr>
                <w:rFonts w:eastAsia="Calibri"/>
                <w:sz w:val="16"/>
                <w:szCs w:val="16"/>
                <w:lang w:eastAsia="en-US"/>
              </w:rPr>
              <w:t>6</w:t>
            </w:r>
          </w:p>
        </w:tc>
        <w:tc>
          <w:tcPr>
            <w:tcW w:w="216" w:type="pct"/>
            <w:tcBorders>
              <w:top w:val="nil"/>
              <w:left w:val="nil"/>
              <w:bottom w:val="single" w:sz="4" w:space="0" w:color="auto"/>
              <w:right w:val="single" w:sz="4" w:space="0" w:color="auto"/>
            </w:tcBorders>
            <w:vAlign w:val="center"/>
            <w:hideMark/>
          </w:tcPr>
          <w:p w:rsidR="00B86947" w:rsidRPr="00E507BF" w:rsidRDefault="00B86947" w:rsidP="00C85EF7">
            <w:pPr>
              <w:spacing w:after="200" w:line="276" w:lineRule="auto"/>
              <w:jc w:val="center"/>
              <w:rPr>
                <w:rFonts w:eastAsia="Calibri"/>
                <w:sz w:val="16"/>
                <w:szCs w:val="16"/>
                <w:lang w:eastAsia="en-US"/>
              </w:rPr>
            </w:pPr>
            <w:r w:rsidRPr="00E507BF">
              <w:rPr>
                <w:rFonts w:eastAsia="Calibri"/>
                <w:sz w:val="16"/>
                <w:szCs w:val="16"/>
                <w:lang w:eastAsia="en-US"/>
              </w:rPr>
              <w:t>6</w:t>
            </w:r>
          </w:p>
        </w:tc>
        <w:tc>
          <w:tcPr>
            <w:tcW w:w="186" w:type="pct"/>
            <w:tcBorders>
              <w:top w:val="nil"/>
              <w:left w:val="nil"/>
              <w:bottom w:val="single" w:sz="4" w:space="0" w:color="auto"/>
              <w:right w:val="single" w:sz="4" w:space="0" w:color="auto"/>
            </w:tcBorders>
            <w:vAlign w:val="center"/>
            <w:hideMark/>
          </w:tcPr>
          <w:p w:rsidR="00B86947" w:rsidRPr="00E507BF" w:rsidRDefault="00510344" w:rsidP="00C85EF7">
            <w:pPr>
              <w:spacing w:after="200" w:line="276" w:lineRule="auto"/>
              <w:jc w:val="center"/>
              <w:rPr>
                <w:rFonts w:eastAsia="Calibri"/>
                <w:sz w:val="16"/>
                <w:szCs w:val="16"/>
                <w:lang w:eastAsia="en-US"/>
              </w:rPr>
            </w:pPr>
            <w:r>
              <w:rPr>
                <w:rFonts w:eastAsia="Calibri"/>
                <w:sz w:val="16"/>
                <w:szCs w:val="16"/>
                <w:lang w:eastAsia="en-US"/>
              </w:rPr>
              <w:t>4</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hideMark/>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2</w:t>
            </w:r>
          </w:p>
        </w:tc>
        <w:tc>
          <w:tcPr>
            <w:tcW w:w="496" w:type="pct"/>
            <w:tcBorders>
              <w:top w:val="single" w:sz="4" w:space="0" w:color="auto"/>
              <w:left w:val="nil"/>
              <w:bottom w:val="single" w:sz="4" w:space="0" w:color="auto"/>
              <w:right w:val="single" w:sz="4" w:space="0" w:color="auto"/>
            </w:tcBorders>
            <w:hideMark/>
          </w:tcPr>
          <w:p w:rsidR="00B86947" w:rsidRPr="007406E5" w:rsidRDefault="00B86947" w:rsidP="00E75FBA">
            <w:pPr>
              <w:contextualSpacing/>
              <w:rPr>
                <w:rFonts w:ascii="Calibri" w:eastAsia="Calibri" w:hAnsi="Calibri"/>
                <w:sz w:val="22"/>
                <w:szCs w:val="22"/>
                <w:lang w:eastAsia="en-US"/>
              </w:rPr>
            </w:pPr>
            <w:r w:rsidRPr="007406E5">
              <w:rPr>
                <w:rFonts w:eastAsia="Calibri"/>
                <w:sz w:val="16"/>
                <w:szCs w:val="16"/>
                <w:lang w:eastAsia="en-US"/>
              </w:rPr>
              <w:t>Детская библиотека им. А.С. Пушкина</w:t>
            </w:r>
          </w:p>
        </w:tc>
        <w:tc>
          <w:tcPr>
            <w:tcW w:w="197" w:type="pct"/>
            <w:tcBorders>
              <w:top w:val="single" w:sz="4" w:space="0" w:color="auto"/>
              <w:left w:val="nil"/>
              <w:bottom w:val="single" w:sz="4" w:space="0" w:color="auto"/>
              <w:right w:val="single" w:sz="4" w:space="0" w:color="auto"/>
            </w:tcBorders>
            <w:vAlign w:val="bottom"/>
            <w:hideMark/>
          </w:tcPr>
          <w:p w:rsidR="00B86947" w:rsidRPr="004A3A58" w:rsidRDefault="00B86947" w:rsidP="00B86947">
            <w:pPr>
              <w:jc w:val="center"/>
              <w:rPr>
                <w:sz w:val="16"/>
              </w:rPr>
            </w:pPr>
            <w:r w:rsidRPr="004A3A58">
              <w:rPr>
                <w:sz w:val="16"/>
              </w:rPr>
              <w:t>4</w:t>
            </w:r>
          </w:p>
        </w:tc>
        <w:tc>
          <w:tcPr>
            <w:tcW w:w="216" w:type="pct"/>
            <w:tcBorders>
              <w:top w:val="single" w:sz="4" w:space="0" w:color="auto"/>
              <w:left w:val="nil"/>
              <w:bottom w:val="single" w:sz="4" w:space="0" w:color="auto"/>
              <w:right w:val="single" w:sz="4" w:space="0" w:color="auto"/>
            </w:tcBorders>
            <w:vAlign w:val="bottom"/>
            <w:hideMark/>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4</w:t>
            </w:r>
          </w:p>
        </w:tc>
        <w:tc>
          <w:tcPr>
            <w:tcW w:w="186" w:type="pct"/>
            <w:tcBorders>
              <w:top w:val="single" w:sz="4" w:space="0" w:color="auto"/>
              <w:left w:val="nil"/>
              <w:bottom w:val="single" w:sz="4" w:space="0" w:color="auto"/>
              <w:right w:val="single" w:sz="4" w:space="0" w:color="auto"/>
            </w:tcBorders>
            <w:vAlign w:val="center"/>
            <w:hideMark/>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5</w:t>
            </w:r>
          </w:p>
        </w:tc>
        <w:tc>
          <w:tcPr>
            <w:tcW w:w="197" w:type="pct"/>
            <w:tcBorders>
              <w:top w:val="single" w:sz="4" w:space="0" w:color="auto"/>
              <w:left w:val="nil"/>
              <w:bottom w:val="single" w:sz="4" w:space="0" w:color="auto"/>
              <w:right w:val="single" w:sz="4" w:space="0" w:color="auto"/>
            </w:tcBorders>
            <w:vAlign w:val="center"/>
            <w:hideMark/>
          </w:tcPr>
          <w:p w:rsidR="00B86947" w:rsidRPr="00144185" w:rsidRDefault="00B86947" w:rsidP="00C85EF7">
            <w:pPr>
              <w:jc w:val="center"/>
              <w:rPr>
                <w:sz w:val="16"/>
              </w:rPr>
            </w:pPr>
            <w:r w:rsidRPr="00144185">
              <w:rPr>
                <w:sz w:val="16"/>
              </w:rPr>
              <w:t>1</w:t>
            </w:r>
          </w:p>
        </w:tc>
        <w:tc>
          <w:tcPr>
            <w:tcW w:w="216" w:type="pct"/>
            <w:tcBorders>
              <w:top w:val="nil"/>
              <w:left w:val="nil"/>
              <w:bottom w:val="single" w:sz="4" w:space="0" w:color="auto"/>
              <w:right w:val="single" w:sz="4" w:space="0" w:color="auto"/>
            </w:tcBorders>
            <w:vAlign w:val="center"/>
            <w:hideMark/>
          </w:tcPr>
          <w:p w:rsidR="00B86947" w:rsidRPr="00144185" w:rsidRDefault="00B86947" w:rsidP="00C85EF7">
            <w:pPr>
              <w:jc w:val="center"/>
              <w:rPr>
                <w:sz w:val="16"/>
              </w:rPr>
            </w:pPr>
            <w:r w:rsidRPr="00144185">
              <w:rPr>
                <w:sz w:val="16"/>
              </w:rPr>
              <w:t>1</w:t>
            </w:r>
          </w:p>
        </w:tc>
        <w:tc>
          <w:tcPr>
            <w:tcW w:w="186" w:type="pct"/>
            <w:tcBorders>
              <w:top w:val="nil"/>
              <w:left w:val="nil"/>
              <w:bottom w:val="single" w:sz="4" w:space="0" w:color="auto"/>
              <w:right w:val="single" w:sz="4" w:space="0" w:color="auto"/>
            </w:tcBorders>
            <w:vAlign w:val="center"/>
            <w:hideMark/>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jc w:val="center"/>
              <w:rPr>
                <w:sz w:val="16"/>
              </w:rPr>
            </w:pPr>
            <w:r w:rsidRPr="004A3A58">
              <w:rPr>
                <w:sz w:val="16"/>
              </w:rPr>
              <w:t>2</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hideMark/>
          </w:tcPr>
          <w:p w:rsidR="00B86947" w:rsidRPr="00BF0037" w:rsidRDefault="00B86947" w:rsidP="00B86947">
            <w:pPr>
              <w:jc w:val="center"/>
              <w:rPr>
                <w:sz w:val="16"/>
              </w:rPr>
            </w:pPr>
            <w:r w:rsidRPr="00BF0037">
              <w:rPr>
                <w:sz w:val="16"/>
              </w:rPr>
              <w:t>4</w:t>
            </w:r>
          </w:p>
        </w:tc>
        <w:tc>
          <w:tcPr>
            <w:tcW w:w="216" w:type="pct"/>
            <w:tcBorders>
              <w:top w:val="nil"/>
              <w:left w:val="nil"/>
              <w:bottom w:val="single" w:sz="4" w:space="0" w:color="auto"/>
              <w:right w:val="single" w:sz="4" w:space="0" w:color="auto"/>
            </w:tcBorders>
            <w:vAlign w:val="bottom"/>
            <w:hideMark/>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4</w:t>
            </w:r>
          </w:p>
        </w:tc>
        <w:tc>
          <w:tcPr>
            <w:tcW w:w="186" w:type="pct"/>
            <w:tcBorders>
              <w:top w:val="nil"/>
              <w:left w:val="nil"/>
              <w:bottom w:val="single" w:sz="4" w:space="0" w:color="auto"/>
              <w:right w:val="single" w:sz="4" w:space="0" w:color="auto"/>
            </w:tcBorders>
            <w:vAlign w:val="center"/>
            <w:hideMark/>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nil"/>
              <w:left w:val="nil"/>
              <w:bottom w:val="single" w:sz="4" w:space="0" w:color="auto"/>
              <w:right w:val="single" w:sz="4" w:space="0" w:color="auto"/>
            </w:tcBorders>
            <w:vAlign w:val="center"/>
            <w:hideMark/>
          </w:tcPr>
          <w:p w:rsidR="00B86947" w:rsidRPr="00510344" w:rsidRDefault="00B86947" w:rsidP="00C85EF7">
            <w:pPr>
              <w:jc w:val="center"/>
              <w:rPr>
                <w:sz w:val="16"/>
              </w:rPr>
            </w:pPr>
            <w:r w:rsidRPr="00510344">
              <w:rPr>
                <w:sz w:val="16"/>
              </w:rPr>
              <w:t>1</w:t>
            </w:r>
          </w:p>
        </w:tc>
        <w:tc>
          <w:tcPr>
            <w:tcW w:w="216" w:type="pct"/>
            <w:tcBorders>
              <w:top w:val="nil"/>
              <w:left w:val="nil"/>
              <w:bottom w:val="single" w:sz="4" w:space="0" w:color="auto"/>
              <w:right w:val="single" w:sz="4" w:space="0" w:color="auto"/>
            </w:tcBorders>
            <w:vAlign w:val="center"/>
            <w:hideMark/>
          </w:tcPr>
          <w:p w:rsidR="00B86947" w:rsidRPr="00510344" w:rsidRDefault="00B86947" w:rsidP="00C85EF7">
            <w:pPr>
              <w:jc w:val="center"/>
              <w:rPr>
                <w:sz w:val="16"/>
              </w:rPr>
            </w:pPr>
            <w:r w:rsidRPr="00510344">
              <w:rPr>
                <w:sz w:val="16"/>
              </w:rPr>
              <w:t>1</w:t>
            </w:r>
          </w:p>
        </w:tc>
        <w:tc>
          <w:tcPr>
            <w:tcW w:w="186" w:type="pct"/>
            <w:tcBorders>
              <w:top w:val="nil"/>
              <w:left w:val="nil"/>
              <w:bottom w:val="single" w:sz="4" w:space="0" w:color="auto"/>
              <w:right w:val="single" w:sz="4" w:space="0" w:color="auto"/>
            </w:tcBorders>
            <w:vAlign w:val="center"/>
            <w:hideMark/>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97" w:type="pct"/>
            <w:tcBorders>
              <w:top w:val="nil"/>
              <w:left w:val="nil"/>
              <w:bottom w:val="single" w:sz="4" w:space="0" w:color="auto"/>
              <w:right w:val="single" w:sz="4" w:space="0" w:color="auto"/>
            </w:tcBorders>
            <w:vAlign w:val="center"/>
            <w:hideMark/>
          </w:tcPr>
          <w:p w:rsidR="00B86947" w:rsidRPr="00510344" w:rsidRDefault="00B86947" w:rsidP="00C85EF7">
            <w:pPr>
              <w:jc w:val="center"/>
              <w:rPr>
                <w:sz w:val="16"/>
              </w:rPr>
            </w:pPr>
            <w:r w:rsidRPr="00510344">
              <w:rPr>
                <w:sz w:val="16"/>
              </w:rPr>
              <w:t>2</w:t>
            </w:r>
          </w:p>
        </w:tc>
        <w:tc>
          <w:tcPr>
            <w:tcW w:w="216" w:type="pct"/>
            <w:tcBorders>
              <w:top w:val="nil"/>
              <w:left w:val="nil"/>
              <w:bottom w:val="single" w:sz="4" w:space="0" w:color="auto"/>
              <w:right w:val="single" w:sz="4" w:space="0" w:color="auto"/>
            </w:tcBorders>
            <w:vAlign w:val="center"/>
            <w:hideMark/>
          </w:tcPr>
          <w:p w:rsidR="00B86947" w:rsidRPr="00510344" w:rsidRDefault="00B86947" w:rsidP="00C85EF7">
            <w:pPr>
              <w:jc w:val="center"/>
              <w:rPr>
                <w:sz w:val="16"/>
              </w:rPr>
            </w:pPr>
            <w:r w:rsidRPr="00510344">
              <w:rPr>
                <w:sz w:val="16"/>
              </w:rPr>
              <w:t>2</w:t>
            </w:r>
          </w:p>
        </w:tc>
        <w:tc>
          <w:tcPr>
            <w:tcW w:w="186" w:type="pct"/>
            <w:tcBorders>
              <w:top w:val="nil"/>
              <w:left w:val="nil"/>
              <w:bottom w:val="single" w:sz="4" w:space="0" w:color="auto"/>
              <w:right w:val="single" w:sz="4" w:space="0" w:color="auto"/>
            </w:tcBorders>
            <w:vAlign w:val="center"/>
            <w:hideMark/>
          </w:tcPr>
          <w:p w:rsidR="00B86947" w:rsidRPr="00510344" w:rsidRDefault="00510344"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3</w:t>
            </w:r>
          </w:p>
        </w:tc>
        <w:tc>
          <w:tcPr>
            <w:tcW w:w="496" w:type="pct"/>
            <w:tcBorders>
              <w:top w:val="single" w:sz="4" w:space="0" w:color="auto"/>
              <w:left w:val="nil"/>
              <w:bottom w:val="single" w:sz="4" w:space="0" w:color="auto"/>
              <w:right w:val="single" w:sz="4" w:space="0" w:color="auto"/>
            </w:tcBorders>
          </w:tcPr>
          <w:p w:rsidR="00B86947" w:rsidRPr="007406E5" w:rsidRDefault="00B86947" w:rsidP="00E75FBA">
            <w:pPr>
              <w:contextualSpacing/>
              <w:rPr>
                <w:rFonts w:ascii="Calibri" w:eastAsia="Calibri" w:hAnsi="Calibri"/>
                <w:sz w:val="22"/>
                <w:szCs w:val="22"/>
                <w:lang w:eastAsia="en-US"/>
              </w:rPr>
            </w:pPr>
            <w:r w:rsidRPr="007406E5">
              <w:rPr>
                <w:rFonts w:eastAsia="Calibri"/>
                <w:sz w:val="16"/>
                <w:szCs w:val="16"/>
                <w:lang w:eastAsia="en-US"/>
              </w:rPr>
              <w:t>Масловская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center"/>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w:t>
            </w:r>
          </w:p>
        </w:tc>
        <w:tc>
          <w:tcPr>
            <w:tcW w:w="21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w:t>
            </w:r>
          </w:p>
        </w:tc>
        <w:tc>
          <w:tcPr>
            <w:tcW w:w="18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w:t>
            </w:r>
          </w:p>
        </w:tc>
        <w:tc>
          <w:tcPr>
            <w:tcW w:w="197" w:type="pct"/>
            <w:tcBorders>
              <w:top w:val="single" w:sz="4" w:space="0" w:color="auto"/>
              <w:left w:val="single" w:sz="4" w:space="0" w:color="auto"/>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216" w:type="pct"/>
            <w:tcBorders>
              <w:top w:val="nil"/>
              <w:left w:val="nil"/>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186" w:type="pct"/>
            <w:tcBorders>
              <w:top w:val="nil"/>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3</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4</w:t>
            </w:r>
          </w:p>
        </w:tc>
        <w:tc>
          <w:tcPr>
            <w:tcW w:w="496" w:type="pct"/>
            <w:tcBorders>
              <w:top w:val="single" w:sz="4" w:space="0" w:color="auto"/>
              <w:left w:val="nil"/>
              <w:bottom w:val="single" w:sz="4" w:space="0" w:color="auto"/>
              <w:right w:val="single" w:sz="4" w:space="0" w:color="auto"/>
            </w:tcBorders>
          </w:tcPr>
          <w:p w:rsidR="00B86947" w:rsidRPr="007406E5" w:rsidRDefault="00B86947" w:rsidP="00E75FBA">
            <w:pPr>
              <w:contextualSpacing/>
              <w:rPr>
                <w:rFonts w:eastAsia="Calibri"/>
                <w:sz w:val="16"/>
                <w:szCs w:val="16"/>
                <w:lang w:eastAsia="en-US"/>
              </w:rPr>
            </w:pPr>
            <w:r w:rsidRPr="007406E5">
              <w:rPr>
                <w:rFonts w:eastAsia="Calibri"/>
                <w:sz w:val="16"/>
                <w:szCs w:val="16"/>
                <w:lang w:eastAsia="en-US"/>
              </w:rPr>
              <w:t>Пасынковская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1</w:t>
            </w:r>
          </w:p>
        </w:tc>
        <w:tc>
          <w:tcPr>
            <w:tcW w:w="197" w:type="pct"/>
            <w:tcBorders>
              <w:top w:val="single" w:sz="4" w:space="0" w:color="auto"/>
              <w:left w:val="single" w:sz="4" w:space="0" w:color="auto"/>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216" w:type="pct"/>
            <w:tcBorders>
              <w:top w:val="nil"/>
              <w:left w:val="nil"/>
              <w:bottom w:val="single" w:sz="4" w:space="0" w:color="auto"/>
              <w:right w:val="single" w:sz="4" w:space="0" w:color="auto"/>
            </w:tcBorders>
            <w:vAlign w:val="bottom"/>
          </w:tcPr>
          <w:p w:rsidR="00B86947" w:rsidRPr="00BF0037" w:rsidRDefault="00BF0037" w:rsidP="00B8694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86" w:type="pct"/>
            <w:tcBorders>
              <w:top w:val="nil"/>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nil"/>
              <w:left w:val="nil"/>
              <w:bottom w:val="single" w:sz="4" w:space="0" w:color="auto"/>
              <w:right w:val="single" w:sz="4" w:space="0" w:color="auto"/>
            </w:tcBorders>
            <w:vAlign w:val="center"/>
          </w:tcPr>
          <w:p w:rsidR="00B86947" w:rsidRPr="00510344" w:rsidRDefault="00510344"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val="en-US" w:eastAsia="en-US"/>
              </w:rPr>
            </w:pPr>
            <w:r w:rsidRPr="00510344">
              <w:rPr>
                <w:rFonts w:eastAsia="Calibri"/>
                <w:sz w:val="16"/>
                <w:szCs w:val="16"/>
                <w:lang w:val="en-US" w:eastAsia="en-US"/>
              </w:rPr>
              <w:t>2</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5</w:t>
            </w:r>
          </w:p>
        </w:tc>
        <w:tc>
          <w:tcPr>
            <w:tcW w:w="496" w:type="pct"/>
            <w:tcBorders>
              <w:top w:val="single" w:sz="4" w:space="0" w:color="auto"/>
              <w:left w:val="nil"/>
              <w:bottom w:val="single" w:sz="4" w:space="0" w:color="auto"/>
              <w:right w:val="single" w:sz="4" w:space="0" w:color="auto"/>
            </w:tcBorders>
          </w:tcPr>
          <w:p w:rsidR="00B86947" w:rsidRPr="007406E5" w:rsidRDefault="00B86947" w:rsidP="00E75FBA">
            <w:pPr>
              <w:contextualSpacing/>
              <w:rPr>
                <w:rFonts w:eastAsia="Calibri"/>
                <w:sz w:val="16"/>
                <w:szCs w:val="16"/>
                <w:lang w:eastAsia="en-US"/>
              </w:rPr>
            </w:pPr>
            <w:r w:rsidRPr="007406E5">
              <w:rPr>
                <w:rFonts w:eastAsia="Calibri"/>
                <w:sz w:val="16"/>
                <w:szCs w:val="16"/>
                <w:lang w:eastAsia="en-US"/>
              </w:rPr>
              <w:t>Романовская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216" w:type="pct"/>
            <w:tcBorders>
              <w:top w:val="nil"/>
              <w:left w:val="nil"/>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86" w:type="pct"/>
            <w:tcBorders>
              <w:top w:val="nil"/>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val="en-US" w:eastAsia="en-US"/>
              </w:rPr>
              <w:t>2</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6</w:t>
            </w:r>
          </w:p>
        </w:tc>
        <w:tc>
          <w:tcPr>
            <w:tcW w:w="496" w:type="pct"/>
            <w:tcBorders>
              <w:top w:val="single" w:sz="4" w:space="0" w:color="auto"/>
              <w:left w:val="nil"/>
              <w:bottom w:val="single" w:sz="4" w:space="0" w:color="auto"/>
              <w:right w:val="single" w:sz="4" w:space="0" w:color="auto"/>
            </w:tcBorders>
          </w:tcPr>
          <w:p w:rsidR="00B86947" w:rsidRPr="007406E5" w:rsidRDefault="00B86947" w:rsidP="00E75FBA">
            <w:pPr>
              <w:contextualSpacing/>
              <w:rPr>
                <w:rFonts w:eastAsia="Calibri"/>
                <w:sz w:val="16"/>
                <w:szCs w:val="16"/>
                <w:lang w:eastAsia="en-US"/>
              </w:rPr>
            </w:pPr>
            <w:r w:rsidRPr="007406E5">
              <w:rPr>
                <w:rFonts w:eastAsia="Calibri"/>
                <w:sz w:val="16"/>
                <w:szCs w:val="16"/>
                <w:lang w:eastAsia="en-US"/>
              </w:rPr>
              <w:t>Кошайская сельская библиотека</w:t>
            </w:r>
          </w:p>
        </w:tc>
        <w:tc>
          <w:tcPr>
            <w:tcW w:w="197"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2</w:t>
            </w:r>
          </w:p>
        </w:tc>
        <w:tc>
          <w:tcPr>
            <w:tcW w:w="197" w:type="pct"/>
            <w:tcBorders>
              <w:top w:val="single" w:sz="4" w:space="0" w:color="auto"/>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216" w:type="pct"/>
            <w:tcBorders>
              <w:top w:val="nil"/>
              <w:left w:val="nil"/>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86" w:type="pct"/>
            <w:tcBorders>
              <w:top w:val="nil"/>
              <w:left w:val="nil"/>
              <w:bottom w:val="single" w:sz="4" w:space="0" w:color="auto"/>
              <w:right w:val="single" w:sz="4" w:space="0" w:color="auto"/>
            </w:tcBorders>
            <w:shd w:val="clear" w:color="auto" w:fill="FFFFFF" w:themeFill="background1"/>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nil"/>
              <w:left w:val="nil"/>
              <w:bottom w:val="single" w:sz="4" w:space="0" w:color="auto"/>
              <w:right w:val="single" w:sz="4" w:space="0" w:color="auto"/>
            </w:tcBorders>
            <w:shd w:val="clear" w:color="auto" w:fill="FFFFFF" w:themeFill="background1"/>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216" w:type="pct"/>
            <w:tcBorders>
              <w:top w:val="nil"/>
              <w:left w:val="nil"/>
              <w:bottom w:val="single" w:sz="4" w:space="0" w:color="auto"/>
              <w:right w:val="single" w:sz="4" w:space="0" w:color="auto"/>
            </w:tcBorders>
            <w:shd w:val="clear" w:color="auto" w:fill="FFFFFF" w:themeFill="background1"/>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86" w:type="pct"/>
            <w:tcBorders>
              <w:top w:val="nil"/>
              <w:left w:val="nil"/>
              <w:bottom w:val="single" w:sz="4" w:space="0" w:color="auto"/>
              <w:right w:val="single" w:sz="4" w:space="0" w:color="auto"/>
            </w:tcBorders>
            <w:shd w:val="clear" w:color="auto" w:fill="FFFFFF" w:themeFill="background1"/>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97" w:type="pct"/>
            <w:tcBorders>
              <w:top w:val="nil"/>
              <w:left w:val="nil"/>
              <w:bottom w:val="single" w:sz="4" w:space="0" w:color="auto"/>
              <w:right w:val="single" w:sz="4" w:space="0" w:color="auto"/>
            </w:tcBorders>
            <w:shd w:val="clear" w:color="auto" w:fill="FFFFFF" w:themeFill="background1"/>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3</w:t>
            </w:r>
          </w:p>
        </w:tc>
        <w:tc>
          <w:tcPr>
            <w:tcW w:w="216" w:type="pct"/>
            <w:tcBorders>
              <w:top w:val="nil"/>
              <w:left w:val="nil"/>
              <w:bottom w:val="single" w:sz="4" w:space="0" w:color="auto"/>
              <w:right w:val="single" w:sz="4" w:space="0" w:color="auto"/>
            </w:tcBorders>
            <w:shd w:val="clear" w:color="auto" w:fill="FFFFFF" w:themeFill="background1"/>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186" w:type="pct"/>
            <w:tcBorders>
              <w:top w:val="nil"/>
              <w:left w:val="nil"/>
              <w:bottom w:val="single" w:sz="4" w:space="0" w:color="auto"/>
              <w:right w:val="single" w:sz="4" w:space="0" w:color="auto"/>
            </w:tcBorders>
            <w:shd w:val="clear" w:color="auto" w:fill="FFFFFF" w:themeFill="background1"/>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7</w:t>
            </w:r>
          </w:p>
        </w:tc>
        <w:tc>
          <w:tcPr>
            <w:tcW w:w="496" w:type="pct"/>
            <w:tcBorders>
              <w:top w:val="single" w:sz="4" w:space="0" w:color="auto"/>
              <w:left w:val="nil"/>
              <w:bottom w:val="single" w:sz="4" w:space="0" w:color="auto"/>
              <w:right w:val="single" w:sz="4" w:space="0" w:color="auto"/>
            </w:tcBorders>
          </w:tcPr>
          <w:p w:rsidR="00B86947" w:rsidRPr="007406E5" w:rsidRDefault="00B86947" w:rsidP="00E75FBA">
            <w:pPr>
              <w:contextualSpacing/>
              <w:rPr>
                <w:rFonts w:eastAsia="Calibri"/>
                <w:sz w:val="16"/>
                <w:szCs w:val="16"/>
                <w:lang w:eastAsia="en-US"/>
              </w:rPr>
            </w:pPr>
            <w:r w:rsidRPr="007406E5">
              <w:rPr>
                <w:rFonts w:eastAsia="Calibri"/>
                <w:sz w:val="16"/>
                <w:szCs w:val="16"/>
                <w:lang w:eastAsia="en-US"/>
              </w:rPr>
              <w:t>Отрадновская библиотека</w:t>
            </w:r>
          </w:p>
        </w:tc>
        <w:tc>
          <w:tcPr>
            <w:tcW w:w="197"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3</w:t>
            </w:r>
          </w:p>
        </w:tc>
        <w:tc>
          <w:tcPr>
            <w:tcW w:w="186" w:type="pct"/>
            <w:tcBorders>
              <w:top w:val="single" w:sz="4" w:space="0" w:color="auto"/>
              <w:left w:val="nil"/>
              <w:bottom w:val="single" w:sz="4" w:space="0" w:color="auto"/>
              <w:right w:val="single" w:sz="4" w:space="0" w:color="auto"/>
            </w:tcBorders>
            <w:vAlign w:val="center"/>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3</w:t>
            </w:r>
          </w:p>
        </w:tc>
        <w:tc>
          <w:tcPr>
            <w:tcW w:w="197" w:type="pct"/>
            <w:tcBorders>
              <w:top w:val="single" w:sz="4" w:space="0" w:color="auto"/>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2</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197" w:type="pct"/>
            <w:tcBorders>
              <w:top w:val="single" w:sz="4" w:space="0" w:color="auto"/>
              <w:left w:val="single" w:sz="4" w:space="0" w:color="auto"/>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216" w:type="pct"/>
            <w:tcBorders>
              <w:top w:val="nil"/>
              <w:left w:val="nil"/>
              <w:bottom w:val="single" w:sz="4" w:space="0" w:color="auto"/>
              <w:right w:val="single" w:sz="4" w:space="0" w:color="auto"/>
            </w:tcBorders>
            <w:vAlign w:val="bottom"/>
          </w:tcPr>
          <w:p w:rsidR="00B86947" w:rsidRPr="00BF0037" w:rsidRDefault="00BF0037" w:rsidP="00B8694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186" w:type="pct"/>
            <w:tcBorders>
              <w:top w:val="nil"/>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3</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1</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3</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3</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3</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B86947">
        <w:trPr>
          <w:trHeight w:val="300"/>
        </w:trPr>
        <w:tc>
          <w:tcPr>
            <w:tcW w:w="146" w:type="pct"/>
            <w:tcBorders>
              <w:top w:val="single" w:sz="4" w:space="0" w:color="auto"/>
              <w:left w:val="single" w:sz="4" w:space="0" w:color="auto"/>
              <w:bottom w:val="single" w:sz="4" w:space="0" w:color="auto"/>
              <w:right w:val="single" w:sz="4" w:space="0" w:color="auto"/>
            </w:tcBorders>
            <w:vAlign w:val="bottom"/>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8</w:t>
            </w:r>
          </w:p>
        </w:tc>
        <w:tc>
          <w:tcPr>
            <w:tcW w:w="496" w:type="pct"/>
            <w:tcBorders>
              <w:top w:val="single" w:sz="4" w:space="0" w:color="auto"/>
              <w:left w:val="nil"/>
              <w:bottom w:val="single" w:sz="4" w:space="0" w:color="auto"/>
              <w:right w:val="single" w:sz="4" w:space="0" w:color="auto"/>
            </w:tcBorders>
          </w:tcPr>
          <w:p w:rsidR="00B86947" w:rsidRPr="007406E5" w:rsidRDefault="00B86947" w:rsidP="00E75FBA">
            <w:pPr>
              <w:contextualSpacing/>
              <w:rPr>
                <w:rFonts w:eastAsia="Calibri"/>
                <w:sz w:val="16"/>
                <w:szCs w:val="16"/>
                <w:lang w:eastAsia="en-US"/>
              </w:rPr>
            </w:pPr>
            <w:r w:rsidRPr="007406E5">
              <w:rPr>
                <w:rFonts w:eastAsia="Calibri"/>
                <w:sz w:val="16"/>
                <w:szCs w:val="16"/>
                <w:lang w:eastAsia="en-US"/>
              </w:rPr>
              <w:t>Филиал Отрадноской библиотеки</w:t>
            </w:r>
          </w:p>
        </w:tc>
        <w:tc>
          <w:tcPr>
            <w:tcW w:w="197"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vAlign w:val="bottom"/>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center"/>
          </w:tcPr>
          <w:p w:rsidR="00B86947" w:rsidRPr="007406E5" w:rsidRDefault="00B86947" w:rsidP="00C85EF7">
            <w:pPr>
              <w:spacing w:after="200" w:line="276" w:lineRule="auto"/>
              <w:jc w:val="center"/>
              <w:rPr>
                <w:rFonts w:eastAsia="Calibri"/>
                <w:sz w:val="16"/>
                <w:szCs w:val="16"/>
                <w:lang w:eastAsia="en-US"/>
              </w:rPr>
            </w:pPr>
            <w:r w:rsidRPr="007406E5">
              <w:rPr>
                <w:rFonts w:eastAsia="Calibri"/>
                <w:sz w:val="16"/>
                <w:szCs w:val="16"/>
                <w:lang w:eastAsia="en-US"/>
              </w:rPr>
              <w:t>1</w:t>
            </w:r>
          </w:p>
        </w:tc>
        <w:tc>
          <w:tcPr>
            <w:tcW w:w="197" w:type="pct"/>
            <w:tcBorders>
              <w:top w:val="single" w:sz="4" w:space="0" w:color="auto"/>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w:t>
            </w:r>
          </w:p>
        </w:tc>
        <w:tc>
          <w:tcPr>
            <w:tcW w:w="21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w:t>
            </w:r>
          </w:p>
        </w:tc>
        <w:tc>
          <w:tcPr>
            <w:tcW w:w="186" w:type="pct"/>
            <w:tcBorders>
              <w:top w:val="nil"/>
              <w:left w:val="nil"/>
              <w:bottom w:val="single" w:sz="4" w:space="0" w:color="auto"/>
              <w:right w:val="single" w:sz="4" w:space="0" w:color="auto"/>
            </w:tcBorders>
            <w:vAlign w:val="center"/>
          </w:tcPr>
          <w:p w:rsidR="00B86947" w:rsidRPr="00144185" w:rsidRDefault="00B86947" w:rsidP="00C85EF7">
            <w:pPr>
              <w:spacing w:after="200" w:line="276" w:lineRule="auto"/>
              <w:jc w:val="center"/>
              <w:rPr>
                <w:rFonts w:eastAsia="Calibri"/>
                <w:sz w:val="16"/>
                <w:szCs w:val="16"/>
                <w:lang w:eastAsia="en-US"/>
              </w:rPr>
            </w:pPr>
            <w:r w:rsidRPr="00144185">
              <w:rPr>
                <w:rFonts w:eastAsia="Calibri"/>
                <w:sz w:val="16"/>
                <w:szCs w:val="16"/>
                <w:lang w:eastAsia="en-US"/>
              </w:rPr>
              <w:t>-</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w:t>
            </w:r>
          </w:p>
        </w:tc>
        <w:tc>
          <w:tcPr>
            <w:tcW w:w="186" w:type="pct"/>
            <w:tcBorders>
              <w:top w:val="single" w:sz="4" w:space="0" w:color="auto"/>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w:t>
            </w:r>
          </w:p>
        </w:tc>
        <w:tc>
          <w:tcPr>
            <w:tcW w:w="197" w:type="pct"/>
            <w:tcBorders>
              <w:top w:val="single" w:sz="4" w:space="0" w:color="auto"/>
              <w:left w:val="single" w:sz="4" w:space="0" w:color="auto"/>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2</w:t>
            </w:r>
          </w:p>
        </w:tc>
        <w:tc>
          <w:tcPr>
            <w:tcW w:w="216" w:type="pct"/>
            <w:tcBorders>
              <w:top w:val="nil"/>
              <w:left w:val="nil"/>
              <w:bottom w:val="single" w:sz="4" w:space="0" w:color="auto"/>
              <w:right w:val="single" w:sz="4" w:space="0" w:color="auto"/>
            </w:tcBorders>
            <w:vAlign w:val="bottom"/>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w:t>
            </w:r>
          </w:p>
        </w:tc>
        <w:tc>
          <w:tcPr>
            <w:tcW w:w="186" w:type="pct"/>
            <w:tcBorders>
              <w:top w:val="nil"/>
              <w:left w:val="nil"/>
              <w:bottom w:val="single" w:sz="4" w:space="0" w:color="auto"/>
              <w:right w:val="single" w:sz="4" w:space="0" w:color="auto"/>
            </w:tcBorders>
            <w:vAlign w:val="center"/>
          </w:tcPr>
          <w:p w:rsidR="00B86947" w:rsidRPr="00BF0037" w:rsidRDefault="00B86947" w:rsidP="00C85EF7">
            <w:pPr>
              <w:spacing w:after="200" w:line="276" w:lineRule="auto"/>
              <w:jc w:val="center"/>
              <w:rPr>
                <w:rFonts w:eastAsia="Calibri"/>
                <w:sz w:val="16"/>
                <w:szCs w:val="16"/>
                <w:lang w:eastAsia="en-US"/>
              </w:rPr>
            </w:pPr>
            <w:r w:rsidRPr="00BF0037">
              <w:rPr>
                <w:rFonts w:eastAsia="Calibri"/>
                <w:sz w:val="16"/>
                <w:szCs w:val="16"/>
                <w:lang w:eastAsia="en-US"/>
              </w:rPr>
              <w:t>1</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21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197"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2</w:t>
            </w:r>
          </w:p>
        </w:tc>
        <w:tc>
          <w:tcPr>
            <w:tcW w:w="216" w:type="pct"/>
            <w:tcBorders>
              <w:top w:val="nil"/>
              <w:left w:val="nil"/>
              <w:bottom w:val="single" w:sz="4" w:space="0" w:color="auto"/>
              <w:right w:val="single" w:sz="4" w:space="0" w:color="auto"/>
            </w:tcBorders>
            <w:vAlign w:val="center"/>
          </w:tcPr>
          <w:p w:rsidR="00B86947" w:rsidRPr="00510344" w:rsidRDefault="00510344"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186" w:type="pct"/>
            <w:tcBorders>
              <w:top w:val="nil"/>
              <w:left w:val="nil"/>
              <w:bottom w:val="single" w:sz="4" w:space="0" w:color="auto"/>
              <w:right w:val="single" w:sz="4" w:space="0" w:color="auto"/>
            </w:tcBorders>
            <w:vAlign w:val="center"/>
          </w:tcPr>
          <w:p w:rsidR="00B86947" w:rsidRPr="00510344" w:rsidRDefault="00B86947" w:rsidP="00C85EF7">
            <w:pPr>
              <w:spacing w:after="200" w:line="276" w:lineRule="auto"/>
              <w:jc w:val="center"/>
              <w:rPr>
                <w:rFonts w:eastAsia="Calibri"/>
                <w:sz w:val="16"/>
                <w:szCs w:val="16"/>
                <w:lang w:eastAsia="en-US"/>
              </w:rPr>
            </w:pPr>
            <w:r w:rsidRPr="00510344">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r w:rsidR="00B86947" w:rsidRPr="00947551" w:rsidTr="0013453F">
        <w:trPr>
          <w:trHeight w:val="315"/>
        </w:trPr>
        <w:tc>
          <w:tcPr>
            <w:tcW w:w="146" w:type="pct"/>
            <w:tcBorders>
              <w:top w:val="single" w:sz="4" w:space="0" w:color="auto"/>
              <w:left w:val="single" w:sz="4" w:space="0" w:color="auto"/>
              <w:bottom w:val="single" w:sz="4" w:space="0" w:color="auto"/>
              <w:right w:val="single" w:sz="4" w:space="0" w:color="auto"/>
            </w:tcBorders>
            <w:vAlign w:val="center"/>
            <w:hideMark/>
          </w:tcPr>
          <w:p w:rsidR="00B86947" w:rsidRPr="007406E5" w:rsidRDefault="00B86947" w:rsidP="00870A51">
            <w:pPr>
              <w:spacing w:after="200" w:line="276" w:lineRule="auto"/>
              <w:rPr>
                <w:rFonts w:eastAsia="Calibri"/>
                <w:sz w:val="16"/>
                <w:szCs w:val="16"/>
                <w:lang w:eastAsia="en-US"/>
              </w:rPr>
            </w:pPr>
          </w:p>
        </w:tc>
        <w:tc>
          <w:tcPr>
            <w:tcW w:w="496" w:type="pct"/>
            <w:tcBorders>
              <w:top w:val="single" w:sz="4" w:space="0" w:color="auto"/>
              <w:left w:val="nil"/>
              <w:bottom w:val="single" w:sz="4" w:space="0" w:color="auto"/>
              <w:right w:val="single" w:sz="4" w:space="0" w:color="auto"/>
            </w:tcBorders>
            <w:vAlign w:val="center"/>
            <w:hideMark/>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ИТОГО</w:t>
            </w:r>
          </w:p>
        </w:tc>
        <w:tc>
          <w:tcPr>
            <w:tcW w:w="197" w:type="pct"/>
            <w:tcBorders>
              <w:top w:val="single" w:sz="4" w:space="0" w:color="auto"/>
              <w:left w:val="nil"/>
              <w:bottom w:val="single" w:sz="4" w:space="0" w:color="auto"/>
              <w:right w:val="single" w:sz="4" w:space="0" w:color="auto"/>
            </w:tcBorders>
            <w:vAlign w:val="center"/>
            <w:hideMark/>
          </w:tcPr>
          <w:p w:rsidR="00B86947" w:rsidRPr="007406E5" w:rsidRDefault="00B86947" w:rsidP="00E75FBA">
            <w:pPr>
              <w:spacing w:after="200" w:line="276" w:lineRule="auto"/>
              <w:jc w:val="center"/>
              <w:rPr>
                <w:rFonts w:eastAsia="Calibri"/>
                <w:sz w:val="16"/>
                <w:szCs w:val="16"/>
                <w:lang w:eastAsia="en-US"/>
              </w:rPr>
            </w:pPr>
            <w:r>
              <w:rPr>
                <w:rFonts w:eastAsia="Calibri"/>
                <w:sz w:val="16"/>
                <w:szCs w:val="16"/>
                <w:lang w:eastAsia="en-US"/>
              </w:rPr>
              <w:t>20</w:t>
            </w:r>
          </w:p>
        </w:tc>
        <w:tc>
          <w:tcPr>
            <w:tcW w:w="216" w:type="pct"/>
            <w:tcBorders>
              <w:top w:val="single" w:sz="4" w:space="0" w:color="auto"/>
              <w:left w:val="nil"/>
              <w:bottom w:val="single" w:sz="4" w:space="0" w:color="auto"/>
              <w:right w:val="single" w:sz="4" w:space="0" w:color="auto"/>
            </w:tcBorders>
            <w:vAlign w:val="center"/>
            <w:hideMark/>
          </w:tcPr>
          <w:p w:rsidR="00B86947" w:rsidRPr="007406E5" w:rsidRDefault="00B86947" w:rsidP="00000442">
            <w:pPr>
              <w:spacing w:after="200" w:line="276" w:lineRule="auto"/>
              <w:jc w:val="center"/>
              <w:rPr>
                <w:rFonts w:eastAsia="Calibri"/>
                <w:sz w:val="16"/>
                <w:szCs w:val="16"/>
                <w:lang w:eastAsia="en-US"/>
              </w:rPr>
            </w:pPr>
            <w:r w:rsidRPr="007406E5">
              <w:rPr>
                <w:rFonts w:eastAsia="Calibri"/>
                <w:sz w:val="16"/>
                <w:szCs w:val="16"/>
                <w:lang w:eastAsia="en-US"/>
              </w:rPr>
              <w:t>2</w:t>
            </w:r>
            <w:r>
              <w:rPr>
                <w:rFonts w:eastAsia="Calibri"/>
                <w:sz w:val="16"/>
                <w:szCs w:val="16"/>
                <w:lang w:eastAsia="en-US"/>
              </w:rPr>
              <w:t>3</w:t>
            </w:r>
          </w:p>
        </w:tc>
        <w:tc>
          <w:tcPr>
            <w:tcW w:w="186" w:type="pct"/>
            <w:tcBorders>
              <w:top w:val="single" w:sz="4" w:space="0" w:color="auto"/>
              <w:left w:val="nil"/>
              <w:bottom w:val="single" w:sz="4" w:space="0" w:color="auto"/>
              <w:right w:val="single" w:sz="4" w:space="0" w:color="auto"/>
            </w:tcBorders>
            <w:vAlign w:val="center"/>
            <w:hideMark/>
          </w:tcPr>
          <w:p w:rsidR="00B86947" w:rsidRPr="007406E5" w:rsidRDefault="00B86947" w:rsidP="00870A51">
            <w:pPr>
              <w:spacing w:after="200" w:line="276" w:lineRule="auto"/>
              <w:jc w:val="center"/>
              <w:rPr>
                <w:rFonts w:eastAsia="Calibri"/>
                <w:sz w:val="16"/>
                <w:szCs w:val="16"/>
                <w:lang w:eastAsia="en-US"/>
              </w:rPr>
            </w:pPr>
            <w:r w:rsidRPr="007406E5">
              <w:rPr>
                <w:rFonts w:eastAsia="Calibri"/>
                <w:sz w:val="16"/>
                <w:szCs w:val="16"/>
                <w:lang w:eastAsia="en-US"/>
              </w:rPr>
              <w:t>2</w:t>
            </w:r>
            <w:r>
              <w:rPr>
                <w:rFonts w:eastAsia="Calibri"/>
                <w:sz w:val="16"/>
                <w:szCs w:val="16"/>
                <w:lang w:eastAsia="en-US"/>
              </w:rPr>
              <w:t>4</w:t>
            </w:r>
          </w:p>
        </w:tc>
        <w:tc>
          <w:tcPr>
            <w:tcW w:w="197" w:type="pct"/>
            <w:tcBorders>
              <w:top w:val="single" w:sz="4" w:space="0" w:color="auto"/>
              <w:left w:val="nil"/>
              <w:bottom w:val="single" w:sz="4" w:space="0" w:color="auto"/>
              <w:right w:val="single" w:sz="4" w:space="0" w:color="auto"/>
            </w:tcBorders>
            <w:vAlign w:val="center"/>
            <w:hideMark/>
          </w:tcPr>
          <w:p w:rsidR="00B86947" w:rsidRPr="00144185" w:rsidRDefault="00B86947" w:rsidP="00E75FBA">
            <w:pPr>
              <w:spacing w:after="200" w:line="276" w:lineRule="auto"/>
              <w:jc w:val="center"/>
              <w:rPr>
                <w:rFonts w:eastAsia="Calibri"/>
                <w:sz w:val="16"/>
                <w:szCs w:val="16"/>
                <w:lang w:eastAsia="en-US"/>
              </w:rPr>
            </w:pPr>
            <w:r w:rsidRPr="00144185">
              <w:rPr>
                <w:rFonts w:eastAsia="Calibri"/>
                <w:sz w:val="16"/>
                <w:szCs w:val="16"/>
                <w:lang w:eastAsia="en-US"/>
              </w:rPr>
              <w:t>6</w:t>
            </w:r>
          </w:p>
        </w:tc>
        <w:tc>
          <w:tcPr>
            <w:tcW w:w="216" w:type="pct"/>
            <w:tcBorders>
              <w:top w:val="nil"/>
              <w:left w:val="nil"/>
              <w:bottom w:val="single" w:sz="4" w:space="0" w:color="auto"/>
              <w:right w:val="single" w:sz="4" w:space="0" w:color="auto"/>
            </w:tcBorders>
            <w:vAlign w:val="center"/>
            <w:hideMark/>
          </w:tcPr>
          <w:p w:rsidR="00B86947" w:rsidRPr="00144185" w:rsidRDefault="00B86947" w:rsidP="00E75FBA">
            <w:pPr>
              <w:spacing w:after="200" w:line="276" w:lineRule="auto"/>
              <w:jc w:val="center"/>
              <w:rPr>
                <w:rFonts w:eastAsia="Calibri"/>
                <w:sz w:val="16"/>
                <w:szCs w:val="16"/>
                <w:lang w:eastAsia="en-US"/>
              </w:rPr>
            </w:pPr>
            <w:r>
              <w:rPr>
                <w:rFonts w:eastAsia="Calibri"/>
                <w:sz w:val="16"/>
                <w:szCs w:val="16"/>
                <w:lang w:eastAsia="en-US"/>
              </w:rPr>
              <w:t>7</w:t>
            </w:r>
          </w:p>
        </w:tc>
        <w:tc>
          <w:tcPr>
            <w:tcW w:w="186" w:type="pct"/>
            <w:tcBorders>
              <w:top w:val="nil"/>
              <w:left w:val="nil"/>
              <w:bottom w:val="single" w:sz="4" w:space="0" w:color="auto"/>
              <w:right w:val="single" w:sz="4" w:space="0" w:color="auto"/>
            </w:tcBorders>
            <w:vAlign w:val="center"/>
            <w:hideMark/>
          </w:tcPr>
          <w:p w:rsidR="00B86947" w:rsidRPr="00144185" w:rsidRDefault="00B86947" w:rsidP="00870A51">
            <w:pPr>
              <w:spacing w:after="200" w:line="276" w:lineRule="auto"/>
              <w:jc w:val="center"/>
              <w:rPr>
                <w:rFonts w:eastAsia="Calibri"/>
                <w:sz w:val="16"/>
                <w:szCs w:val="16"/>
                <w:lang w:eastAsia="en-US"/>
              </w:rPr>
            </w:pPr>
            <w:r>
              <w:rPr>
                <w:rFonts w:eastAsia="Calibri"/>
                <w:sz w:val="16"/>
                <w:szCs w:val="16"/>
                <w:lang w:eastAsia="en-US"/>
              </w:rPr>
              <w:t>7</w:t>
            </w:r>
          </w:p>
        </w:tc>
        <w:tc>
          <w:tcPr>
            <w:tcW w:w="197"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sidRPr="004A3A58">
              <w:rPr>
                <w:rFonts w:eastAsia="Calibri"/>
                <w:sz w:val="16"/>
                <w:szCs w:val="16"/>
                <w:lang w:eastAsia="en-US"/>
              </w:rPr>
              <w:t>14</w:t>
            </w:r>
          </w:p>
        </w:tc>
        <w:tc>
          <w:tcPr>
            <w:tcW w:w="216" w:type="pct"/>
            <w:tcBorders>
              <w:top w:val="single" w:sz="4" w:space="0" w:color="auto"/>
              <w:left w:val="nil"/>
              <w:bottom w:val="single" w:sz="4" w:space="0" w:color="auto"/>
              <w:right w:val="single" w:sz="4" w:space="0" w:color="auto"/>
            </w:tcBorders>
          </w:tcPr>
          <w:p w:rsidR="00B86947" w:rsidRPr="004A3A58" w:rsidRDefault="00B86947" w:rsidP="00B86947">
            <w:pPr>
              <w:spacing w:after="200" w:line="276" w:lineRule="auto"/>
              <w:jc w:val="center"/>
              <w:rPr>
                <w:rFonts w:eastAsia="Calibri"/>
                <w:sz w:val="16"/>
                <w:szCs w:val="16"/>
                <w:lang w:eastAsia="en-US"/>
              </w:rPr>
            </w:pPr>
            <w:r>
              <w:rPr>
                <w:rFonts w:eastAsia="Calibri"/>
                <w:sz w:val="16"/>
                <w:szCs w:val="16"/>
                <w:lang w:eastAsia="en-US"/>
              </w:rPr>
              <w:t>15</w:t>
            </w:r>
          </w:p>
        </w:tc>
        <w:tc>
          <w:tcPr>
            <w:tcW w:w="186" w:type="pct"/>
            <w:tcBorders>
              <w:top w:val="single" w:sz="4" w:space="0" w:color="auto"/>
              <w:left w:val="nil"/>
              <w:bottom w:val="single" w:sz="4" w:space="0" w:color="auto"/>
              <w:right w:val="single" w:sz="4" w:space="0" w:color="auto"/>
            </w:tcBorders>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13</w:t>
            </w:r>
          </w:p>
        </w:tc>
        <w:tc>
          <w:tcPr>
            <w:tcW w:w="197" w:type="pct"/>
            <w:tcBorders>
              <w:top w:val="single" w:sz="4" w:space="0" w:color="auto"/>
              <w:left w:val="single" w:sz="4" w:space="0" w:color="auto"/>
              <w:bottom w:val="single" w:sz="4" w:space="0" w:color="auto"/>
              <w:right w:val="single" w:sz="4" w:space="0" w:color="auto"/>
            </w:tcBorders>
            <w:vAlign w:val="center"/>
            <w:hideMark/>
          </w:tcPr>
          <w:p w:rsidR="00B86947" w:rsidRPr="00BF0037" w:rsidRDefault="00B86947" w:rsidP="00B86947">
            <w:pPr>
              <w:spacing w:after="200" w:line="276" w:lineRule="auto"/>
              <w:jc w:val="center"/>
              <w:rPr>
                <w:rFonts w:eastAsia="Calibri"/>
                <w:sz w:val="16"/>
                <w:szCs w:val="16"/>
                <w:lang w:eastAsia="en-US"/>
              </w:rPr>
            </w:pPr>
            <w:r w:rsidRPr="00BF0037">
              <w:rPr>
                <w:rFonts w:eastAsia="Calibri"/>
                <w:sz w:val="16"/>
                <w:szCs w:val="16"/>
                <w:lang w:eastAsia="en-US"/>
              </w:rPr>
              <w:t>27</w:t>
            </w:r>
          </w:p>
        </w:tc>
        <w:tc>
          <w:tcPr>
            <w:tcW w:w="216" w:type="pct"/>
            <w:tcBorders>
              <w:top w:val="nil"/>
              <w:left w:val="nil"/>
              <w:bottom w:val="single" w:sz="4" w:space="0" w:color="auto"/>
              <w:right w:val="single" w:sz="4" w:space="0" w:color="auto"/>
            </w:tcBorders>
            <w:vAlign w:val="center"/>
            <w:hideMark/>
          </w:tcPr>
          <w:p w:rsidR="00B86947" w:rsidRPr="00BF0037" w:rsidRDefault="00B86947" w:rsidP="00BF0037">
            <w:pPr>
              <w:spacing w:after="200" w:line="276" w:lineRule="auto"/>
              <w:jc w:val="center"/>
              <w:rPr>
                <w:rFonts w:eastAsia="Calibri"/>
                <w:sz w:val="16"/>
                <w:szCs w:val="16"/>
                <w:lang w:eastAsia="en-US"/>
              </w:rPr>
            </w:pPr>
            <w:r w:rsidRPr="00BF0037">
              <w:rPr>
                <w:rFonts w:eastAsia="Calibri"/>
                <w:sz w:val="16"/>
                <w:szCs w:val="16"/>
                <w:lang w:eastAsia="en-US"/>
              </w:rPr>
              <w:t>2</w:t>
            </w:r>
            <w:r w:rsidR="00BF0037" w:rsidRPr="00BF0037">
              <w:rPr>
                <w:rFonts w:eastAsia="Calibri"/>
                <w:sz w:val="16"/>
                <w:szCs w:val="16"/>
                <w:lang w:eastAsia="en-US"/>
              </w:rPr>
              <w:t>3</w:t>
            </w:r>
          </w:p>
        </w:tc>
        <w:tc>
          <w:tcPr>
            <w:tcW w:w="186" w:type="pct"/>
            <w:tcBorders>
              <w:top w:val="nil"/>
              <w:left w:val="nil"/>
              <w:bottom w:val="single" w:sz="4" w:space="0" w:color="auto"/>
              <w:right w:val="single" w:sz="4" w:space="0" w:color="auto"/>
            </w:tcBorders>
            <w:vAlign w:val="center"/>
            <w:hideMark/>
          </w:tcPr>
          <w:p w:rsidR="00B86947" w:rsidRPr="00BF0037" w:rsidRDefault="00B86947" w:rsidP="00BF0037">
            <w:pPr>
              <w:spacing w:after="200" w:line="276" w:lineRule="auto"/>
              <w:jc w:val="center"/>
              <w:rPr>
                <w:rFonts w:eastAsia="Calibri"/>
                <w:sz w:val="16"/>
                <w:szCs w:val="16"/>
                <w:lang w:eastAsia="en-US"/>
              </w:rPr>
            </w:pPr>
            <w:r w:rsidRPr="00BF0037">
              <w:rPr>
                <w:rFonts w:eastAsia="Calibri"/>
                <w:sz w:val="16"/>
                <w:szCs w:val="16"/>
                <w:lang w:eastAsia="en-US"/>
              </w:rPr>
              <w:t>2</w:t>
            </w:r>
            <w:r w:rsidR="00BF0037" w:rsidRPr="00BF0037">
              <w:rPr>
                <w:rFonts w:eastAsia="Calibri"/>
                <w:sz w:val="16"/>
                <w:szCs w:val="16"/>
                <w:lang w:eastAsia="en-US"/>
              </w:rPr>
              <w:t>0</w:t>
            </w:r>
          </w:p>
        </w:tc>
        <w:tc>
          <w:tcPr>
            <w:tcW w:w="197" w:type="pct"/>
            <w:tcBorders>
              <w:top w:val="nil"/>
              <w:left w:val="nil"/>
              <w:bottom w:val="single" w:sz="4" w:space="0" w:color="auto"/>
              <w:right w:val="single" w:sz="4" w:space="0" w:color="auto"/>
            </w:tcBorders>
            <w:vAlign w:val="center"/>
            <w:hideMark/>
          </w:tcPr>
          <w:p w:rsidR="00B86947" w:rsidRPr="00510344" w:rsidRDefault="00B86947" w:rsidP="00E75FBA">
            <w:pPr>
              <w:spacing w:after="200" w:line="276" w:lineRule="auto"/>
              <w:jc w:val="center"/>
              <w:rPr>
                <w:rFonts w:eastAsia="Calibri"/>
                <w:sz w:val="16"/>
                <w:szCs w:val="16"/>
                <w:lang w:eastAsia="en-US"/>
              </w:rPr>
            </w:pPr>
            <w:r w:rsidRPr="00510344">
              <w:rPr>
                <w:rFonts w:eastAsia="Calibri"/>
                <w:sz w:val="16"/>
                <w:szCs w:val="16"/>
                <w:lang w:eastAsia="en-US"/>
              </w:rPr>
              <w:t>5</w:t>
            </w:r>
          </w:p>
        </w:tc>
        <w:tc>
          <w:tcPr>
            <w:tcW w:w="216" w:type="pct"/>
            <w:tcBorders>
              <w:top w:val="nil"/>
              <w:left w:val="nil"/>
              <w:bottom w:val="single" w:sz="4" w:space="0" w:color="auto"/>
              <w:right w:val="single" w:sz="4" w:space="0" w:color="auto"/>
            </w:tcBorders>
            <w:vAlign w:val="center"/>
            <w:hideMark/>
          </w:tcPr>
          <w:p w:rsidR="00B86947" w:rsidRPr="00510344" w:rsidRDefault="00510344" w:rsidP="00E75FBA">
            <w:pPr>
              <w:spacing w:after="200" w:line="276" w:lineRule="auto"/>
              <w:jc w:val="center"/>
              <w:rPr>
                <w:rFonts w:eastAsia="Calibri"/>
                <w:sz w:val="16"/>
                <w:szCs w:val="16"/>
                <w:lang w:eastAsia="en-US"/>
              </w:rPr>
            </w:pPr>
            <w:r w:rsidRPr="00510344">
              <w:rPr>
                <w:rFonts w:eastAsia="Calibri"/>
                <w:sz w:val="16"/>
                <w:szCs w:val="16"/>
                <w:lang w:eastAsia="en-US"/>
              </w:rPr>
              <w:t>6</w:t>
            </w:r>
          </w:p>
        </w:tc>
        <w:tc>
          <w:tcPr>
            <w:tcW w:w="186" w:type="pct"/>
            <w:tcBorders>
              <w:top w:val="nil"/>
              <w:left w:val="nil"/>
              <w:bottom w:val="single" w:sz="4" w:space="0" w:color="auto"/>
              <w:right w:val="single" w:sz="4" w:space="0" w:color="auto"/>
            </w:tcBorders>
            <w:vAlign w:val="center"/>
            <w:hideMark/>
          </w:tcPr>
          <w:p w:rsidR="00B86947" w:rsidRPr="00510344" w:rsidRDefault="00B86947" w:rsidP="00870A51">
            <w:pPr>
              <w:spacing w:after="200" w:line="276" w:lineRule="auto"/>
              <w:jc w:val="center"/>
              <w:rPr>
                <w:rFonts w:eastAsia="Calibri"/>
                <w:sz w:val="16"/>
                <w:szCs w:val="16"/>
                <w:lang w:eastAsia="en-US"/>
              </w:rPr>
            </w:pPr>
            <w:r w:rsidRPr="00510344">
              <w:rPr>
                <w:rFonts w:eastAsia="Calibri"/>
                <w:sz w:val="16"/>
                <w:szCs w:val="16"/>
                <w:lang w:eastAsia="en-US"/>
              </w:rPr>
              <w:t>6</w:t>
            </w:r>
          </w:p>
        </w:tc>
        <w:tc>
          <w:tcPr>
            <w:tcW w:w="197" w:type="pct"/>
            <w:tcBorders>
              <w:top w:val="nil"/>
              <w:left w:val="nil"/>
              <w:bottom w:val="single" w:sz="4" w:space="0" w:color="auto"/>
              <w:right w:val="single" w:sz="4" w:space="0" w:color="auto"/>
            </w:tcBorders>
            <w:vAlign w:val="center"/>
            <w:hideMark/>
          </w:tcPr>
          <w:p w:rsidR="00B86947" w:rsidRPr="00510344" w:rsidRDefault="00510344" w:rsidP="00E75FBA">
            <w:pPr>
              <w:spacing w:after="200" w:line="276" w:lineRule="auto"/>
              <w:jc w:val="center"/>
              <w:rPr>
                <w:rFonts w:eastAsia="Calibri"/>
                <w:sz w:val="16"/>
                <w:szCs w:val="16"/>
                <w:lang w:eastAsia="en-US"/>
              </w:rPr>
            </w:pPr>
            <w:r>
              <w:rPr>
                <w:rFonts w:eastAsia="Calibri"/>
                <w:sz w:val="16"/>
                <w:szCs w:val="16"/>
                <w:lang w:eastAsia="en-US"/>
              </w:rPr>
              <w:t>22</w:t>
            </w:r>
          </w:p>
        </w:tc>
        <w:tc>
          <w:tcPr>
            <w:tcW w:w="216" w:type="pct"/>
            <w:tcBorders>
              <w:top w:val="nil"/>
              <w:left w:val="nil"/>
              <w:bottom w:val="single" w:sz="4" w:space="0" w:color="auto"/>
              <w:right w:val="single" w:sz="4" w:space="0" w:color="auto"/>
            </w:tcBorders>
            <w:vAlign w:val="center"/>
            <w:hideMark/>
          </w:tcPr>
          <w:p w:rsidR="00B86947" w:rsidRPr="00510344" w:rsidRDefault="00510344" w:rsidP="00E75FBA">
            <w:pPr>
              <w:spacing w:after="200" w:line="276" w:lineRule="auto"/>
              <w:jc w:val="center"/>
              <w:rPr>
                <w:rFonts w:eastAsia="Calibri"/>
                <w:sz w:val="16"/>
                <w:szCs w:val="16"/>
                <w:lang w:eastAsia="en-US"/>
              </w:rPr>
            </w:pPr>
            <w:r>
              <w:rPr>
                <w:rFonts w:eastAsia="Calibri"/>
                <w:sz w:val="16"/>
                <w:szCs w:val="16"/>
                <w:lang w:eastAsia="en-US"/>
              </w:rPr>
              <w:t>19</w:t>
            </w:r>
          </w:p>
        </w:tc>
        <w:tc>
          <w:tcPr>
            <w:tcW w:w="186" w:type="pct"/>
            <w:tcBorders>
              <w:top w:val="nil"/>
              <w:left w:val="nil"/>
              <w:bottom w:val="single" w:sz="4" w:space="0" w:color="auto"/>
              <w:right w:val="single" w:sz="4" w:space="0" w:color="auto"/>
            </w:tcBorders>
            <w:vAlign w:val="center"/>
            <w:hideMark/>
          </w:tcPr>
          <w:p w:rsidR="00B86947" w:rsidRPr="00510344" w:rsidRDefault="00B86947" w:rsidP="00510344">
            <w:pPr>
              <w:spacing w:after="200" w:line="276" w:lineRule="auto"/>
              <w:jc w:val="center"/>
              <w:rPr>
                <w:rFonts w:eastAsia="Calibri"/>
                <w:sz w:val="16"/>
                <w:szCs w:val="16"/>
                <w:lang w:eastAsia="en-US"/>
              </w:rPr>
            </w:pPr>
            <w:r w:rsidRPr="00510344">
              <w:rPr>
                <w:rFonts w:eastAsia="Calibri"/>
                <w:sz w:val="16"/>
                <w:szCs w:val="16"/>
                <w:lang w:eastAsia="en-US"/>
              </w:rPr>
              <w:t>1</w:t>
            </w:r>
            <w:r w:rsidR="00510344">
              <w:rPr>
                <w:rFonts w:eastAsia="Calibri"/>
                <w:sz w:val="16"/>
                <w:szCs w:val="16"/>
                <w:lang w:eastAsia="en-US"/>
              </w:rPr>
              <w:t>6</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6"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c>
          <w:tcPr>
            <w:tcW w:w="252" w:type="pct"/>
            <w:tcBorders>
              <w:top w:val="nil"/>
              <w:left w:val="nil"/>
              <w:bottom w:val="single" w:sz="4" w:space="0" w:color="auto"/>
              <w:right w:val="single" w:sz="4" w:space="0" w:color="auto"/>
            </w:tcBorders>
          </w:tcPr>
          <w:p w:rsidR="00B86947" w:rsidRPr="00E507BF" w:rsidRDefault="00B86947" w:rsidP="00E75FBA">
            <w:pPr>
              <w:spacing w:after="200" w:line="276" w:lineRule="auto"/>
              <w:jc w:val="center"/>
              <w:rPr>
                <w:rFonts w:eastAsia="Calibri"/>
                <w:sz w:val="16"/>
                <w:szCs w:val="16"/>
                <w:lang w:eastAsia="en-US"/>
              </w:rPr>
            </w:pPr>
            <w:r w:rsidRPr="00E507BF">
              <w:rPr>
                <w:rFonts w:eastAsia="Calibri"/>
                <w:sz w:val="16"/>
                <w:szCs w:val="16"/>
                <w:lang w:eastAsia="en-US"/>
              </w:rPr>
              <w:t>-</w:t>
            </w:r>
          </w:p>
        </w:tc>
      </w:tr>
    </w:tbl>
    <w:p w:rsidR="00112794" w:rsidRPr="00947551" w:rsidRDefault="00112794" w:rsidP="00112794">
      <w:pPr>
        <w:jc w:val="both"/>
        <w:rPr>
          <w:highlight w:val="yellow"/>
        </w:rPr>
      </w:pPr>
    </w:p>
    <w:p w:rsidR="00112794" w:rsidRPr="00947551" w:rsidRDefault="00112794" w:rsidP="00112794">
      <w:pPr>
        <w:jc w:val="both"/>
        <w:rPr>
          <w:highlight w:val="yellow"/>
        </w:rPr>
      </w:pPr>
    </w:p>
    <w:p w:rsidR="00112794" w:rsidRPr="00BA7C97" w:rsidRDefault="00112794" w:rsidP="002119EF">
      <w:pPr>
        <w:numPr>
          <w:ilvl w:val="2"/>
          <w:numId w:val="14"/>
        </w:numPr>
        <w:ind w:left="0" w:firstLine="0"/>
        <w:jc w:val="both"/>
      </w:pPr>
      <w:r w:rsidRPr="00BA7C97">
        <w:t xml:space="preserve">Состояние парка дополнительной техники. Динамика за три года. </w:t>
      </w:r>
    </w:p>
    <w:p w:rsidR="00112794" w:rsidRPr="00947551" w:rsidRDefault="00112794" w:rsidP="00112794">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8"/>
        <w:gridCol w:w="2009"/>
        <w:gridCol w:w="541"/>
        <w:gridCol w:w="541"/>
        <w:gridCol w:w="541"/>
        <w:gridCol w:w="541"/>
        <w:gridCol w:w="541"/>
        <w:gridCol w:w="541"/>
        <w:gridCol w:w="541"/>
        <w:gridCol w:w="541"/>
        <w:gridCol w:w="541"/>
        <w:gridCol w:w="553"/>
        <w:gridCol w:w="553"/>
        <w:gridCol w:w="553"/>
        <w:gridCol w:w="541"/>
        <w:gridCol w:w="541"/>
        <w:gridCol w:w="541"/>
        <w:gridCol w:w="541"/>
        <w:gridCol w:w="541"/>
        <w:gridCol w:w="541"/>
        <w:gridCol w:w="845"/>
        <w:gridCol w:w="845"/>
        <w:gridCol w:w="845"/>
      </w:tblGrid>
      <w:tr w:rsidR="00870A51" w:rsidRPr="0026739F" w:rsidTr="00894B45">
        <w:trPr>
          <w:trHeight w:val="123"/>
        </w:trPr>
        <w:tc>
          <w:tcPr>
            <w:tcW w:w="468" w:type="dxa"/>
            <w:vMerge w:val="restart"/>
            <w:shd w:val="clear" w:color="auto" w:fill="auto"/>
            <w:vAlign w:val="center"/>
          </w:tcPr>
          <w:p w:rsidR="00870A51" w:rsidRPr="00BA7C97" w:rsidRDefault="00870A51" w:rsidP="00870A51">
            <w:pPr>
              <w:rPr>
                <w:rFonts w:ascii="Calibri" w:eastAsia="Calibri" w:hAnsi="Calibri"/>
                <w:sz w:val="22"/>
                <w:szCs w:val="22"/>
                <w:lang w:eastAsia="en-US"/>
              </w:rPr>
            </w:pPr>
          </w:p>
        </w:tc>
        <w:tc>
          <w:tcPr>
            <w:tcW w:w="2009" w:type="dxa"/>
            <w:vMerge w:val="restart"/>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Перечень библиотек ЦБС</w:t>
            </w:r>
          </w:p>
        </w:tc>
        <w:tc>
          <w:tcPr>
            <w:tcW w:w="4869" w:type="dxa"/>
            <w:gridSpan w:val="9"/>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Проекционное оборудование (ед.)</w:t>
            </w:r>
          </w:p>
        </w:tc>
        <w:tc>
          <w:tcPr>
            <w:tcW w:w="4905" w:type="dxa"/>
            <w:gridSpan w:val="9"/>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Оборудование для ВКС (ед.)</w:t>
            </w:r>
          </w:p>
        </w:tc>
        <w:tc>
          <w:tcPr>
            <w:tcW w:w="2535" w:type="dxa"/>
            <w:gridSpan w:val="3"/>
            <w:vMerge w:val="restart"/>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Специальное оборудование для людей с ограниченными возможностями (ед.)</w:t>
            </w:r>
          </w:p>
        </w:tc>
      </w:tr>
      <w:tr w:rsidR="00870A51" w:rsidRPr="0026739F" w:rsidTr="00894B45">
        <w:trPr>
          <w:trHeight w:val="122"/>
        </w:trPr>
        <w:tc>
          <w:tcPr>
            <w:tcW w:w="468" w:type="dxa"/>
            <w:vMerge/>
            <w:shd w:val="clear" w:color="auto" w:fill="auto"/>
          </w:tcPr>
          <w:p w:rsidR="00870A51" w:rsidRPr="0026739F" w:rsidRDefault="00870A51" w:rsidP="00870A51">
            <w:pPr>
              <w:rPr>
                <w:rFonts w:ascii="Calibri" w:eastAsia="Calibri" w:hAnsi="Calibri"/>
                <w:sz w:val="22"/>
                <w:szCs w:val="22"/>
                <w:lang w:eastAsia="en-US"/>
              </w:rPr>
            </w:pPr>
          </w:p>
        </w:tc>
        <w:tc>
          <w:tcPr>
            <w:tcW w:w="2009" w:type="dxa"/>
            <w:vMerge/>
            <w:shd w:val="clear" w:color="auto" w:fill="auto"/>
          </w:tcPr>
          <w:p w:rsidR="00870A51" w:rsidRPr="0026739F" w:rsidRDefault="00870A51" w:rsidP="00870A51">
            <w:pPr>
              <w:rPr>
                <w:rFonts w:eastAsia="Calibri"/>
                <w:sz w:val="16"/>
                <w:szCs w:val="16"/>
                <w:lang w:eastAsia="en-US"/>
              </w:rPr>
            </w:pPr>
          </w:p>
        </w:tc>
        <w:tc>
          <w:tcPr>
            <w:tcW w:w="1623" w:type="dxa"/>
            <w:gridSpan w:val="3"/>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Проектор</w:t>
            </w:r>
          </w:p>
        </w:tc>
        <w:tc>
          <w:tcPr>
            <w:tcW w:w="1623" w:type="dxa"/>
            <w:gridSpan w:val="3"/>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Экран</w:t>
            </w:r>
          </w:p>
        </w:tc>
        <w:tc>
          <w:tcPr>
            <w:tcW w:w="1623" w:type="dxa"/>
            <w:gridSpan w:val="3"/>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val="en-US" w:eastAsia="en-US"/>
              </w:rPr>
              <w:t>LCD</w:t>
            </w:r>
            <w:r w:rsidRPr="0026739F">
              <w:rPr>
                <w:rFonts w:eastAsia="Calibri"/>
                <w:sz w:val="16"/>
                <w:szCs w:val="16"/>
                <w:lang w:eastAsia="en-US"/>
              </w:rPr>
              <w:t xml:space="preserve"> панель</w:t>
            </w:r>
          </w:p>
        </w:tc>
        <w:tc>
          <w:tcPr>
            <w:tcW w:w="1659" w:type="dxa"/>
            <w:gridSpan w:val="3"/>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Колонки/наушники</w:t>
            </w:r>
          </w:p>
        </w:tc>
        <w:tc>
          <w:tcPr>
            <w:tcW w:w="1623" w:type="dxa"/>
            <w:gridSpan w:val="3"/>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Веб-камера</w:t>
            </w:r>
          </w:p>
        </w:tc>
        <w:tc>
          <w:tcPr>
            <w:tcW w:w="1623" w:type="dxa"/>
            <w:gridSpan w:val="3"/>
            <w:shd w:val="clear" w:color="auto" w:fill="auto"/>
            <w:vAlign w:val="center"/>
          </w:tcPr>
          <w:p w:rsidR="00870A51" w:rsidRPr="0026739F" w:rsidRDefault="00870A51" w:rsidP="00870A51">
            <w:pPr>
              <w:rPr>
                <w:rFonts w:ascii="Calibri" w:eastAsia="Calibri" w:hAnsi="Calibri"/>
                <w:sz w:val="22"/>
                <w:szCs w:val="22"/>
                <w:lang w:eastAsia="en-US"/>
              </w:rPr>
            </w:pPr>
            <w:r w:rsidRPr="0026739F">
              <w:rPr>
                <w:rFonts w:eastAsia="Calibri"/>
                <w:sz w:val="16"/>
                <w:szCs w:val="16"/>
                <w:lang w:eastAsia="en-US"/>
              </w:rPr>
              <w:t>Микрофон для ПК</w:t>
            </w:r>
          </w:p>
        </w:tc>
        <w:tc>
          <w:tcPr>
            <w:tcW w:w="2535" w:type="dxa"/>
            <w:gridSpan w:val="3"/>
            <w:vMerge/>
            <w:shd w:val="clear" w:color="auto" w:fill="auto"/>
          </w:tcPr>
          <w:p w:rsidR="00870A51" w:rsidRPr="0026739F" w:rsidRDefault="00870A51" w:rsidP="00870A51">
            <w:pPr>
              <w:rPr>
                <w:rFonts w:ascii="Calibri" w:eastAsia="Calibri" w:hAnsi="Calibri"/>
                <w:sz w:val="22"/>
                <w:szCs w:val="22"/>
                <w:lang w:eastAsia="en-US"/>
              </w:rPr>
            </w:pPr>
          </w:p>
        </w:tc>
      </w:tr>
      <w:tr w:rsidR="00DC752F" w:rsidRPr="0026739F" w:rsidTr="00C06B3D">
        <w:tc>
          <w:tcPr>
            <w:tcW w:w="468" w:type="dxa"/>
            <w:shd w:val="clear" w:color="auto" w:fill="auto"/>
          </w:tcPr>
          <w:p w:rsidR="00DC752F" w:rsidRPr="0026739F" w:rsidRDefault="00DC752F" w:rsidP="00870A51">
            <w:pPr>
              <w:rPr>
                <w:rFonts w:ascii="Calibri" w:eastAsia="Calibri" w:hAnsi="Calibri"/>
                <w:sz w:val="16"/>
                <w:szCs w:val="16"/>
                <w:lang w:eastAsia="en-US"/>
              </w:rPr>
            </w:pPr>
          </w:p>
        </w:tc>
        <w:tc>
          <w:tcPr>
            <w:tcW w:w="2009" w:type="dxa"/>
            <w:shd w:val="clear" w:color="auto" w:fill="auto"/>
          </w:tcPr>
          <w:p w:rsidR="00DC752F" w:rsidRPr="0026739F" w:rsidRDefault="00DC752F" w:rsidP="00870A51">
            <w:pPr>
              <w:rPr>
                <w:rFonts w:ascii="Calibri" w:eastAsia="Calibri" w:hAnsi="Calibri"/>
                <w:sz w:val="16"/>
                <w:szCs w:val="16"/>
                <w:lang w:eastAsia="en-US"/>
              </w:rPr>
            </w:pPr>
          </w:p>
        </w:tc>
        <w:tc>
          <w:tcPr>
            <w:tcW w:w="541" w:type="dxa"/>
            <w:shd w:val="clear" w:color="auto" w:fill="auto"/>
            <w:vAlign w:val="center"/>
          </w:tcPr>
          <w:p w:rsidR="00DC752F" w:rsidRPr="0026739F" w:rsidRDefault="00DC752F" w:rsidP="007D63F2">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541" w:type="dxa"/>
            <w:shd w:val="clear" w:color="auto" w:fill="auto"/>
            <w:vAlign w:val="center"/>
          </w:tcPr>
          <w:p w:rsidR="00DC752F" w:rsidRPr="0026739F" w:rsidRDefault="00DC752F" w:rsidP="007D63F2">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c>
          <w:tcPr>
            <w:tcW w:w="541"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2021</w:t>
            </w:r>
          </w:p>
        </w:tc>
        <w:tc>
          <w:tcPr>
            <w:tcW w:w="541" w:type="dxa"/>
            <w:shd w:val="clear" w:color="auto" w:fill="auto"/>
            <w:vAlign w:val="center"/>
          </w:tcPr>
          <w:p w:rsidR="00DC752F" w:rsidRPr="0026739F" w:rsidRDefault="00DC752F" w:rsidP="007D63F2">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541" w:type="dxa"/>
            <w:shd w:val="clear" w:color="auto" w:fill="auto"/>
            <w:vAlign w:val="center"/>
          </w:tcPr>
          <w:p w:rsidR="00DC752F" w:rsidRPr="0026739F" w:rsidRDefault="00DC752F" w:rsidP="007D63F2">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c>
          <w:tcPr>
            <w:tcW w:w="541"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2021</w:t>
            </w:r>
          </w:p>
        </w:tc>
        <w:tc>
          <w:tcPr>
            <w:tcW w:w="541" w:type="dxa"/>
            <w:shd w:val="clear" w:color="auto" w:fill="auto"/>
            <w:vAlign w:val="center"/>
          </w:tcPr>
          <w:p w:rsidR="00DC752F" w:rsidRPr="0026739F" w:rsidRDefault="00DC752F" w:rsidP="00F724CA">
            <w:pPr>
              <w:spacing w:after="200" w:line="276" w:lineRule="auto"/>
              <w:ind w:left="-69"/>
              <w:jc w:val="center"/>
              <w:rPr>
                <w:rFonts w:eastAsia="Calibri"/>
                <w:b/>
                <w:bCs/>
                <w:sz w:val="16"/>
                <w:szCs w:val="16"/>
                <w:lang w:eastAsia="en-US"/>
              </w:rPr>
            </w:pPr>
            <w:r w:rsidRPr="0026739F">
              <w:rPr>
                <w:rFonts w:eastAsia="Calibri"/>
                <w:b/>
                <w:bCs/>
                <w:sz w:val="16"/>
                <w:szCs w:val="16"/>
                <w:lang w:eastAsia="en-US"/>
              </w:rPr>
              <w:t>2018</w:t>
            </w:r>
          </w:p>
        </w:tc>
        <w:tc>
          <w:tcPr>
            <w:tcW w:w="541" w:type="dxa"/>
            <w:shd w:val="clear" w:color="auto" w:fill="auto"/>
            <w:vAlign w:val="center"/>
          </w:tcPr>
          <w:p w:rsidR="00DC752F" w:rsidRPr="0026739F" w:rsidRDefault="00DC752F" w:rsidP="00F724CA">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541"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c>
          <w:tcPr>
            <w:tcW w:w="553" w:type="dxa"/>
            <w:shd w:val="clear" w:color="auto" w:fill="auto"/>
            <w:vAlign w:val="center"/>
          </w:tcPr>
          <w:p w:rsidR="00DC752F" w:rsidRPr="0026739F" w:rsidRDefault="00DC752F" w:rsidP="00F724CA">
            <w:pPr>
              <w:spacing w:after="200" w:line="276" w:lineRule="auto"/>
              <w:ind w:left="-69"/>
              <w:jc w:val="center"/>
              <w:rPr>
                <w:rFonts w:eastAsia="Calibri"/>
                <w:b/>
                <w:bCs/>
                <w:sz w:val="16"/>
                <w:szCs w:val="16"/>
                <w:lang w:eastAsia="en-US"/>
              </w:rPr>
            </w:pPr>
            <w:r w:rsidRPr="0026739F">
              <w:rPr>
                <w:rFonts w:eastAsia="Calibri"/>
                <w:b/>
                <w:bCs/>
                <w:sz w:val="16"/>
                <w:szCs w:val="16"/>
                <w:lang w:eastAsia="en-US"/>
              </w:rPr>
              <w:t>2018</w:t>
            </w:r>
          </w:p>
        </w:tc>
        <w:tc>
          <w:tcPr>
            <w:tcW w:w="553" w:type="dxa"/>
            <w:shd w:val="clear" w:color="auto" w:fill="auto"/>
            <w:vAlign w:val="center"/>
          </w:tcPr>
          <w:p w:rsidR="00DC752F" w:rsidRPr="0026739F" w:rsidRDefault="00DC752F" w:rsidP="00F724CA">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553"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c>
          <w:tcPr>
            <w:tcW w:w="541" w:type="dxa"/>
            <w:shd w:val="clear" w:color="auto" w:fill="auto"/>
            <w:vAlign w:val="center"/>
          </w:tcPr>
          <w:p w:rsidR="00DC752F" w:rsidRPr="0026739F" w:rsidRDefault="00DC752F" w:rsidP="007D63F2">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541" w:type="dxa"/>
            <w:shd w:val="clear" w:color="auto" w:fill="auto"/>
            <w:vAlign w:val="center"/>
          </w:tcPr>
          <w:p w:rsidR="00DC752F" w:rsidRPr="0026739F" w:rsidRDefault="00DC752F" w:rsidP="007D63F2">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c>
          <w:tcPr>
            <w:tcW w:w="541"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2021</w:t>
            </w:r>
          </w:p>
        </w:tc>
        <w:tc>
          <w:tcPr>
            <w:tcW w:w="541" w:type="dxa"/>
            <w:shd w:val="clear" w:color="auto" w:fill="auto"/>
            <w:vAlign w:val="center"/>
          </w:tcPr>
          <w:p w:rsidR="00DC752F" w:rsidRPr="0026739F" w:rsidRDefault="00DC752F" w:rsidP="00F724CA">
            <w:pPr>
              <w:spacing w:after="200" w:line="276" w:lineRule="auto"/>
              <w:ind w:left="-69"/>
              <w:jc w:val="center"/>
              <w:rPr>
                <w:rFonts w:eastAsia="Calibri"/>
                <w:b/>
                <w:bCs/>
                <w:sz w:val="16"/>
                <w:szCs w:val="16"/>
                <w:lang w:eastAsia="en-US"/>
              </w:rPr>
            </w:pPr>
            <w:r w:rsidRPr="0026739F">
              <w:rPr>
                <w:rFonts w:eastAsia="Calibri"/>
                <w:b/>
                <w:bCs/>
                <w:sz w:val="16"/>
                <w:szCs w:val="16"/>
                <w:lang w:eastAsia="en-US"/>
              </w:rPr>
              <w:t>2018</w:t>
            </w:r>
          </w:p>
        </w:tc>
        <w:tc>
          <w:tcPr>
            <w:tcW w:w="541" w:type="dxa"/>
            <w:shd w:val="clear" w:color="auto" w:fill="auto"/>
            <w:vAlign w:val="center"/>
          </w:tcPr>
          <w:p w:rsidR="00DC752F" w:rsidRPr="0026739F" w:rsidRDefault="00DC752F" w:rsidP="00F724CA">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541"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c>
          <w:tcPr>
            <w:tcW w:w="845" w:type="dxa"/>
            <w:shd w:val="clear" w:color="auto" w:fill="auto"/>
            <w:vAlign w:val="center"/>
          </w:tcPr>
          <w:p w:rsidR="00DC752F" w:rsidRPr="0026739F" w:rsidRDefault="00DC752F" w:rsidP="00F724CA">
            <w:pPr>
              <w:spacing w:after="200" w:line="276" w:lineRule="auto"/>
              <w:ind w:left="-69"/>
              <w:jc w:val="center"/>
              <w:rPr>
                <w:rFonts w:eastAsia="Calibri"/>
                <w:b/>
                <w:bCs/>
                <w:sz w:val="16"/>
                <w:szCs w:val="16"/>
                <w:lang w:eastAsia="en-US"/>
              </w:rPr>
            </w:pPr>
            <w:r w:rsidRPr="0026739F">
              <w:rPr>
                <w:rFonts w:eastAsia="Calibri"/>
                <w:b/>
                <w:bCs/>
                <w:sz w:val="16"/>
                <w:szCs w:val="16"/>
                <w:lang w:eastAsia="en-US"/>
              </w:rPr>
              <w:t>2018</w:t>
            </w:r>
          </w:p>
        </w:tc>
        <w:tc>
          <w:tcPr>
            <w:tcW w:w="845" w:type="dxa"/>
            <w:shd w:val="clear" w:color="auto" w:fill="auto"/>
            <w:vAlign w:val="center"/>
          </w:tcPr>
          <w:p w:rsidR="00DC752F" w:rsidRPr="0026739F" w:rsidRDefault="00DC752F" w:rsidP="00F724CA">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2019</w:t>
            </w:r>
          </w:p>
        </w:tc>
        <w:tc>
          <w:tcPr>
            <w:tcW w:w="845" w:type="dxa"/>
            <w:shd w:val="clear" w:color="auto" w:fill="auto"/>
            <w:vAlign w:val="center"/>
          </w:tcPr>
          <w:p w:rsidR="00DC752F" w:rsidRPr="0026739F" w:rsidRDefault="00DC752F" w:rsidP="00C06B3D">
            <w:pPr>
              <w:spacing w:after="200" w:line="276" w:lineRule="auto"/>
              <w:ind w:left="-144"/>
              <w:jc w:val="center"/>
              <w:rPr>
                <w:rFonts w:eastAsia="Calibri"/>
                <w:b/>
                <w:bCs/>
                <w:sz w:val="16"/>
                <w:szCs w:val="16"/>
                <w:lang w:eastAsia="en-US"/>
              </w:rPr>
            </w:pPr>
            <w:r w:rsidRPr="0026739F">
              <w:rPr>
                <w:rFonts w:eastAsia="Calibri"/>
                <w:b/>
                <w:bCs/>
                <w:sz w:val="16"/>
                <w:szCs w:val="16"/>
                <w:lang w:eastAsia="en-US"/>
              </w:rPr>
              <w:t>2020</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1</w:t>
            </w:r>
          </w:p>
        </w:tc>
        <w:tc>
          <w:tcPr>
            <w:tcW w:w="2009" w:type="dxa"/>
            <w:shd w:val="clear" w:color="auto" w:fill="auto"/>
            <w:vAlign w:val="bottom"/>
          </w:tcPr>
          <w:p w:rsidR="00DC752F" w:rsidRPr="0026739F" w:rsidRDefault="00DC752F" w:rsidP="00E75FBA">
            <w:pPr>
              <w:contextualSpacing/>
              <w:rPr>
                <w:rFonts w:eastAsia="Calibri"/>
                <w:sz w:val="16"/>
                <w:szCs w:val="16"/>
                <w:lang w:eastAsia="en-US"/>
              </w:rPr>
            </w:pPr>
            <w:r w:rsidRPr="0026739F">
              <w:rPr>
                <w:rFonts w:eastAsia="Calibri"/>
                <w:sz w:val="16"/>
                <w:szCs w:val="16"/>
                <w:lang w:eastAsia="en-US"/>
              </w:rPr>
              <w:t>Центральная районная библиотека им. М. Горького</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1</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26739F" w:rsidP="007D63F2">
            <w:pPr>
              <w:rPr>
                <w:rFonts w:eastAsia="Calibri"/>
                <w:sz w:val="22"/>
                <w:szCs w:val="22"/>
                <w:lang w:eastAsia="en-US"/>
              </w:rPr>
            </w:pPr>
            <w:r>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2</w:t>
            </w:r>
          </w:p>
        </w:tc>
        <w:tc>
          <w:tcPr>
            <w:tcW w:w="2009" w:type="dxa"/>
            <w:shd w:val="clear" w:color="auto" w:fill="auto"/>
          </w:tcPr>
          <w:p w:rsidR="00DC752F" w:rsidRPr="0026739F" w:rsidRDefault="00DC752F" w:rsidP="00E75FBA">
            <w:pPr>
              <w:contextualSpacing/>
              <w:rPr>
                <w:rFonts w:ascii="Calibri" w:eastAsia="Calibri" w:hAnsi="Calibri"/>
                <w:sz w:val="22"/>
                <w:szCs w:val="22"/>
                <w:lang w:eastAsia="en-US"/>
              </w:rPr>
            </w:pPr>
            <w:r w:rsidRPr="0026739F">
              <w:rPr>
                <w:rFonts w:eastAsia="Calibri"/>
                <w:sz w:val="16"/>
                <w:szCs w:val="16"/>
                <w:lang w:eastAsia="en-US"/>
              </w:rPr>
              <w:t>Детская библиотека им. А.С. Пушкина</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0E70AB"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0E70AB"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3</w:t>
            </w:r>
          </w:p>
        </w:tc>
        <w:tc>
          <w:tcPr>
            <w:tcW w:w="2009" w:type="dxa"/>
            <w:shd w:val="clear" w:color="auto" w:fill="auto"/>
          </w:tcPr>
          <w:p w:rsidR="00DC752F" w:rsidRPr="0026739F" w:rsidRDefault="00DC752F" w:rsidP="00E75FBA">
            <w:pPr>
              <w:contextualSpacing/>
              <w:rPr>
                <w:rFonts w:ascii="Calibri" w:eastAsia="Calibri" w:hAnsi="Calibri"/>
                <w:sz w:val="22"/>
                <w:szCs w:val="22"/>
                <w:lang w:eastAsia="en-US"/>
              </w:rPr>
            </w:pPr>
            <w:r w:rsidRPr="0026739F">
              <w:rPr>
                <w:rFonts w:eastAsia="Calibri"/>
                <w:sz w:val="16"/>
                <w:szCs w:val="16"/>
                <w:lang w:eastAsia="en-US"/>
              </w:rPr>
              <w:t>Масловская сельская библиотека</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4</w:t>
            </w:r>
          </w:p>
        </w:tc>
        <w:tc>
          <w:tcPr>
            <w:tcW w:w="2009" w:type="dxa"/>
            <w:shd w:val="clear" w:color="auto" w:fill="auto"/>
          </w:tcPr>
          <w:p w:rsidR="00DC752F" w:rsidRPr="0026739F" w:rsidRDefault="00DC752F" w:rsidP="00E75FBA">
            <w:pPr>
              <w:contextualSpacing/>
              <w:rPr>
                <w:rFonts w:eastAsia="Calibri"/>
                <w:sz w:val="16"/>
                <w:szCs w:val="16"/>
                <w:lang w:eastAsia="en-US"/>
              </w:rPr>
            </w:pPr>
            <w:r w:rsidRPr="0026739F">
              <w:rPr>
                <w:rFonts w:eastAsia="Calibri"/>
                <w:sz w:val="16"/>
                <w:szCs w:val="16"/>
                <w:lang w:eastAsia="en-US"/>
              </w:rPr>
              <w:t>Пасынковская сельская библиотека</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5</w:t>
            </w:r>
          </w:p>
        </w:tc>
        <w:tc>
          <w:tcPr>
            <w:tcW w:w="2009" w:type="dxa"/>
            <w:shd w:val="clear" w:color="auto" w:fill="auto"/>
          </w:tcPr>
          <w:p w:rsidR="00DC752F" w:rsidRPr="0026739F" w:rsidRDefault="00DC752F" w:rsidP="00E75FBA">
            <w:pPr>
              <w:contextualSpacing/>
              <w:rPr>
                <w:rFonts w:eastAsia="Calibri"/>
                <w:sz w:val="16"/>
                <w:szCs w:val="16"/>
                <w:lang w:eastAsia="en-US"/>
              </w:rPr>
            </w:pPr>
            <w:r w:rsidRPr="0026739F">
              <w:rPr>
                <w:rFonts w:eastAsia="Calibri"/>
                <w:sz w:val="16"/>
                <w:szCs w:val="16"/>
                <w:lang w:eastAsia="en-US"/>
              </w:rPr>
              <w:t>Романовская сельская библиотека</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6</w:t>
            </w:r>
          </w:p>
        </w:tc>
        <w:tc>
          <w:tcPr>
            <w:tcW w:w="2009" w:type="dxa"/>
            <w:shd w:val="clear" w:color="auto" w:fill="auto"/>
          </w:tcPr>
          <w:p w:rsidR="00DC752F" w:rsidRPr="0026739F" w:rsidRDefault="00DC752F" w:rsidP="00E75FBA">
            <w:pPr>
              <w:contextualSpacing/>
              <w:rPr>
                <w:rFonts w:eastAsia="Calibri"/>
                <w:sz w:val="16"/>
                <w:szCs w:val="16"/>
                <w:lang w:eastAsia="en-US"/>
              </w:rPr>
            </w:pPr>
            <w:r w:rsidRPr="0026739F">
              <w:rPr>
                <w:rFonts w:eastAsia="Calibri"/>
                <w:sz w:val="16"/>
                <w:szCs w:val="16"/>
                <w:lang w:eastAsia="en-US"/>
              </w:rPr>
              <w:t>Кошайская сельская библиотека</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7</w:t>
            </w:r>
          </w:p>
        </w:tc>
        <w:tc>
          <w:tcPr>
            <w:tcW w:w="2009" w:type="dxa"/>
            <w:shd w:val="clear" w:color="auto" w:fill="auto"/>
          </w:tcPr>
          <w:p w:rsidR="00DC752F" w:rsidRPr="0026739F" w:rsidRDefault="00DC752F" w:rsidP="00E75FBA">
            <w:pPr>
              <w:contextualSpacing/>
              <w:rPr>
                <w:rFonts w:eastAsia="Calibri"/>
                <w:sz w:val="16"/>
                <w:szCs w:val="16"/>
                <w:lang w:eastAsia="en-US"/>
              </w:rPr>
            </w:pPr>
            <w:r w:rsidRPr="0026739F">
              <w:rPr>
                <w:rFonts w:eastAsia="Calibri"/>
                <w:sz w:val="16"/>
                <w:szCs w:val="16"/>
                <w:lang w:eastAsia="en-US"/>
              </w:rPr>
              <w:t>Отрадновская библиотека</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3</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3</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3</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0E70AB"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0E70AB"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26739F" w:rsidTr="00894B45">
        <w:tc>
          <w:tcPr>
            <w:tcW w:w="468" w:type="dxa"/>
            <w:shd w:val="clear" w:color="auto" w:fill="auto"/>
          </w:tcPr>
          <w:p w:rsidR="00DC752F" w:rsidRPr="0026739F" w:rsidRDefault="00DC752F" w:rsidP="00870A51">
            <w:pPr>
              <w:rPr>
                <w:rFonts w:ascii="Calibri" w:eastAsia="Calibri" w:hAnsi="Calibri"/>
                <w:sz w:val="22"/>
                <w:szCs w:val="22"/>
                <w:lang w:eastAsia="en-US"/>
              </w:rPr>
            </w:pPr>
            <w:r w:rsidRPr="0026739F">
              <w:rPr>
                <w:rFonts w:ascii="Calibri" w:eastAsia="Calibri" w:hAnsi="Calibri"/>
                <w:sz w:val="22"/>
                <w:szCs w:val="22"/>
                <w:lang w:eastAsia="en-US"/>
              </w:rPr>
              <w:t>8</w:t>
            </w:r>
          </w:p>
        </w:tc>
        <w:tc>
          <w:tcPr>
            <w:tcW w:w="2009" w:type="dxa"/>
            <w:shd w:val="clear" w:color="auto" w:fill="auto"/>
          </w:tcPr>
          <w:p w:rsidR="00DC752F" w:rsidRPr="0026739F" w:rsidRDefault="00DC752F" w:rsidP="00E75FBA">
            <w:pPr>
              <w:contextualSpacing/>
              <w:rPr>
                <w:rFonts w:eastAsia="Calibri"/>
                <w:sz w:val="16"/>
                <w:szCs w:val="16"/>
                <w:lang w:eastAsia="en-US"/>
              </w:rPr>
            </w:pPr>
            <w:r w:rsidRPr="0026739F">
              <w:rPr>
                <w:rFonts w:eastAsia="Calibri"/>
                <w:sz w:val="16"/>
                <w:szCs w:val="16"/>
                <w:lang w:eastAsia="en-US"/>
              </w:rPr>
              <w:t>Филиал Отрадноской библиотеки</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53"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r>
      <w:tr w:rsidR="00DC752F" w:rsidRPr="00947551" w:rsidTr="00894B45">
        <w:tc>
          <w:tcPr>
            <w:tcW w:w="468" w:type="dxa"/>
            <w:shd w:val="clear" w:color="auto" w:fill="auto"/>
          </w:tcPr>
          <w:p w:rsidR="00DC752F" w:rsidRPr="0026739F" w:rsidRDefault="00DC752F" w:rsidP="00870A51">
            <w:pPr>
              <w:rPr>
                <w:rFonts w:ascii="Calibri" w:eastAsia="Calibri" w:hAnsi="Calibri"/>
                <w:sz w:val="22"/>
                <w:szCs w:val="22"/>
                <w:lang w:eastAsia="en-US"/>
              </w:rPr>
            </w:pPr>
          </w:p>
        </w:tc>
        <w:tc>
          <w:tcPr>
            <w:tcW w:w="2009" w:type="dxa"/>
            <w:shd w:val="clear" w:color="auto" w:fill="auto"/>
            <w:vAlign w:val="center"/>
          </w:tcPr>
          <w:p w:rsidR="00DC752F" w:rsidRPr="0026739F" w:rsidRDefault="00DC752F" w:rsidP="00870A51">
            <w:pPr>
              <w:rPr>
                <w:rFonts w:eastAsia="Calibri"/>
                <w:sz w:val="16"/>
                <w:szCs w:val="16"/>
                <w:lang w:eastAsia="en-US"/>
              </w:rPr>
            </w:pPr>
            <w:r w:rsidRPr="0026739F">
              <w:rPr>
                <w:rFonts w:eastAsia="Calibri"/>
                <w:sz w:val="16"/>
                <w:szCs w:val="16"/>
                <w:lang w:eastAsia="en-US"/>
              </w:rPr>
              <w:t>ИТОГО</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2</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2</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2</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1</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4</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4</w:t>
            </w:r>
          </w:p>
        </w:tc>
        <w:tc>
          <w:tcPr>
            <w:tcW w:w="553" w:type="dxa"/>
            <w:shd w:val="clear" w:color="auto" w:fill="auto"/>
          </w:tcPr>
          <w:p w:rsidR="00DC752F" w:rsidRPr="0026739F" w:rsidRDefault="000E70AB" w:rsidP="00E75FBA">
            <w:pPr>
              <w:rPr>
                <w:rFonts w:eastAsia="Calibri"/>
                <w:sz w:val="22"/>
                <w:szCs w:val="22"/>
                <w:lang w:eastAsia="en-US"/>
              </w:rPr>
            </w:pPr>
            <w:r w:rsidRPr="0026739F">
              <w:rPr>
                <w:rFonts w:eastAsia="Calibri"/>
                <w:sz w:val="22"/>
                <w:szCs w:val="22"/>
                <w:lang w:eastAsia="en-US"/>
              </w:rPr>
              <w:t>4</w:t>
            </w:r>
          </w:p>
        </w:tc>
        <w:tc>
          <w:tcPr>
            <w:tcW w:w="541" w:type="dxa"/>
            <w:shd w:val="clear" w:color="auto" w:fill="auto"/>
          </w:tcPr>
          <w:p w:rsidR="00DC752F" w:rsidRPr="0026739F" w:rsidRDefault="00DC752F" w:rsidP="007D63F2">
            <w:pPr>
              <w:rPr>
                <w:rFonts w:eastAsia="Calibri"/>
                <w:sz w:val="22"/>
                <w:szCs w:val="22"/>
                <w:lang w:eastAsia="en-US"/>
              </w:rPr>
            </w:pPr>
            <w:r w:rsidRPr="0026739F">
              <w:rPr>
                <w:rFonts w:eastAsia="Calibri"/>
                <w:sz w:val="22"/>
                <w:szCs w:val="22"/>
                <w:lang w:eastAsia="en-US"/>
              </w:rPr>
              <w:t>5</w:t>
            </w:r>
          </w:p>
        </w:tc>
        <w:tc>
          <w:tcPr>
            <w:tcW w:w="541" w:type="dxa"/>
            <w:shd w:val="clear" w:color="auto" w:fill="auto"/>
          </w:tcPr>
          <w:p w:rsidR="00DC752F" w:rsidRPr="0026739F" w:rsidRDefault="000E70AB" w:rsidP="007D63F2">
            <w:pPr>
              <w:rPr>
                <w:rFonts w:eastAsia="Calibri"/>
                <w:sz w:val="22"/>
                <w:szCs w:val="22"/>
                <w:lang w:eastAsia="en-US"/>
              </w:rPr>
            </w:pPr>
            <w:r w:rsidRPr="0026739F">
              <w:rPr>
                <w:rFonts w:eastAsia="Calibri"/>
                <w:sz w:val="22"/>
                <w:szCs w:val="22"/>
                <w:lang w:eastAsia="en-US"/>
              </w:rPr>
              <w:t>2</w:t>
            </w:r>
          </w:p>
        </w:tc>
        <w:tc>
          <w:tcPr>
            <w:tcW w:w="541" w:type="dxa"/>
            <w:shd w:val="clear" w:color="auto" w:fill="auto"/>
          </w:tcPr>
          <w:p w:rsidR="00DC752F" w:rsidRPr="0026739F" w:rsidRDefault="000E70AB" w:rsidP="000E70AB">
            <w:pPr>
              <w:rPr>
                <w:rFonts w:eastAsia="Calibri"/>
              </w:rPr>
            </w:pPr>
            <w:r w:rsidRPr="0026739F">
              <w:rPr>
                <w:rFonts w:eastAsia="Calibri"/>
              </w:rPr>
              <w:t>3</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26739F" w:rsidRDefault="00DC752F" w:rsidP="00E75FBA">
            <w:pPr>
              <w:rPr>
                <w:rFonts w:eastAsia="Calibri"/>
                <w:sz w:val="22"/>
                <w:szCs w:val="22"/>
                <w:lang w:eastAsia="en-US"/>
              </w:rPr>
            </w:pPr>
            <w:r w:rsidRPr="0026739F">
              <w:rPr>
                <w:rFonts w:eastAsia="Calibri"/>
                <w:sz w:val="22"/>
                <w:szCs w:val="22"/>
                <w:lang w:eastAsia="en-US"/>
              </w:rPr>
              <w:t>-</w:t>
            </w:r>
          </w:p>
        </w:tc>
        <w:tc>
          <w:tcPr>
            <w:tcW w:w="541" w:type="dxa"/>
            <w:shd w:val="clear" w:color="auto" w:fill="auto"/>
          </w:tcPr>
          <w:p w:rsidR="00DC752F" w:rsidRPr="00BA7C97" w:rsidRDefault="00DC752F" w:rsidP="00E75FBA">
            <w:pPr>
              <w:rPr>
                <w:rFonts w:eastAsia="Calibri"/>
                <w:sz w:val="22"/>
                <w:szCs w:val="22"/>
                <w:lang w:eastAsia="en-US"/>
              </w:rPr>
            </w:pPr>
            <w:r w:rsidRPr="0026739F">
              <w:rPr>
                <w:rFonts w:eastAsia="Calibri"/>
                <w:sz w:val="22"/>
                <w:szCs w:val="22"/>
                <w:lang w:eastAsia="en-US"/>
              </w:rPr>
              <w:t>-</w:t>
            </w:r>
          </w:p>
        </w:tc>
        <w:tc>
          <w:tcPr>
            <w:tcW w:w="845" w:type="dxa"/>
            <w:shd w:val="clear" w:color="auto" w:fill="auto"/>
          </w:tcPr>
          <w:p w:rsidR="00DC752F" w:rsidRPr="00BA7C97" w:rsidRDefault="0026739F" w:rsidP="00E75FBA">
            <w:pPr>
              <w:rPr>
                <w:rFonts w:ascii="Calibri" w:eastAsia="Calibri" w:hAnsi="Calibri"/>
                <w:sz w:val="22"/>
                <w:szCs w:val="22"/>
                <w:lang w:eastAsia="en-US"/>
              </w:rPr>
            </w:pPr>
            <w:r>
              <w:rPr>
                <w:rFonts w:ascii="Calibri" w:eastAsia="Calibri" w:hAnsi="Calibri"/>
                <w:sz w:val="22"/>
                <w:szCs w:val="22"/>
                <w:lang w:eastAsia="en-US"/>
              </w:rPr>
              <w:t>-</w:t>
            </w:r>
          </w:p>
        </w:tc>
        <w:tc>
          <w:tcPr>
            <w:tcW w:w="845" w:type="dxa"/>
            <w:shd w:val="clear" w:color="auto" w:fill="auto"/>
          </w:tcPr>
          <w:p w:rsidR="00DC752F" w:rsidRPr="00BA7C97" w:rsidRDefault="0026739F" w:rsidP="00E75FBA">
            <w:pPr>
              <w:rPr>
                <w:rFonts w:ascii="Calibri" w:eastAsia="Calibri" w:hAnsi="Calibri"/>
                <w:sz w:val="22"/>
                <w:szCs w:val="22"/>
                <w:lang w:eastAsia="en-US"/>
              </w:rPr>
            </w:pPr>
            <w:r>
              <w:rPr>
                <w:rFonts w:ascii="Calibri" w:eastAsia="Calibri" w:hAnsi="Calibri"/>
                <w:sz w:val="22"/>
                <w:szCs w:val="22"/>
                <w:lang w:eastAsia="en-US"/>
              </w:rPr>
              <w:t>-</w:t>
            </w:r>
          </w:p>
        </w:tc>
        <w:tc>
          <w:tcPr>
            <w:tcW w:w="845" w:type="dxa"/>
            <w:shd w:val="clear" w:color="auto" w:fill="auto"/>
          </w:tcPr>
          <w:p w:rsidR="00DC752F" w:rsidRPr="00BA7C97" w:rsidRDefault="0026739F" w:rsidP="00E75FBA">
            <w:pPr>
              <w:rPr>
                <w:rFonts w:ascii="Calibri" w:eastAsia="Calibri" w:hAnsi="Calibri"/>
                <w:sz w:val="22"/>
                <w:szCs w:val="22"/>
                <w:lang w:eastAsia="en-US"/>
              </w:rPr>
            </w:pPr>
            <w:r>
              <w:rPr>
                <w:rFonts w:ascii="Calibri" w:eastAsia="Calibri" w:hAnsi="Calibri"/>
                <w:sz w:val="22"/>
                <w:szCs w:val="22"/>
                <w:lang w:eastAsia="en-US"/>
              </w:rPr>
              <w:t>-</w:t>
            </w:r>
          </w:p>
        </w:tc>
      </w:tr>
    </w:tbl>
    <w:p w:rsidR="00112794" w:rsidRPr="00947551" w:rsidRDefault="00112794" w:rsidP="00112794">
      <w:pPr>
        <w:jc w:val="both"/>
        <w:rPr>
          <w:highlight w:val="yellow"/>
        </w:rPr>
      </w:pPr>
    </w:p>
    <w:p w:rsidR="00112794" w:rsidRPr="00947551" w:rsidRDefault="00112794" w:rsidP="002119EF">
      <w:pPr>
        <w:numPr>
          <w:ilvl w:val="2"/>
          <w:numId w:val="14"/>
        </w:numPr>
        <w:rPr>
          <w:highlight w:val="yellow"/>
        </w:rPr>
        <w:sectPr w:rsidR="00112794" w:rsidRPr="00947551" w:rsidSect="00DA4806">
          <w:pgSz w:w="16838" w:h="11906" w:orient="landscape"/>
          <w:pgMar w:top="851" w:right="1134" w:bottom="851" w:left="1134" w:header="709" w:footer="709" w:gutter="0"/>
          <w:cols w:space="708"/>
          <w:docGrid w:linePitch="360"/>
        </w:sectPr>
      </w:pPr>
    </w:p>
    <w:p w:rsidR="00112794" w:rsidRPr="00D575BE" w:rsidRDefault="00112794" w:rsidP="002119EF">
      <w:pPr>
        <w:numPr>
          <w:ilvl w:val="1"/>
          <w:numId w:val="14"/>
        </w:numPr>
        <w:ind w:left="0" w:firstLine="0"/>
        <w:jc w:val="both"/>
      </w:pPr>
      <w:r w:rsidRPr="00D575BE">
        <w:lastRenderedPageBreak/>
        <w:t>Состояние автоматизации библиотечных процессов в муниципальных библиотеках. Динамика за три года.</w:t>
      </w:r>
    </w:p>
    <w:p w:rsidR="0013453F" w:rsidRPr="00947551" w:rsidRDefault="0013453F" w:rsidP="0013453F">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8"/>
        <w:gridCol w:w="3495"/>
        <w:gridCol w:w="1872"/>
        <w:gridCol w:w="1873"/>
        <w:gridCol w:w="1873"/>
      </w:tblGrid>
      <w:tr w:rsidR="00D575BE" w:rsidRPr="00947551" w:rsidTr="00517AD9">
        <w:tc>
          <w:tcPr>
            <w:tcW w:w="458" w:type="dxa"/>
            <w:shd w:val="clear" w:color="auto" w:fill="auto"/>
            <w:vAlign w:val="center"/>
          </w:tcPr>
          <w:p w:rsidR="00D575BE" w:rsidRPr="00D575BE" w:rsidRDefault="00D575BE" w:rsidP="00894B45">
            <w:pPr>
              <w:pStyle w:val="afb"/>
              <w:jc w:val="center"/>
              <w:rPr>
                <w:rFonts w:ascii="Times New Roman" w:hAnsi="Times New Roman"/>
                <w:b/>
                <w:sz w:val="24"/>
                <w:szCs w:val="24"/>
              </w:rPr>
            </w:pPr>
            <w:r w:rsidRPr="00D575BE">
              <w:rPr>
                <w:rFonts w:ascii="Times New Roman" w:hAnsi="Times New Roman"/>
                <w:b/>
                <w:sz w:val="24"/>
                <w:szCs w:val="24"/>
              </w:rPr>
              <w:t>№</w:t>
            </w:r>
          </w:p>
        </w:tc>
        <w:tc>
          <w:tcPr>
            <w:tcW w:w="3495" w:type="dxa"/>
            <w:shd w:val="clear" w:color="auto" w:fill="auto"/>
            <w:vAlign w:val="center"/>
          </w:tcPr>
          <w:p w:rsidR="00D575BE" w:rsidRPr="00D575BE" w:rsidRDefault="00D575BE" w:rsidP="00894B45">
            <w:pPr>
              <w:pStyle w:val="afb"/>
              <w:jc w:val="center"/>
              <w:rPr>
                <w:rFonts w:ascii="Times New Roman" w:hAnsi="Times New Roman"/>
                <w:b/>
                <w:sz w:val="24"/>
                <w:szCs w:val="24"/>
              </w:rPr>
            </w:pPr>
            <w:r w:rsidRPr="00D575BE">
              <w:rPr>
                <w:rFonts w:ascii="Times New Roman" w:hAnsi="Times New Roman"/>
                <w:b/>
                <w:sz w:val="24"/>
                <w:szCs w:val="24"/>
              </w:rPr>
              <w:t>Параметр</w:t>
            </w:r>
          </w:p>
        </w:tc>
        <w:tc>
          <w:tcPr>
            <w:tcW w:w="1872" w:type="dxa"/>
            <w:shd w:val="clear" w:color="auto" w:fill="auto"/>
            <w:vAlign w:val="center"/>
          </w:tcPr>
          <w:p w:rsidR="00D575BE" w:rsidRPr="00D575BE" w:rsidRDefault="00D575BE" w:rsidP="007D63F2">
            <w:pPr>
              <w:spacing w:after="200" w:line="276" w:lineRule="auto"/>
              <w:ind w:left="-69"/>
              <w:jc w:val="center"/>
              <w:rPr>
                <w:rFonts w:eastAsia="Calibri"/>
                <w:b/>
                <w:bCs/>
                <w:sz w:val="16"/>
                <w:szCs w:val="16"/>
                <w:lang w:eastAsia="en-US"/>
              </w:rPr>
            </w:pPr>
            <w:r w:rsidRPr="00D575BE">
              <w:rPr>
                <w:rFonts w:eastAsia="Calibri"/>
                <w:b/>
                <w:bCs/>
                <w:sz w:val="16"/>
                <w:szCs w:val="16"/>
                <w:lang w:eastAsia="en-US"/>
              </w:rPr>
              <w:t>2019</w:t>
            </w:r>
          </w:p>
        </w:tc>
        <w:tc>
          <w:tcPr>
            <w:tcW w:w="1873" w:type="dxa"/>
            <w:shd w:val="clear" w:color="auto" w:fill="auto"/>
            <w:vAlign w:val="center"/>
          </w:tcPr>
          <w:p w:rsidR="00D575BE" w:rsidRPr="00D575BE" w:rsidRDefault="00D575BE" w:rsidP="007D63F2">
            <w:pPr>
              <w:spacing w:after="200" w:line="276" w:lineRule="auto"/>
              <w:ind w:left="-144"/>
              <w:jc w:val="center"/>
              <w:rPr>
                <w:rFonts w:eastAsia="Calibri"/>
                <w:b/>
                <w:bCs/>
                <w:sz w:val="16"/>
                <w:szCs w:val="16"/>
                <w:lang w:eastAsia="en-US"/>
              </w:rPr>
            </w:pPr>
            <w:r w:rsidRPr="00D575BE">
              <w:rPr>
                <w:rFonts w:eastAsia="Calibri"/>
                <w:b/>
                <w:bCs/>
                <w:sz w:val="16"/>
                <w:szCs w:val="16"/>
                <w:lang w:eastAsia="en-US"/>
              </w:rPr>
              <w:t>2020</w:t>
            </w:r>
          </w:p>
        </w:tc>
        <w:tc>
          <w:tcPr>
            <w:tcW w:w="1873" w:type="dxa"/>
            <w:shd w:val="clear" w:color="auto" w:fill="auto"/>
            <w:vAlign w:val="center"/>
          </w:tcPr>
          <w:p w:rsidR="00D575BE" w:rsidRPr="00D575BE" w:rsidRDefault="00D575BE" w:rsidP="00C06B3D">
            <w:pPr>
              <w:spacing w:after="200" w:line="276" w:lineRule="auto"/>
              <w:ind w:left="-144"/>
              <w:jc w:val="center"/>
              <w:rPr>
                <w:rFonts w:eastAsia="Calibri"/>
                <w:b/>
                <w:bCs/>
                <w:sz w:val="16"/>
                <w:szCs w:val="16"/>
                <w:lang w:eastAsia="en-US"/>
              </w:rPr>
            </w:pPr>
            <w:r w:rsidRPr="00D575BE">
              <w:rPr>
                <w:rFonts w:eastAsia="Calibri"/>
                <w:b/>
                <w:bCs/>
                <w:sz w:val="16"/>
                <w:szCs w:val="16"/>
                <w:lang w:eastAsia="en-US"/>
              </w:rPr>
              <w:t>2021</w:t>
            </w:r>
          </w:p>
        </w:tc>
      </w:tr>
      <w:tr w:rsidR="00D575BE" w:rsidRPr="00947551" w:rsidTr="00517AD9">
        <w:tc>
          <w:tcPr>
            <w:tcW w:w="458"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01</w:t>
            </w: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Название АБИС</w:t>
            </w:r>
            <w:r w:rsidRPr="00D575BE">
              <w:rPr>
                <w:rFonts w:ascii="Times New Roman" w:hAnsi="Times New Roman"/>
                <w:sz w:val="20"/>
                <w:szCs w:val="20"/>
                <w:lang w:val="en-US"/>
              </w:rPr>
              <w:t>/</w:t>
            </w:r>
            <w:r w:rsidRPr="00D575BE">
              <w:rPr>
                <w:rFonts w:ascii="Times New Roman" w:hAnsi="Times New Roman"/>
                <w:sz w:val="20"/>
                <w:szCs w:val="20"/>
              </w:rPr>
              <w:t>САБ</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Ирбис64</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Ирбис64</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Ирбис64</w:t>
            </w:r>
          </w:p>
        </w:tc>
      </w:tr>
      <w:tr w:rsidR="00D575BE" w:rsidRPr="00947551" w:rsidTr="00517AD9">
        <w:tc>
          <w:tcPr>
            <w:tcW w:w="458"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02</w:t>
            </w: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Наличие договора техподдержки (да/нет)</w:t>
            </w:r>
          </w:p>
        </w:tc>
        <w:tc>
          <w:tcPr>
            <w:tcW w:w="1872"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r>
      <w:tr w:rsidR="00D575BE" w:rsidRPr="00947551" w:rsidTr="00517AD9">
        <w:tc>
          <w:tcPr>
            <w:tcW w:w="458" w:type="dxa"/>
            <w:vMerge w:val="restart"/>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03</w:t>
            </w: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Наличие модулей АБИС/САБ: (да/нет)</w:t>
            </w:r>
          </w:p>
        </w:tc>
        <w:tc>
          <w:tcPr>
            <w:tcW w:w="1872" w:type="dxa"/>
            <w:shd w:val="clear" w:color="auto" w:fill="auto"/>
          </w:tcPr>
          <w:p w:rsidR="00D575BE" w:rsidRPr="00D575BE" w:rsidRDefault="00D575BE" w:rsidP="007D63F2">
            <w:pPr>
              <w:pStyle w:val="afb"/>
              <w:rPr>
                <w:rFonts w:ascii="Times New Roman" w:hAnsi="Times New Roman"/>
                <w:sz w:val="20"/>
                <w:szCs w:val="20"/>
              </w:rPr>
            </w:pPr>
          </w:p>
        </w:tc>
        <w:tc>
          <w:tcPr>
            <w:tcW w:w="1873" w:type="dxa"/>
            <w:shd w:val="clear" w:color="auto" w:fill="auto"/>
          </w:tcPr>
          <w:p w:rsidR="00D575BE" w:rsidRPr="00D575BE" w:rsidRDefault="00D575BE" w:rsidP="007D63F2">
            <w:pPr>
              <w:pStyle w:val="afb"/>
              <w:rPr>
                <w:rFonts w:ascii="Times New Roman" w:hAnsi="Times New Roman"/>
                <w:sz w:val="20"/>
                <w:szCs w:val="20"/>
              </w:rPr>
            </w:pPr>
          </w:p>
        </w:tc>
        <w:tc>
          <w:tcPr>
            <w:tcW w:w="1873" w:type="dxa"/>
            <w:shd w:val="clear" w:color="auto" w:fill="auto"/>
          </w:tcPr>
          <w:p w:rsidR="00D575BE" w:rsidRPr="00D575BE" w:rsidRDefault="00D575BE" w:rsidP="007D63F2">
            <w:pPr>
              <w:pStyle w:val="afb"/>
              <w:rPr>
                <w:rFonts w:ascii="Times New Roman" w:hAnsi="Times New Roman"/>
                <w:sz w:val="20"/>
                <w:szCs w:val="20"/>
              </w:rPr>
            </w:pP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создания электронного каталога</w:t>
            </w:r>
          </w:p>
        </w:tc>
        <w:tc>
          <w:tcPr>
            <w:tcW w:w="1872"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xml:space="preserve">- для организации книговыдачи </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регистрации читателей</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учета документов библиотечного фонда (комплектование)</w:t>
            </w:r>
          </w:p>
        </w:tc>
        <w:tc>
          <w:tcPr>
            <w:tcW w:w="1872"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доступа к  ЭК через Интернет</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другие (пояснить)</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val="restart"/>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04</w:t>
            </w: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Использование модулей АБИС/САБ: (да/нет)</w:t>
            </w:r>
          </w:p>
        </w:tc>
        <w:tc>
          <w:tcPr>
            <w:tcW w:w="1872" w:type="dxa"/>
            <w:shd w:val="clear" w:color="auto" w:fill="auto"/>
          </w:tcPr>
          <w:p w:rsidR="00D575BE" w:rsidRPr="00D575BE" w:rsidRDefault="00D575BE" w:rsidP="007D63F2">
            <w:pPr>
              <w:pStyle w:val="afb"/>
              <w:rPr>
                <w:rFonts w:ascii="Times New Roman" w:hAnsi="Times New Roman"/>
                <w:sz w:val="20"/>
                <w:szCs w:val="20"/>
              </w:rPr>
            </w:pPr>
          </w:p>
        </w:tc>
        <w:tc>
          <w:tcPr>
            <w:tcW w:w="1873" w:type="dxa"/>
            <w:shd w:val="clear" w:color="auto" w:fill="auto"/>
          </w:tcPr>
          <w:p w:rsidR="00D575BE" w:rsidRPr="00D575BE" w:rsidRDefault="00D575BE" w:rsidP="007D63F2">
            <w:pPr>
              <w:pStyle w:val="afb"/>
              <w:rPr>
                <w:rFonts w:ascii="Times New Roman" w:hAnsi="Times New Roman"/>
                <w:sz w:val="20"/>
                <w:szCs w:val="20"/>
              </w:rPr>
            </w:pPr>
          </w:p>
        </w:tc>
        <w:tc>
          <w:tcPr>
            <w:tcW w:w="1873" w:type="dxa"/>
            <w:shd w:val="clear" w:color="auto" w:fill="auto"/>
          </w:tcPr>
          <w:p w:rsidR="00D575BE" w:rsidRPr="00D575BE" w:rsidRDefault="00D575BE" w:rsidP="007D63F2">
            <w:pPr>
              <w:pStyle w:val="afb"/>
              <w:rPr>
                <w:rFonts w:ascii="Times New Roman" w:hAnsi="Times New Roman"/>
                <w:sz w:val="20"/>
                <w:szCs w:val="20"/>
              </w:rPr>
            </w:pP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создания электронного каталога</w:t>
            </w:r>
          </w:p>
        </w:tc>
        <w:tc>
          <w:tcPr>
            <w:tcW w:w="1872"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c>
          <w:tcPr>
            <w:tcW w:w="1873" w:type="dxa"/>
            <w:shd w:val="clear" w:color="auto" w:fill="auto"/>
          </w:tcPr>
          <w:p w:rsidR="00D575BE" w:rsidRPr="00D575BE" w:rsidRDefault="00D575BE" w:rsidP="007D63F2">
            <w:pPr>
              <w:jc w:val="center"/>
              <w:rPr>
                <w:rFonts w:eastAsia="Calibri"/>
                <w:sz w:val="20"/>
                <w:szCs w:val="20"/>
                <w:lang w:eastAsia="en-US"/>
              </w:rPr>
            </w:pPr>
            <w:r w:rsidRPr="00D575BE">
              <w:rPr>
                <w:rFonts w:eastAsia="Calibri"/>
                <w:sz w:val="20"/>
                <w:szCs w:val="20"/>
                <w:lang w:eastAsia="en-US"/>
              </w:rPr>
              <w:t>да</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xml:space="preserve">- для организации книговыдачи </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регистрации читателей</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учета документов библиотечного фонда (комплектование)</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для доступа к  ЭК через Интернет</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других модулей (пояснить)</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val="restart"/>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05</w:t>
            </w: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xml:space="preserve">Количество документов, снабженных: </w:t>
            </w:r>
          </w:p>
        </w:tc>
        <w:tc>
          <w:tcPr>
            <w:tcW w:w="1872" w:type="dxa"/>
            <w:shd w:val="clear" w:color="auto" w:fill="auto"/>
          </w:tcPr>
          <w:p w:rsidR="00D575BE" w:rsidRPr="00D575BE" w:rsidRDefault="00D575BE" w:rsidP="007D63F2">
            <w:pPr>
              <w:rPr>
                <w:rFonts w:eastAsia="Calibri"/>
                <w:sz w:val="20"/>
                <w:szCs w:val="20"/>
                <w:lang w:eastAsia="en-US"/>
              </w:rPr>
            </w:pPr>
          </w:p>
        </w:tc>
        <w:tc>
          <w:tcPr>
            <w:tcW w:w="1873" w:type="dxa"/>
            <w:shd w:val="clear" w:color="auto" w:fill="auto"/>
          </w:tcPr>
          <w:p w:rsidR="00D575BE" w:rsidRPr="00D575BE" w:rsidRDefault="00D575BE" w:rsidP="007D63F2">
            <w:pPr>
              <w:rPr>
                <w:rFonts w:eastAsia="Calibri"/>
                <w:sz w:val="20"/>
                <w:szCs w:val="20"/>
                <w:lang w:eastAsia="en-US"/>
              </w:rPr>
            </w:pPr>
          </w:p>
        </w:tc>
        <w:tc>
          <w:tcPr>
            <w:tcW w:w="1873" w:type="dxa"/>
            <w:shd w:val="clear" w:color="auto" w:fill="auto"/>
          </w:tcPr>
          <w:p w:rsidR="00D575BE" w:rsidRPr="00D575BE" w:rsidRDefault="00D575BE" w:rsidP="007D63F2">
            <w:pPr>
              <w:rPr>
                <w:rFonts w:eastAsia="Calibri"/>
                <w:sz w:val="20"/>
                <w:szCs w:val="20"/>
                <w:lang w:eastAsia="en-US"/>
              </w:rPr>
            </w:pP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xml:space="preserve">- </w:t>
            </w:r>
            <w:r w:rsidRPr="00D575BE">
              <w:rPr>
                <w:rFonts w:ascii="Times New Roman" w:hAnsi="Times New Roman"/>
                <w:sz w:val="20"/>
                <w:szCs w:val="20"/>
                <w:lang w:val="en-US"/>
              </w:rPr>
              <w:t>RFID</w:t>
            </w:r>
            <w:r w:rsidRPr="00D575BE">
              <w:rPr>
                <w:rFonts w:ascii="Times New Roman" w:hAnsi="Times New Roman"/>
                <w:sz w:val="20"/>
                <w:szCs w:val="20"/>
              </w:rPr>
              <w:t xml:space="preserve"> метками (ед.)</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r w:rsidR="00D575BE" w:rsidRPr="00947551" w:rsidTr="00517AD9">
        <w:tc>
          <w:tcPr>
            <w:tcW w:w="458" w:type="dxa"/>
            <w:vMerge/>
            <w:shd w:val="clear" w:color="auto" w:fill="auto"/>
          </w:tcPr>
          <w:p w:rsidR="00D575BE" w:rsidRPr="00D575BE" w:rsidRDefault="00D575BE" w:rsidP="007C619C">
            <w:pPr>
              <w:pStyle w:val="afb"/>
              <w:rPr>
                <w:rFonts w:ascii="Times New Roman" w:hAnsi="Times New Roman"/>
                <w:sz w:val="20"/>
                <w:szCs w:val="20"/>
              </w:rPr>
            </w:pPr>
          </w:p>
        </w:tc>
        <w:tc>
          <w:tcPr>
            <w:tcW w:w="3495" w:type="dxa"/>
            <w:shd w:val="clear" w:color="auto" w:fill="auto"/>
          </w:tcPr>
          <w:p w:rsidR="00D575BE" w:rsidRPr="00D575BE" w:rsidRDefault="00D575BE" w:rsidP="007C619C">
            <w:pPr>
              <w:pStyle w:val="afb"/>
              <w:rPr>
                <w:rFonts w:ascii="Times New Roman" w:hAnsi="Times New Roman"/>
                <w:sz w:val="20"/>
                <w:szCs w:val="20"/>
              </w:rPr>
            </w:pPr>
            <w:r w:rsidRPr="00D575BE">
              <w:rPr>
                <w:rFonts w:ascii="Times New Roman" w:hAnsi="Times New Roman"/>
                <w:sz w:val="20"/>
                <w:szCs w:val="20"/>
              </w:rPr>
              <w:t>- штрих-кодами (ед.)</w:t>
            </w:r>
          </w:p>
        </w:tc>
        <w:tc>
          <w:tcPr>
            <w:tcW w:w="1872"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c>
          <w:tcPr>
            <w:tcW w:w="1873" w:type="dxa"/>
            <w:shd w:val="clear" w:color="auto" w:fill="auto"/>
          </w:tcPr>
          <w:p w:rsidR="00D575BE" w:rsidRPr="00D575BE" w:rsidRDefault="00D575BE" w:rsidP="007D63F2">
            <w:pPr>
              <w:rPr>
                <w:rFonts w:eastAsia="Calibri"/>
                <w:sz w:val="20"/>
                <w:szCs w:val="20"/>
                <w:lang w:eastAsia="en-US"/>
              </w:rPr>
            </w:pPr>
            <w:r w:rsidRPr="00D575BE">
              <w:rPr>
                <w:rFonts w:eastAsia="Calibri"/>
                <w:sz w:val="20"/>
                <w:szCs w:val="20"/>
                <w:lang w:eastAsia="en-US"/>
              </w:rPr>
              <w:t>нет</w:t>
            </w:r>
          </w:p>
        </w:tc>
      </w:tr>
    </w:tbl>
    <w:p w:rsidR="0013453F" w:rsidRPr="00947551" w:rsidRDefault="0013453F" w:rsidP="0013453F">
      <w:pPr>
        <w:jc w:val="both"/>
        <w:rPr>
          <w:highlight w:val="yellow"/>
        </w:rPr>
      </w:pPr>
    </w:p>
    <w:p w:rsidR="00112794" w:rsidRPr="003B048A" w:rsidRDefault="00112794" w:rsidP="002119EF">
      <w:pPr>
        <w:numPr>
          <w:ilvl w:val="1"/>
          <w:numId w:val="14"/>
        </w:numPr>
        <w:ind w:left="0" w:firstLine="0"/>
        <w:jc w:val="both"/>
      </w:pPr>
      <w:r w:rsidRPr="003B048A">
        <w:t xml:space="preserve">Общие выводы о проблемах технологического развития библиотек в области внедрения информационных систем в работу с пользователями и внутренние технологические процессы. </w:t>
      </w:r>
    </w:p>
    <w:p w:rsidR="00A7227E" w:rsidRDefault="00013340" w:rsidP="00013340">
      <w:pPr>
        <w:ind w:firstLine="709"/>
        <w:jc w:val="both"/>
        <w:rPr>
          <w:rFonts w:eastAsia="Calibri"/>
          <w:color w:val="000000" w:themeColor="text1"/>
        </w:rPr>
      </w:pPr>
      <w:r w:rsidRPr="003B048A">
        <w:rPr>
          <w:rFonts w:eastAsia="Calibri"/>
          <w:color w:val="000000" w:themeColor="text1"/>
        </w:rPr>
        <w:t xml:space="preserve">В условиях стремительного развития информационных технологий библиотеки уступают, так как парк компьютерной и копировально-множительной техники устаревает с каждым годом. В некоторых библиотеках находится только черно-белые КМТ, что также влияет на качество выполнения повседневной библиотечной работы, а также на выполнение плана по платным услугам. Вместе с тем библиотеки СГО стремятся полноценно взаимодействовать с населением округа посредством официальных страниц в социальных сетях и сайта учреждений культуры Сосьвинского ГО. В ЦРБ им. М. Горького и Детской библиотеке им. А.С. Пушкина имеется проекторы, что, конечно же, не достаточно. Библиотеки-филиалы, расположенные в здании клубов имеют возможность воспользоваться проекторами клубных учреждений. Для проведения в библиотеках более интерактивных мероприятий необходимы проекторы и экраны. </w:t>
      </w:r>
    </w:p>
    <w:p w:rsidR="00A7227E" w:rsidRDefault="00A7227E" w:rsidP="00013340">
      <w:pPr>
        <w:ind w:firstLine="709"/>
        <w:jc w:val="both"/>
        <w:rPr>
          <w:rFonts w:eastAsia="Calibri"/>
          <w:color w:val="000000" w:themeColor="text1"/>
        </w:rPr>
      </w:pPr>
      <w:r>
        <w:rPr>
          <w:rFonts w:eastAsia="Calibri"/>
          <w:color w:val="000000" w:themeColor="text1"/>
        </w:rPr>
        <w:t xml:space="preserve">В 2021 году в Пасынковскую сельскую библиотеку был закуплен струйный принтер, в Филиал Отрадновской библиотеки - </w:t>
      </w:r>
      <w:r>
        <w:t xml:space="preserve">системный блок и МФУ лазерное, в Масловскую </w:t>
      </w:r>
      <w:r>
        <w:rPr>
          <w:rFonts w:eastAsia="Calibri"/>
          <w:color w:val="000000" w:themeColor="text1"/>
        </w:rPr>
        <w:t xml:space="preserve">сельскую библиотеку – </w:t>
      </w:r>
      <w:r>
        <w:t>системный блок</w:t>
      </w:r>
      <w:r w:rsidR="000736DE">
        <w:t>, в Детскую библиотеку им. А.С. Пушкина – ноутбук.</w:t>
      </w:r>
    </w:p>
    <w:p w:rsidR="0013453F" w:rsidRPr="003B048A" w:rsidRDefault="00013340" w:rsidP="00013340">
      <w:pPr>
        <w:ind w:firstLine="709"/>
        <w:jc w:val="both"/>
        <w:rPr>
          <w:rFonts w:eastAsia="Calibri"/>
          <w:color w:val="000000" w:themeColor="text1"/>
        </w:rPr>
      </w:pPr>
      <w:r w:rsidRPr="003B048A">
        <w:rPr>
          <w:rFonts w:eastAsia="Calibri"/>
          <w:color w:val="000000" w:themeColor="text1"/>
        </w:rPr>
        <w:t xml:space="preserve">Также в библиотеках продвинулась работа по ведению ЭК в АБИС. </w:t>
      </w:r>
    </w:p>
    <w:p w:rsidR="00013340" w:rsidRPr="00C366A4" w:rsidRDefault="00013340" w:rsidP="00013340">
      <w:pPr>
        <w:ind w:firstLine="709"/>
        <w:jc w:val="both"/>
        <w:rPr>
          <w:color w:val="000000" w:themeColor="text1"/>
        </w:rPr>
      </w:pPr>
    </w:p>
    <w:p w:rsidR="00A65B88" w:rsidRPr="00C366A4" w:rsidRDefault="00C93A67" w:rsidP="002119EF">
      <w:pPr>
        <w:numPr>
          <w:ilvl w:val="0"/>
          <w:numId w:val="14"/>
        </w:numPr>
      </w:pPr>
      <w:bookmarkStart w:id="12" w:name="_Ref62498935"/>
      <w:r w:rsidRPr="00C366A4">
        <w:rPr>
          <w:b/>
        </w:rPr>
        <w:t>НАУЧНО-МЕТОДИЧЕСКАЯ ДЕЯТЕЛЬНОСТЬ</w:t>
      </w:r>
      <w:bookmarkEnd w:id="12"/>
    </w:p>
    <w:p w:rsidR="007D3645" w:rsidRPr="00C366A4" w:rsidRDefault="007D3645" w:rsidP="007D3645">
      <w:pPr>
        <w:ind w:left="360"/>
      </w:pPr>
    </w:p>
    <w:p w:rsidR="00FC117F" w:rsidRPr="00C366A4" w:rsidRDefault="00FC117F" w:rsidP="002119EF">
      <w:pPr>
        <w:numPr>
          <w:ilvl w:val="1"/>
          <w:numId w:val="14"/>
        </w:numPr>
        <w:ind w:left="0" w:firstLine="0"/>
        <w:jc w:val="both"/>
      </w:pPr>
      <w:r w:rsidRPr="00C366A4">
        <w:t xml:space="preserve">Характеристика методической службы. Кадровое обеспечение методической деятельности. </w:t>
      </w:r>
      <w:r w:rsidR="009306C7" w:rsidRPr="00C366A4">
        <w:rPr>
          <w:rFonts w:eastAsia="Calibri"/>
        </w:rPr>
        <w:t>Количество штатных единиц.</w:t>
      </w:r>
    </w:p>
    <w:p w:rsidR="00FC3863" w:rsidRPr="00C366A4" w:rsidRDefault="00FC3863" w:rsidP="00FC3863">
      <w:pPr>
        <w:ind w:firstLine="708"/>
        <w:contextualSpacing/>
        <w:jc w:val="both"/>
      </w:pPr>
      <w:r w:rsidRPr="00C366A4">
        <w:lastRenderedPageBreak/>
        <w:t>Несмотря на отсутствие ставки методиста в Центральной районной библиотеке работа по консультированию и организации профессионального роста сотрудников библиотек вестись не перестала. Данную работу осуществляет заведующий ЦРБ им. М. Горького, ранее занимавший должность заведующего МБО. Также осуществляется работа библиографом. В Детской библиотеке им. А.С. Пушкина ставка методиста по работе с детским населением и молодежью сохранилась.</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0"/>
        <w:gridCol w:w="3969"/>
      </w:tblGrid>
      <w:tr w:rsidR="0013453F" w:rsidRPr="00947551" w:rsidTr="002E6D14">
        <w:tc>
          <w:tcPr>
            <w:tcW w:w="5670" w:type="dxa"/>
            <w:shd w:val="clear" w:color="auto" w:fill="auto"/>
          </w:tcPr>
          <w:p w:rsidR="0013453F" w:rsidRPr="00C366A4" w:rsidRDefault="00B23CB8" w:rsidP="00724094">
            <w:pPr>
              <w:jc w:val="both"/>
              <w:rPr>
                <w:rFonts w:eastAsia="Calibri"/>
              </w:rPr>
            </w:pPr>
            <w:r w:rsidRPr="00C366A4">
              <w:rPr>
                <w:rFonts w:eastAsia="Calibri"/>
              </w:rPr>
              <w:t>Методические функции  выполняет (</w:t>
            </w:r>
            <w:r w:rsidRPr="00C366A4">
              <w:rPr>
                <w:rFonts w:eastAsia="Calibri"/>
                <w:i/>
              </w:rPr>
              <w:t>укажите название)</w:t>
            </w:r>
          </w:p>
        </w:tc>
        <w:tc>
          <w:tcPr>
            <w:tcW w:w="3969" w:type="dxa"/>
            <w:shd w:val="clear" w:color="auto" w:fill="auto"/>
          </w:tcPr>
          <w:p w:rsidR="00E2335B" w:rsidRPr="00C366A4" w:rsidRDefault="00E2335B" w:rsidP="00E2335B">
            <w:pPr>
              <w:pStyle w:val="a8"/>
              <w:numPr>
                <w:ilvl w:val="0"/>
                <w:numId w:val="25"/>
              </w:numPr>
              <w:spacing w:after="0" w:line="240" w:lineRule="auto"/>
              <w:ind w:left="34" w:firstLine="23"/>
              <w:contextualSpacing/>
              <w:jc w:val="both"/>
              <w:rPr>
                <w:rFonts w:ascii="Times New Roman" w:hAnsi="Times New Roman"/>
                <w:sz w:val="24"/>
              </w:rPr>
            </w:pPr>
            <w:r w:rsidRPr="00C366A4">
              <w:rPr>
                <w:rFonts w:ascii="Times New Roman" w:hAnsi="Times New Roman"/>
                <w:sz w:val="24"/>
              </w:rPr>
              <w:t>Центральная районная библиотека им. М. Горького;</w:t>
            </w:r>
          </w:p>
          <w:p w:rsidR="00E2335B" w:rsidRPr="00C366A4" w:rsidRDefault="00E2335B" w:rsidP="00E2335B">
            <w:pPr>
              <w:pStyle w:val="a8"/>
              <w:numPr>
                <w:ilvl w:val="0"/>
                <w:numId w:val="25"/>
              </w:numPr>
              <w:spacing w:after="0" w:line="240" w:lineRule="auto"/>
              <w:ind w:left="34" w:firstLine="23"/>
              <w:contextualSpacing/>
              <w:jc w:val="both"/>
            </w:pPr>
            <w:r w:rsidRPr="00C366A4">
              <w:rPr>
                <w:rFonts w:ascii="Times New Roman" w:hAnsi="Times New Roman"/>
                <w:sz w:val="24"/>
              </w:rPr>
              <w:t>Детская библиотека им. А. С. Пушкина</w:t>
            </w:r>
          </w:p>
        </w:tc>
      </w:tr>
      <w:tr w:rsidR="0013453F" w:rsidRPr="00947551" w:rsidTr="002E6D14">
        <w:tc>
          <w:tcPr>
            <w:tcW w:w="5670" w:type="dxa"/>
            <w:shd w:val="clear" w:color="auto" w:fill="auto"/>
          </w:tcPr>
          <w:p w:rsidR="0013453F" w:rsidRPr="00C366A4" w:rsidRDefault="0013453F" w:rsidP="009306C7">
            <w:pPr>
              <w:rPr>
                <w:rFonts w:eastAsia="Calibri"/>
              </w:rPr>
            </w:pPr>
            <w:r w:rsidRPr="00C366A4">
              <w:rPr>
                <w:rFonts w:eastAsia="Calibri"/>
              </w:rPr>
              <w:t xml:space="preserve">Самостоятельное структурное подразделение </w:t>
            </w:r>
          </w:p>
        </w:tc>
        <w:tc>
          <w:tcPr>
            <w:tcW w:w="3969" w:type="dxa"/>
            <w:shd w:val="clear" w:color="auto" w:fill="auto"/>
          </w:tcPr>
          <w:p w:rsidR="0013453F" w:rsidRPr="00C366A4" w:rsidRDefault="0013453F" w:rsidP="00022FB0">
            <w:pPr>
              <w:jc w:val="both"/>
              <w:rPr>
                <w:rFonts w:eastAsia="Calibri"/>
              </w:rPr>
            </w:pPr>
          </w:p>
        </w:tc>
      </w:tr>
      <w:tr w:rsidR="0013453F" w:rsidRPr="00947551" w:rsidTr="002E6D14">
        <w:tc>
          <w:tcPr>
            <w:tcW w:w="5670" w:type="dxa"/>
            <w:shd w:val="clear" w:color="auto" w:fill="auto"/>
          </w:tcPr>
          <w:p w:rsidR="0013453F" w:rsidRPr="00C366A4" w:rsidRDefault="0013453F" w:rsidP="009306C7">
            <w:pPr>
              <w:rPr>
                <w:rFonts w:eastAsia="Calibri"/>
              </w:rPr>
            </w:pPr>
            <w:r w:rsidRPr="00C366A4">
              <w:rPr>
                <w:rFonts w:eastAsia="Calibri"/>
              </w:rPr>
              <w:t xml:space="preserve">Сектор одного из отделов библиотеки </w:t>
            </w:r>
          </w:p>
        </w:tc>
        <w:tc>
          <w:tcPr>
            <w:tcW w:w="3969" w:type="dxa"/>
            <w:shd w:val="clear" w:color="auto" w:fill="auto"/>
          </w:tcPr>
          <w:p w:rsidR="0013453F" w:rsidRPr="00C366A4" w:rsidRDefault="0013453F" w:rsidP="00022FB0">
            <w:pPr>
              <w:jc w:val="both"/>
              <w:rPr>
                <w:rFonts w:eastAsia="Calibri"/>
              </w:rPr>
            </w:pPr>
          </w:p>
        </w:tc>
      </w:tr>
      <w:tr w:rsidR="0013453F" w:rsidRPr="00947551" w:rsidTr="002E6D14">
        <w:tc>
          <w:tcPr>
            <w:tcW w:w="5670" w:type="dxa"/>
            <w:shd w:val="clear" w:color="auto" w:fill="auto"/>
          </w:tcPr>
          <w:p w:rsidR="0013453F" w:rsidRPr="00C366A4" w:rsidRDefault="0013453F" w:rsidP="009306C7">
            <w:pPr>
              <w:rPr>
                <w:rFonts w:eastAsia="Calibri"/>
              </w:rPr>
            </w:pPr>
            <w:r w:rsidRPr="00C366A4">
              <w:rPr>
                <w:rFonts w:eastAsia="Calibri"/>
              </w:rPr>
              <w:t>Сотрудник</w:t>
            </w:r>
            <w:r w:rsidR="00B23CB8" w:rsidRPr="00C366A4">
              <w:rPr>
                <w:rFonts w:eastAsia="Calibri"/>
              </w:rPr>
              <w:t xml:space="preserve"> </w:t>
            </w:r>
            <w:r w:rsidR="00F84DB9" w:rsidRPr="00C366A4">
              <w:rPr>
                <w:rFonts w:eastAsia="Calibri"/>
              </w:rPr>
              <w:t>(</w:t>
            </w:r>
            <w:r w:rsidR="00B23CB8" w:rsidRPr="00C366A4">
              <w:rPr>
                <w:rFonts w:eastAsia="Calibri"/>
                <w:i/>
              </w:rPr>
              <w:t>укажите должность)</w:t>
            </w:r>
          </w:p>
        </w:tc>
        <w:tc>
          <w:tcPr>
            <w:tcW w:w="3969" w:type="dxa"/>
            <w:shd w:val="clear" w:color="auto" w:fill="auto"/>
          </w:tcPr>
          <w:p w:rsidR="00E2335B" w:rsidRPr="00C366A4" w:rsidRDefault="00E2335B" w:rsidP="00E2335B">
            <w:pPr>
              <w:pStyle w:val="a8"/>
              <w:numPr>
                <w:ilvl w:val="0"/>
                <w:numId w:val="26"/>
              </w:numPr>
              <w:spacing w:after="0" w:line="240" w:lineRule="auto"/>
              <w:ind w:left="34" w:firstLine="23"/>
              <w:contextualSpacing/>
              <w:jc w:val="both"/>
              <w:rPr>
                <w:rFonts w:ascii="Times New Roman" w:hAnsi="Times New Roman"/>
                <w:sz w:val="24"/>
              </w:rPr>
            </w:pPr>
            <w:r w:rsidRPr="00C366A4">
              <w:rPr>
                <w:rFonts w:ascii="Times New Roman" w:hAnsi="Times New Roman"/>
                <w:sz w:val="24"/>
              </w:rPr>
              <w:t>Все сотрудники библиотеки  (заведующий, заведующий ОК, библиотекари, библиограф)</w:t>
            </w:r>
          </w:p>
          <w:p w:rsidR="0013453F" w:rsidRPr="00C366A4" w:rsidRDefault="007B2B2A" w:rsidP="00E2335B">
            <w:pPr>
              <w:pStyle w:val="a8"/>
              <w:numPr>
                <w:ilvl w:val="0"/>
                <w:numId w:val="26"/>
              </w:numPr>
              <w:spacing w:after="0" w:line="240" w:lineRule="auto"/>
              <w:ind w:left="34" w:firstLine="23"/>
              <w:contextualSpacing/>
              <w:jc w:val="both"/>
            </w:pPr>
            <w:r w:rsidRPr="00C366A4">
              <w:rPr>
                <w:rFonts w:ascii="Times New Roman" w:hAnsi="Times New Roman"/>
                <w:sz w:val="24"/>
              </w:rPr>
              <w:t>методист</w:t>
            </w:r>
          </w:p>
        </w:tc>
      </w:tr>
      <w:tr w:rsidR="0013453F" w:rsidRPr="00947551" w:rsidTr="002E6D14">
        <w:tc>
          <w:tcPr>
            <w:tcW w:w="5670" w:type="dxa"/>
            <w:shd w:val="clear" w:color="auto" w:fill="auto"/>
          </w:tcPr>
          <w:p w:rsidR="0013453F" w:rsidRPr="00C366A4" w:rsidRDefault="0013453F" w:rsidP="00B23CB8">
            <w:pPr>
              <w:rPr>
                <w:rFonts w:eastAsia="Calibri"/>
              </w:rPr>
            </w:pPr>
            <w:r w:rsidRPr="00C366A4">
              <w:rPr>
                <w:rFonts w:eastAsia="Calibri"/>
              </w:rPr>
              <w:t>Все отделы ЦБ по направлению своей деятельности</w:t>
            </w:r>
            <w:r w:rsidR="00B23CB8" w:rsidRPr="00C366A4">
              <w:rPr>
                <w:rFonts w:eastAsia="Calibri"/>
                <w:i/>
              </w:rPr>
              <w:t xml:space="preserve"> (да/нет)</w:t>
            </w:r>
          </w:p>
        </w:tc>
        <w:tc>
          <w:tcPr>
            <w:tcW w:w="3969" w:type="dxa"/>
            <w:shd w:val="clear" w:color="auto" w:fill="auto"/>
          </w:tcPr>
          <w:p w:rsidR="0013453F" w:rsidRPr="00C366A4" w:rsidRDefault="00547606" w:rsidP="00022FB0">
            <w:pPr>
              <w:jc w:val="both"/>
              <w:rPr>
                <w:rFonts w:eastAsia="Calibri"/>
              </w:rPr>
            </w:pPr>
            <w:r w:rsidRPr="00C366A4">
              <w:rPr>
                <w:rFonts w:eastAsia="Calibri"/>
              </w:rPr>
              <w:t>да</w:t>
            </w:r>
          </w:p>
        </w:tc>
      </w:tr>
    </w:tbl>
    <w:p w:rsidR="00724094" w:rsidRPr="00C366A4" w:rsidRDefault="00724094" w:rsidP="00FC117F">
      <w:pPr>
        <w:jc w:val="both"/>
        <w:rPr>
          <w:sz w:val="32"/>
          <w:szCs w:val="32"/>
        </w:rPr>
      </w:pPr>
    </w:p>
    <w:p w:rsidR="00CA4A65" w:rsidRPr="00C366A4" w:rsidRDefault="00CA4A65" w:rsidP="002119EF">
      <w:pPr>
        <w:numPr>
          <w:ilvl w:val="1"/>
          <w:numId w:val="14"/>
        </w:numPr>
        <w:ind w:left="0" w:firstLine="0"/>
        <w:jc w:val="both"/>
      </w:pPr>
      <w:r w:rsidRPr="00C366A4">
        <w:t>Методическое сопровождение деятельности общедоступных библиотек со стороны ведущих библиотек муниципальных образований, наделенных статусом центральной (ЦБ).</w:t>
      </w:r>
    </w:p>
    <w:p w:rsidR="00CA4A65" w:rsidRPr="00C366A4" w:rsidRDefault="00CA4A65" w:rsidP="002119EF">
      <w:pPr>
        <w:numPr>
          <w:ilvl w:val="0"/>
          <w:numId w:val="15"/>
        </w:numPr>
        <w:jc w:val="both"/>
      </w:pPr>
      <w:r w:rsidRPr="00C366A4">
        <w:t>нормативно-правовое обеспечение методической деятельности в разрезе муниципальных образований;</w:t>
      </w:r>
    </w:p>
    <w:p w:rsidR="003D1E20" w:rsidRPr="00C366A4" w:rsidRDefault="003D1E20" w:rsidP="003D1E20">
      <w:pPr>
        <w:shd w:val="clear" w:color="auto" w:fill="FFFFFF"/>
        <w:ind w:firstLine="709"/>
        <w:jc w:val="both"/>
      </w:pPr>
      <w:r w:rsidRPr="00C366A4">
        <w:rPr>
          <w:rFonts w:ascii="yandex-sans" w:hAnsi="yandex-sans"/>
          <w:color w:val="000000"/>
          <w:sz w:val="23"/>
          <w:szCs w:val="23"/>
        </w:rPr>
        <w:t>Нормативно-правовой основой осуществления методической деятельности на муниципальном уровне являются ФЗ «О библиотечном деле», м</w:t>
      </w:r>
      <w:r w:rsidRPr="00C366A4">
        <w:t>униципальная программа «Развитие культуры, физической культуры и спорта, молодежной политики в Сосьвинском городском округе до 2025 года».</w:t>
      </w:r>
    </w:p>
    <w:p w:rsidR="00FC3863" w:rsidRPr="00C366A4" w:rsidRDefault="00E2335B" w:rsidP="00E2335B">
      <w:pPr>
        <w:ind w:firstLine="709"/>
        <w:jc w:val="both"/>
      </w:pPr>
      <w:r w:rsidRPr="00C366A4">
        <w:t>В Муниципальном бюджетном учреждении культуры «Культурно-досуговый центр» Сосьвинского городского округа р</w:t>
      </w:r>
      <w:r w:rsidR="00FC3863" w:rsidRPr="00C366A4">
        <w:t>азработана и утверждена Должностная инструкция «Методист»</w:t>
      </w:r>
      <w:r w:rsidR="00CE31CD" w:rsidRPr="00C366A4">
        <w:t xml:space="preserve"> для сотрудника Детской библиотеки им. А.С. Пушкина.</w:t>
      </w:r>
    </w:p>
    <w:p w:rsidR="00E2335B" w:rsidRPr="00C366A4" w:rsidRDefault="00E2335B" w:rsidP="00E2335B">
      <w:pPr>
        <w:ind w:firstLine="709"/>
        <w:jc w:val="both"/>
      </w:pPr>
      <w:r w:rsidRPr="00C366A4">
        <w:t xml:space="preserve">ЦРБ им. М. Горького, как методический центр проводит знакомство коллектива с нормативно-правовыми документами РФ, МО, </w:t>
      </w:r>
      <w:r w:rsidR="00A50342" w:rsidRPr="00C366A4">
        <w:t xml:space="preserve">внутренними локальными документами, </w:t>
      </w:r>
      <w:r w:rsidR="00C366A4">
        <w:t>внедрение их в</w:t>
      </w:r>
      <w:r w:rsidRPr="00C366A4">
        <w:t xml:space="preserve"> практику работы библиотек.</w:t>
      </w:r>
    </w:p>
    <w:p w:rsidR="003459A3" w:rsidRPr="00314E03" w:rsidRDefault="00E2335B" w:rsidP="00A50342">
      <w:pPr>
        <w:ind w:firstLine="709"/>
        <w:jc w:val="both"/>
      </w:pPr>
      <w:r w:rsidRPr="00314E03">
        <w:t>В своей деятельности сотрудники Центральной районной библиотеки им. М. Горького способствуют совершенствованию работы библиотек Сосьвинского городского округа, разработке и обеспечению реализации основных направлений развития библиотек городского округа. Анализируется и обобщается опыт их работы, организуется система повышения квалификации библиотекарей, оказывается повседневная организационно-методическая помощь библиотекам-филиалам.</w:t>
      </w:r>
    </w:p>
    <w:p w:rsidR="005D20E3" w:rsidRPr="00314E03" w:rsidRDefault="003459A3" w:rsidP="005D20E3">
      <w:pPr>
        <w:ind w:firstLine="709"/>
        <w:jc w:val="both"/>
      </w:pPr>
      <w:r w:rsidRPr="00314E03">
        <w:t>До каждого специалиста сельского отдела доведена значимость выполнения муниципального задания учреждения.</w:t>
      </w:r>
      <w:r w:rsidR="00AA11A0" w:rsidRPr="00314E03">
        <w:t xml:space="preserve"> А также основных показателей в рамках национального проекта «Культура».</w:t>
      </w:r>
      <w:r w:rsidR="00A50342" w:rsidRPr="00314E03">
        <w:t xml:space="preserve"> </w:t>
      </w:r>
      <w:r w:rsidR="009D582E" w:rsidRPr="00314E03">
        <w:t>Заведующий ЦРБ им. М. Горького</w:t>
      </w:r>
      <w:r w:rsidR="005D20E3" w:rsidRPr="00314E03">
        <w:t xml:space="preserve"> в течение года ведёт мониторинг выполнения муниципального задания по каждо</w:t>
      </w:r>
      <w:r w:rsidR="009D582E" w:rsidRPr="00314E03">
        <w:t>й библиотеке-филиалу</w:t>
      </w:r>
      <w:r w:rsidR="005D20E3" w:rsidRPr="00314E03">
        <w:t xml:space="preserve">. При необходимости специалисты сельских </w:t>
      </w:r>
      <w:r w:rsidR="009D582E" w:rsidRPr="00314E03">
        <w:t>библиотек</w:t>
      </w:r>
      <w:r w:rsidR="005D20E3" w:rsidRPr="00314E03">
        <w:t xml:space="preserve"> получают консультации.</w:t>
      </w:r>
    </w:p>
    <w:p w:rsidR="000B684E" w:rsidRPr="00314E03" w:rsidRDefault="000B684E" w:rsidP="000B684E">
      <w:pPr>
        <w:ind w:firstLine="709"/>
        <w:jc w:val="both"/>
      </w:pPr>
      <w:r w:rsidRPr="00314E03">
        <w:t>В течение года организовывалась проверка ведения дневников всех отделов обслуживания на соответствие единым требованиям ведения и заполнения документов, и на соответствие ежемесячно подаваемой статистики.</w:t>
      </w:r>
    </w:p>
    <w:p w:rsidR="00A50342" w:rsidRPr="00314E03" w:rsidRDefault="00A50342" w:rsidP="00A50342">
      <w:pPr>
        <w:shd w:val="clear" w:color="auto" w:fill="FFFFFF"/>
        <w:ind w:firstLine="709"/>
        <w:jc w:val="both"/>
        <w:rPr>
          <w:rFonts w:ascii="yandex-sans" w:hAnsi="yandex-sans"/>
          <w:color w:val="000000"/>
          <w:sz w:val="28"/>
          <w:szCs w:val="28"/>
        </w:rPr>
      </w:pPr>
      <w:r w:rsidRPr="00314E03">
        <w:rPr>
          <w:rFonts w:ascii="yandex-sans" w:hAnsi="yandex-sans"/>
          <w:color w:val="000000"/>
          <w:szCs w:val="28"/>
        </w:rPr>
        <w:t>Осуществляется контроль повышения квалификации библиотечных специалистов.</w:t>
      </w:r>
    </w:p>
    <w:p w:rsidR="003459A3" w:rsidRPr="00314E03" w:rsidRDefault="00A50342" w:rsidP="00E2335B">
      <w:pPr>
        <w:jc w:val="both"/>
      </w:pPr>
      <w:r w:rsidRPr="00314E03">
        <w:t xml:space="preserve">ЦРБ им. М. Горького не может обучать библиотечных специалистов самостоятельно, но проводит на базе своей библиотеки мероприятия по </w:t>
      </w:r>
      <w:r w:rsidR="00937047" w:rsidRPr="00314E03">
        <w:t xml:space="preserve">обучению необходимым в работе </w:t>
      </w:r>
      <w:r w:rsidR="00937047" w:rsidRPr="00314E03">
        <w:lastRenderedPageBreak/>
        <w:t xml:space="preserve">знаниям и навыкам. А также рекомендует посещение методических и учебных мероприятий областных и районных библиотек Свердловской области. А также библиотек других областей – дистанционно, просматриваются вебинары. </w:t>
      </w:r>
    </w:p>
    <w:p w:rsidR="00CA4A65" w:rsidRPr="00314E03" w:rsidRDefault="00CA4A65" w:rsidP="002119EF">
      <w:pPr>
        <w:numPr>
          <w:ilvl w:val="0"/>
          <w:numId w:val="15"/>
        </w:numPr>
        <w:jc w:val="both"/>
      </w:pPr>
      <w:r w:rsidRPr="00314E03">
        <w:t>отражение методических услуг/работ в Уставах ЦБ;</w:t>
      </w:r>
    </w:p>
    <w:p w:rsidR="002A3D0E" w:rsidRPr="00314E03" w:rsidRDefault="00332918" w:rsidP="002A3D0E">
      <w:pPr>
        <w:ind w:firstLine="709"/>
        <w:jc w:val="both"/>
      </w:pPr>
      <w:r w:rsidRPr="00314E03">
        <w:t>Все виды деятельности отражены в Уставе Муниципального бюджетного учреждения культуры «Культурно-досуговый центр» Сосьвинского городского округа (МБУК «КДЦ» СГО) № 519 от 27.05.2014 г</w:t>
      </w:r>
    </w:p>
    <w:p w:rsidR="00CA4A65" w:rsidRPr="00314E03" w:rsidRDefault="00CA4A65" w:rsidP="002119EF">
      <w:pPr>
        <w:numPr>
          <w:ilvl w:val="0"/>
          <w:numId w:val="15"/>
        </w:numPr>
        <w:jc w:val="both"/>
      </w:pPr>
      <w:r w:rsidRPr="00314E03">
        <w:t>перечень наименований методических мероприятий, включенных в муниципальные задания ЦБ.</w:t>
      </w:r>
    </w:p>
    <w:p w:rsidR="007D3645" w:rsidRPr="00314E03" w:rsidRDefault="00332918" w:rsidP="00332918">
      <w:pPr>
        <w:ind w:firstLine="709"/>
        <w:jc w:val="both"/>
      </w:pPr>
      <w:r w:rsidRPr="00314E03">
        <w:t>В муниципальном задании в отношении библиотек Сосьвинского городского округа внесены количественные значения по выполнению основных показателей: количество зарегистрированных пользователей, посещение и книговыдача.</w:t>
      </w:r>
    </w:p>
    <w:p w:rsidR="00FC117F" w:rsidRPr="00314E03" w:rsidRDefault="00FC117F" w:rsidP="002119EF">
      <w:pPr>
        <w:numPr>
          <w:ilvl w:val="1"/>
          <w:numId w:val="14"/>
        </w:numPr>
        <w:ind w:left="0" w:firstLine="0"/>
        <w:jc w:val="both"/>
      </w:pPr>
      <w:r w:rsidRPr="00314E03">
        <w:t>Виды и формы методических услуг/работ:</w:t>
      </w:r>
    </w:p>
    <w:tbl>
      <w:tblPr>
        <w:tblW w:w="9654" w:type="dxa"/>
        <w:tblInd w:w="93" w:type="dxa"/>
        <w:tblLayout w:type="fixed"/>
        <w:tblLook w:val="04A0"/>
      </w:tblPr>
      <w:tblGrid>
        <w:gridCol w:w="786"/>
        <w:gridCol w:w="689"/>
        <w:gridCol w:w="607"/>
        <w:gridCol w:w="1446"/>
        <w:gridCol w:w="1356"/>
        <w:gridCol w:w="1266"/>
        <w:gridCol w:w="1401"/>
        <w:gridCol w:w="1103"/>
        <w:gridCol w:w="1000"/>
      </w:tblGrid>
      <w:tr w:rsidR="00A432C4" w:rsidRPr="00947551" w:rsidTr="00332918">
        <w:trPr>
          <w:trHeight w:val="198"/>
        </w:trPr>
        <w:tc>
          <w:tcPr>
            <w:tcW w:w="9654" w:type="dxa"/>
            <w:gridSpan w:val="9"/>
            <w:tcBorders>
              <w:top w:val="single" w:sz="4" w:space="0" w:color="auto"/>
              <w:left w:val="single" w:sz="4" w:space="0" w:color="auto"/>
              <w:bottom w:val="single" w:sz="4" w:space="0" w:color="auto"/>
              <w:right w:val="single" w:sz="4" w:space="0" w:color="000000"/>
            </w:tcBorders>
          </w:tcPr>
          <w:p w:rsidR="00A432C4" w:rsidRPr="00314E03" w:rsidRDefault="00A432C4">
            <w:pPr>
              <w:jc w:val="center"/>
              <w:rPr>
                <w:color w:val="000000"/>
                <w:sz w:val="20"/>
                <w:szCs w:val="20"/>
              </w:rPr>
            </w:pPr>
            <w:r w:rsidRPr="00314E03">
              <w:rPr>
                <w:rFonts w:eastAsia="Calibri"/>
                <w:color w:val="000000"/>
                <w:sz w:val="20"/>
                <w:szCs w:val="20"/>
                <w:lang w:eastAsia="en-US"/>
              </w:rPr>
              <w:t xml:space="preserve">Виды и формы методических услуг/работ, выполненных ЦБ </w:t>
            </w:r>
          </w:p>
        </w:tc>
      </w:tr>
      <w:tr w:rsidR="00004747" w:rsidRPr="00947551" w:rsidTr="00332918">
        <w:trPr>
          <w:trHeight w:val="1080"/>
        </w:trPr>
        <w:tc>
          <w:tcPr>
            <w:tcW w:w="786" w:type="dxa"/>
            <w:tcBorders>
              <w:top w:val="nil"/>
              <w:left w:val="single" w:sz="4" w:space="0" w:color="auto"/>
              <w:bottom w:val="single" w:sz="4" w:space="0" w:color="auto"/>
              <w:right w:val="single" w:sz="4" w:space="0" w:color="auto"/>
            </w:tcBorders>
            <w:vAlign w:val="center"/>
            <w:hideMark/>
          </w:tcPr>
          <w:p w:rsidR="00004747" w:rsidRPr="00314E03" w:rsidRDefault="00004747">
            <w:pPr>
              <w:rPr>
                <w:color w:val="000000"/>
                <w:sz w:val="20"/>
                <w:szCs w:val="20"/>
              </w:rPr>
            </w:pPr>
            <w:r w:rsidRPr="00314E03">
              <w:rPr>
                <w:rFonts w:eastAsia="Calibri"/>
                <w:color w:val="000000"/>
                <w:sz w:val="20"/>
                <w:szCs w:val="20"/>
                <w:lang w:eastAsia="en-US"/>
              </w:rPr>
              <w:t> </w:t>
            </w:r>
          </w:p>
        </w:tc>
        <w:tc>
          <w:tcPr>
            <w:tcW w:w="1296" w:type="dxa"/>
            <w:gridSpan w:val="2"/>
            <w:tcBorders>
              <w:top w:val="single" w:sz="4" w:space="0" w:color="auto"/>
              <w:left w:val="nil"/>
              <w:bottom w:val="single" w:sz="4" w:space="0" w:color="auto"/>
              <w:right w:val="single" w:sz="4" w:space="0" w:color="000000"/>
            </w:tcBorders>
            <w:vAlign w:val="center"/>
            <w:hideMark/>
          </w:tcPr>
          <w:p w:rsidR="00004747" w:rsidRPr="00314E03" w:rsidRDefault="00004747">
            <w:pPr>
              <w:jc w:val="center"/>
              <w:rPr>
                <w:color w:val="000000"/>
                <w:sz w:val="20"/>
                <w:szCs w:val="20"/>
              </w:rPr>
            </w:pPr>
            <w:r w:rsidRPr="00314E03">
              <w:rPr>
                <w:rFonts w:eastAsia="Calibri"/>
                <w:color w:val="000000"/>
                <w:sz w:val="16"/>
                <w:szCs w:val="16"/>
                <w:lang w:eastAsia="en-US"/>
              </w:rPr>
              <w:t>Консультации</w:t>
            </w:r>
            <w:r w:rsidRPr="00314E03">
              <w:rPr>
                <w:rFonts w:eastAsia="Calibri"/>
                <w:color w:val="000000"/>
                <w:sz w:val="20"/>
                <w:szCs w:val="20"/>
                <w:lang w:eastAsia="en-US"/>
              </w:rPr>
              <w:t xml:space="preserve">, </w:t>
            </w:r>
            <w:r w:rsidRPr="00314E03">
              <w:rPr>
                <w:rFonts w:eastAsia="Calibri"/>
                <w:i/>
                <w:color w:val="000000"/>
                <w:sz w:val="20"/>
                <w:szCs w:val="20"/>
                <w:lang w:eastAsia="en-US"/>
              </w:rPr>
              <w:t>ед.</w:t>
            </w:r>
          </w:p>
        </w:tc>
        <w:tc>
          <w:tcPr>
            <w:tcW w:w="1446" w:type="dxa"/>
            <w:vMerge w:val="restart"/>
            <w:tcBorders>
              <w:top w:val="single" w:sz="4" w:space="0" w:color="auto"/>
              <w:left w:val="nil"/>
              <w:right w:val="single" w:sz="4" w:space="0" w:color="auto"/>
            </w:tcBorders>
            <w:vAlign w:val="center"/>
            <w:hideMark/>
          </w:tcPr>
          <w:p w:rsidR="00004747" w:rsidRPr="00314E03" w:rsidRDefault="00F84DB9" w:rsidP="005F1A22">
            <w:pPr>
              <w:jc w:val="center"/>
              <w:rPr>
                <w:rFonts w:eastAsia="Calibri"/>
                <w:color w:val="000000"/>
                <w:sz w:val="20"/>
                <w:szCs w:val="20"/>
                <w:lang w:eastAsia="en-US"/>
              </w:rPr>
            </w:pPr>
            <w:r w:rsidRPr="00314E03">
              <w:rPr>
                <w:rFonts w:eastAsia="Calibri"/>
                <w:color w:val="000000"/>
                <w:sz w:val="20"/>
                <w:szCs w:val="20"/>
                <w:lang w:eastAsia="en-US"/>
              </w:rPr>
              <w:t>Кол-во обучающих</w:t>
            </w:r>
          </w:p>
          <w:p w:rsidR="00004747" w:rsidRPr="00314E03" w:rsidRDefault="00004747" w:rsidP="00F84DB9">
            <w:pPr>
              <w:jc w:val="center"/>
              <w:rPr>
                <w:color w:val="000000"/>
                <w:sz w:val="20"/>
                <w:szCs w:val="20"/>
              </w:rPr>
            </w:pPr>
            <w:r w:rsidRPr="00314E03">
              <w:rPr>
                <w:rFonts w:eastAsia="Calibri"/>
                <w:color w:val="000000"/>
                <w:sz w:val="20"/>
                <w:szCs w:val="20"/>
                <w:lang w:eastAsia="en-US"/>
              </w:rPr>
              <w:t>мероприяти</w:t>
            </w:r>
            <w:r w:rsidR="00F84DB9" w:rsidRPr="00314E03">
              <w:rPr>
                <w:rFonts w:eastAsia="Calibri"/>
                <w:color w:val="000000"/>
                <w:sz w:val="20"/>
                <w:szCs w:val="20"/>
                <w:lang w:eastAsia="en-US"/>
              </w:rPr>
              <w:t>й</w:t>
            </w:r>
            <w:r w:rsidRPr="00314E03">
              <w:rPr>
                <w:rFonts w:eastAsia="Calibri"/>
                <w:color w:val="000000"/>
                <w:sz w:val="20"/>
                <w:szCs w:val="20"/>
                <w:lang w:eastAsia="en-US"/>
              </w:rPr>
              <w:t>,</w:t>
            </w:r>
            <w:r w:rsidR="00870AF1" w:rsidRPr="00314E03">
              <w:rPr>
                <w:rFonts w:eastAsia="Calibri"/>
                <w:color w:val="000000"/>
                <w:sz w:val="20"/>
                <w:szCs w:val="20"/>
                <w:lang w:eastAsia="en-US"/>
              </w:rPr>
              <w:t xml:space="preserve"> в том числе </w:t>
            </w:r>
            <w:r w:rsidR="00F84DB9" w:rsidRPr="00314E03">
              <w:rPr>
                <w:rFonts w:eastAsia="Calibri"/>
                <w:color w:val="000000"/>
                <w:sz w:val="20"/>
                <w:szCs w:val="20"/>
                <w:lang w:eastAsia="en-US"/>
              </w:rPr>
              <w:t>дистанцион.</w:t>
            </w:r>
            <w:r w:rsidRPr="00314E03">
              <w:rPr>
                <w:rFonts w:eastAsia="Calibri"/>
                <w:color w:val="000000"/>
                <w:sz w:val="20"/>
                <w:szCs w:val="20"/>
                <w:lang w:eastAsia="en-US"/>
              </w:rPr>
              <w:t xml:space="preserve">, </w:t>
            </w:r>
            <w:r w:rsidRPr="00314E03">
              <w:rPr>
                <w:rFonts w:eastAsia="Calibri"/>
                <w:i/>
                <w:color w:val="000000"/>
                <w:sz w:val="20"/>
                <w:szCs w:val="20"/>
                <w:lang w:eastAsia="en-US"/>
              </w:rPr>
              <w:t>мероприятий</w:t>
            </w:r>
          </w:p>
        </w:tc>
        <w:tc>
          <w:tcPr>
            <w:tcW w:w="1356" w:type="dxa"/>
            <w:vMerge w:val="restart"/>
            <w:tcBorders>
              <w:top w:val="single" w:sz="4" w:space="0" w:color="auto"/>
              <w:left w:val="single" w:sz="4" w:space="0" w:color="auto"/>
              <w:right w:val="single" w:sz="4" w:space="0" w:color="auto"/>
            </w:tcBorders>
          </w:tcPr>
          <w:p w:rsidR="00004747" w:rsidRPr="00314E03" w:rsidRDefault="00004747" w:rsidP="00004747">
            <w:pPr>
              <w:autoSpaceDE w:val="0"/>
              <w:autoSpaceDN w:val="0"/>
              <w:adjustRightInd w:val="0"/>
              <w:rPr>
                <w:color w:val="000000"/>
                <w:sz w:val="20"/>
                <w:szCs w:val="20"/>
              </w:rPr>
            </w:pPr>
          </w:p>
          <w:p w:rsidR="00004747" w:rsidRPr="00314E03" w:rsidRDefault="00004747" w:rsidP="00004747">
            <w:pPr>
              <w:autoSpaceDE w:val="0"/>
              <w:autoSpaceDN w:val="0"/>
              <w:adjustRightInd w:val="0"/>
              <w:rPr>
                <w:color w:val="000000"/>
                <w:sz w:val="20"/>
                <w:szCs w:val="20"/>
              </w:rPr>
            </w:pPr>
            <w:r w:rsidRPr="00314E03">
              <w:rPr>
                <w:color w:val="000000"/>
                <w:sz w:val="20"/>
                <w:szCs w:val="20"/>
              </w:rPr>
              <w:t xml:space="preserve">Кол-во </w:t>
            </w:r>
          </w:p>
          <w:p w:rsidR="00004747" w:rsidRPr="00314E03" w:rsidRDefault="00004747" w:rsidP="00004747">
            <w:pPr>
              <w:autoSpaceDE w:val="0"/>
              <w:autoSpaceDN w:val="0"/>
              <w:adjustRightInd w:val="0"/>
              <w:rPr>
                <w:color w:val="000000"/>
                <w:sz w:val="20"/>
                <w:szCs w:val="20"/>
              </w:rPr>
            </w:pPr>
            <w:r w:rsidRPr="00314E03">
              <w:rPr>
                <w:color w:val="000000"/>
                <w:sz w:val="20"/>
                <w:szCs w:val="20"/>
              </w:rPr>
              <w:t xml:space="preserve">совещаний, </w:t>
            </w:r>
          </w:p>
          <w:p w:rsidR="00004747" w:rsidRPr="00314E03" w:rsidRDefault="00004747" w:rsidP="00004747">
            <w:pPr>
              <w:autoSpaceDE w:val="0"/>
              <w:autoSpaceDN w:val="0"/>
              <w:adjustRightInd w:val="0"/>
              <w:rPr>
                <w:color w:val="000000"/>
                <w:sz w:val="20"/>
                <w:szCs w:val="20"/>
              </w:rPr>
            </w:pPr>
            <w:r w:rsidRPr="00314E03">
              <w:rPr>
                <w:color w:val="000000"/>
                <w:sz w:val="20"/>
                <w:szCs w:val="20"/>
              </w:rPr>
              <w:t xml:space="preserve">и др. проф. встреч, в т. ч. в сетевом режиме; </w:t>
            </w:r>
            <w:r w:rsidR="00F119D7" w:rsidRPr="00314E03">
              <w:rPr>
                <w:i/>
                <w:color w:val="000000"/>
                <w:sz w:val="20"/>
                <w:szCs w:val="20"/>
              </w:rPr>
              <w:t>ед.</w:t>
            </w:r>
          </w:p>
          <w:p w:rsidR="00004747" w:rsidRPr="00314E03" w:rsidRDefault="00004747">
            <w:pPr>
              <w:rPr>
                <w:rFonts w:eastAsia="Calibri"/>
                <w:color w:val="000000"/>
                <w:sz w:val="20"/>
                <w:szCs w:val="20"/>
                <w:lang w:eastAsia="en-US"/>
              </w:rPr>
            </w:pPr>
          </w:p>
        </w:tc>
        <w:tc>
          <w:tcPr>
            <w:tcW w:w="1266" w:type="dxa"/>
            <w:tcBorders>
              <w:top w:val="nil"/>
              <w:left w:val="single" w:sz="4" w:space="0" w:color="auto"/>
              <w:bottom w:val="nil"/>
              <w:right w:val="single" w:sz="4" w:space="0" w:color="auto"/>
            </w:tcBorders>
            <w:vAlign w:val="center"/>
            <w:hideMark/>
          </w:tcPr>
          <w:p w:rsidR="00004747" w:rsidRPr="00314E03" w:rsidRDefault="00A432C4">
            <w:pPr>
              <w:rPr>
                <w:rFonts w:eastAsia="Calibri"/>
                <w:color w:val="000000"/>
                <w:sz w:val="20"/>
                <w:szCs w:val="20"/>
                <w:lang w:eastAsia="en-US"/>
              </w:rPr>
            </w:pPr>
            <w:r w:rsidRPr="00314E03">
              <w:rPr>
                <w:rFonts w:eastAsia="Calibri"/>
                <w:color w:val="000000"/>
                <w:sz w:val="20"/>
                <w:szCs w:val="20"/>
                <w:lang w:eastAsia="en-US"/>
              </w:rPr>
              <w:t xml:space="preserve">Кол-во </w:t>
            </w:r>
            <w:r w:rsidR="00004747" w:rsidRPr="00314E03">
              <w:rPr>
                <w:rFonts w:eastAsia="Calibri"/>
                <w:color w:val="000000"/>
                <w:sz w:val="20"/>
                <w:szCs w:val="20"/>
                <w:lang w:eastAsia="en-US"/>
              </w:rPr>
              <w:t>методи-</w:t>
            </w:r>
          </w:p>
          <w:p w:rsidR="00004747" w:rsidRPr="00314E03" w:rsidRDefault="00A432C4">
            <w:pPr>
              <w:rPr>
                <w:rFonts w:eastAsia="Calibri"/>
                <w:color w:val="000000"/>
                <w:sz w:val="20"/>
                <w:szCs w:val="20"/>
                <w:lang w:eastAsia="en-US"/>
              </w:rPr>
            </w:pPr>
            <w:r w:rsidRPr="00314E03">
              <w:rPr>
                <w:rFonts w:eastAsia="Calibri"/>
                <w:color w:val="000000"/>
                <w:sz w:val="20"/>
                <w:szCs w:val="20"/>
                <w:lang w:eastAsia="en-US"/>
              </w:rPr>
              <w:t>ческих</w:t>
            </w:r>
            <w:r w:rsidR="00004747" w:rsidRPr="00314E03">
              <w:rPr>
                <w:rFonts w:eastAsia="Calibri"/>
                <w:color w:val="000000"/>
                <w:sz w:val="20"/>
                <w:szCs w:val="20"/>
                <w:lang w:eastAsia="en-US"/>
              </w:rPr>
              <w:t xml:space="preserve"> </w:t>
            </w:r>
            <w:r w:rsidRPr="00314E03">
              <w:rPr>
                <w:rFonts w:eastAsia="Calibri"/>
                <w:color w:val="000000"/>
                <w:sz w:val="20"/>
                <w:szCs w:val="20"/>
                <w:lang w:eastAsia="en-US"/>
              </w:rPr>
              <w:t>документов</w:t>
            </w:r>
            <w:r w:rsidR="00004747" w:rsidRPr="00314E03">
              <w:rPr>
                <w:rFonts w:eastAsia="Calibri"/>
                <w:color w:val="000000"/>
                <w:sz w:val="20"/>
                <w:szCs w:val="20"/>
                <w:lang w:eastAsia="en-US"/>
              </w:rPr>
              <w:t xml:space="preserve">, </w:t>
            </w:r>
          </w:p>
          <w:p w:rsidR="00004747" w:rsidRPr="00314E03" w:rsidRDefault="00004747">
            <w:pPr>
              <w:rPr>
                <w:i/>
                <w:color w:val="000000"/>
                <w:sz w:val="20"/>
                <w:szCs w:val="20"/>
              </w:rPr>
            </w:pPr>
            <w:r w:rsidRPr="00314E03">
              <w:rPr>
                <w:rFonts w:eastAsia="Calibri"/>
                <w:i/>
                <w:color w:val="000000"/>
                <w:sz w:val="20"/>
                <w:szCs w:val="20"/>
                <w:lang w:eastAsia="en-US"/>
              </w:rPr>
              <w:t>назв.</w:t>
            </w:r>
          </w:p>
        </w:tc>
        <w:tc>
          <w:tcPr>
            <w:tcW w:w="1401" w:type="dxa"/>
            <w:tcBorders>
              <w:top w:val="nil"/>
              <w:left w:val="nil"/>
              <w:bottom w:val="nil"/>
              <w:right w:val="single" w:sz="4" w:space="0" w:color="auto"/>
            </w:tcBorders>
            <w:vAlign w:val="center"/>
          </w:tcPr>
          <w:p w:rsidR="00004747" w:rsidRPr="00314E03" w:rsidRDefault="00A432C4">
            <w:pPr>
              <w:rPr>
                <w:color w:val="000000"/>
                <w:sz w:val="20"/>
                <w:szCs w:val="20"/>
              </w:rPr>
            </w:pPr>
            <w:r w:rsidRPr="00314E03">
              <w:rPr>
                <w:rFonts w:eastAsia="Calibri"/>
                <w:color w:val="000000"/>
                <w:sz w:val="20"/>
                <w:szCs w:val="20"/>
                <w:lang w:eastAsia="en-US"/>
              </w:rPr>
              <w:t xml:space="preserve">Разработка и актуализация ранее разработанных документов, </w:t>
            </w:r>
            <w:r w:rsidRPr="00314E03">
              <w:rPr>
                <w:rFonts w:eastAsia="Calibri"/>
                <w:i/>
                <w:color w:val="000000"/>
                <w:sz w:val="20"/>
                <w:szCs w:val="20"/>
                <w:lang w:eastAsia="en-US"/>
              </w:rPr>
              <w:t>назв.</w:t>
            </w:r>
          </w:p>
        </w:tc>
        <w:tc>
          <w:tcPr>
            <w:tcW w:w="1103" w:type="dxa"/>
            <w:tcBorders>
              <w:top w:val="nil"/>
              <w:left w:val="nil"/>
              <w:bottom w:val="nil"/>
              <w:right w:val="single" w:sz="4" w:space="0" w:color="auto"/>
            </w:tcBorders>
            <w:vAlign w:val="center"/>
            <w:hideMark/>
          </w:tcPr>
          <w:p w:rsidR="00004747" w:rsidRPr="00314E03" w:rsidRDefault="00A432C4">
            <w:pPr>
              <w:rPr>
                <w:color w:val="000000"/>
                <w:sz w:val="20"/>
                <w:szCs w:val="20"/>
              </w:rPr>
            </w:pPr>
            <w:r w:rsidRPr="00314E03">
              <w:rPr>
                <w:rFonts w:eastAsia="Calibri"/>
                <w:color w:val="000000"/>
                <w:sz w:val="20"/>
                <w:szCs w:val="20"/>
                <w:lang w:eastAsia="en-US"/>
              </w:rPr>
              <w:t>Выезды в библиотеки</w:t>
            </w:r>
            <w:r w:rsidR="00223E82" w:rsidRPr="00314E03">
              <w:rPr>
                <w:rFonts w:eastAsia="Calibri"/>
                <w:color w:val="000000"/>
                <w:sz w:val="20"/>
                <w:szCs w:val="20"/>
                <w:lang w:eastAsia="en-US"/>
              </w:rPr>
              <w:t>,</w:t>
            </w:r>
            <w:r w:rsidRPr="00314E03">
              <w:rPr>
                <w:rFonts w:eastAsia="Calibri"/>
                <w:color w:val="000000"/>
                <w:sz w:val="20"/>
                <w:szCs w:val="20"/>
                <w:lang w:eastAsia="en-US"/>
              </w:rPr>
              <w:t xml:space="preserve"> </w:t>
            </w:r>
            <w:r w:rsidRPr="00314E03">
              <w:rPr>
                <w:rFonts w:eastAsia="Calibri"/>
                <w:i/>
                <w:color w:val="000000"/>
                <w:sz w:val="20"/>
                <w:szCs w:val="20"/>
                <w:lang w:eastAsia="en-US"/>
              </w:rPr>
              <w:t>ед.</w:t>
            </w:r>
          </w:p>
        </w:tc>
        <w:tc>
          <w:tcPr>
            <w:tcW w:w="1000" w:type="dxa"/>
            <w:tcBorders>
              <w:top w:val="nil"/>
              <w:left w:val="nil"/>
              <w:bottom w:val="nil"/>
              <w:right w:val="single" w:sz="4" w:space="0" w:color="auto"/>
            </w:tcBorders>
            <w:vAlign w:val="center"/>
            <w:hideMark/>
          </w:tcPr>
          <w:p w:rsidR="00A432C4" w:rsidRPr="00314E03" w:rsidRDefault="00A432C4" w:rsidP="00A432C4">
            <w:pPr>
              <w:jc w:val="right"/>
              <w:rPr>
                <w:color w:val="000000"/>
                <w:sz w:val="20"/>
                <w:szCs w:val="20"/>
              </w:rPr>
            </w:pPr>
            <w:r w:rsidRPr="00314E03">
              <w:rPr>
                <w:color w:val="000000"/>
                <w:sz w:val="20"/>
                <w:szCs w:val="20"/>
              </w:rPr>
              <w:t xml:space="preserve">Кол-во </w:t>
            </w:r>
          </w:p>
          <w:p w:rsidR="00A432C4" w:rsidRPr="00314E03" w:rsidRDefault="00A432C4" w:rsidP="00A432C4">
            <w:pPr>
              <w:jc w:val="right"/>
              <w:rPr>
                <w:color w:val="000000"/>
                <w:sz w:val="20"/>
                <w:szCs w:val="20"/>
              </w:rPr>
            </w:pPr>
            <w:r w:rsidRPr="00314E03">
              <w:rPr>
                <w:color w:val="000000"/>
                <w:sz w:val="20"/>
                <w:szCs w:val="20"/>
              </w:rPr>
              <w:t>монито-</w:t>
            </w:r>
          </w:p>
          <w:p w:rsidR="00223E82" w:rsidRPr="00314E03" w:rsidRDefault="00A432C4" w:rsidP="00A432C4">
            <w:pPr>
              <w:jc w:val="right"/>
              <w:rPr>
                <w:color w:val="000000"/>
                <w:sz w:val="20"/>
                <w:szCs w:val="20"/>
              </w:rPr>
            </w:pPr>
            <w:r w:rsidRPr="00314E03">
              <w:rPr>
                <w:color w:val="000000"/>
                <w:sz w:val="20"/>
                <w:szCs w:val="20"/>
              </w:rPr>
              <w:t>рингов,</w:t>
            </w:r>
            <w:r w:rsidR="00F84DB9" w:rsidRPr="00314E03">
              <w:rPr>
                <w:color w:val="000000"/>
                <w:sz w:val="20"/>
                <w:szCs w:val="20"/>
              </w:rPr>
              <w:t xml:space="preserve"> темы</w:t>
            </w:r>
          </w:p>
          <w:p w:rsidR="00004747" w:rsidRPr="00314E03" w:rsidRDefault="00223E82" w:rsidP="00A432C4">
            <w:pPr>
              <w:jc w:val="right"/>
              <w:rPr>
                <w:color w:val="000000"/>
                <w:sz w:val="20"/>
                <w:szCs w:val="20"/>
              </w:rPr>
            </w:pPr>
            <w:r w:rsidRPr="00314E03">
              <w:rPr>
                <w:i/>
                <w:color w:val="000000"/>
                <w:sz w:val="20"/>
                <w:szCs w:val="20"/>
              </w:rPr>
              <w:t>ед</w:t>
            </w:r>
            <w:r w:rsidRPr="00314E03">
              <w:rPr>
                <w:color w:val="000000"/>
                <w:sz w:val="20"/>
                <w:szCs w:val="20"/>
              </w:rPr>
              <w:t>.</w:t>
            </w:r>
            <w:r w:rsidR="00A432C4" w:rsidRPr="00314E03">
              <w:rPr>
                <w:color w:val="000000"/>
                <w:sz w:val="20"/>
                <w:szCs w:val="20"/>
              </w:rPr>
              <w:t xml:space="preserve"> </w:t>
            </w:r>
          </w:p>
        </w:tc>
      </w:tr>
      <w:tr w:rsidR="00004747" w:rsidRPr="00947551" w:rsidTr="00332918">
        <w:trPr>
          <w:trHeight w:val="1481"/>
        </w:trPr>
        <w:tc>
          <w:tcPr>
            <w:tcW w:w="786" w:type="dxa"/>
            <w:tcBorders>
              <w:top w:val="nil"/>
              <w:left w:val="single" w:sz="4" w:space="0" w:color="auto"/>
              <w:bottom w:val="single" w:sz="4" w:space="0" w:color="auto"/>
              <w:right w:val="single" w:sz="4" w:space="0" w:color="auto"/>
            </w:tcBorders>
            <w:vAlign w:val="center"/>
            <w:hideMark/>
          </w:tcPr>
          <w:p w:rsidR="00004747" w:rsidRPr="00314E03" w:rsidRDefault="00004747">
            <w:pPr>
              <w:rPr>
                <w:color w:val="000000"/>
                <w:sz w:val="20"/>
                <w:szCs w:val="20"/>
              </w:rPr>
            </w:pPr>
            <w:r w:rsidRPr="00314E03">
              <w:rPr>
                <w:color w:val="000000"/>
                <w:sz w:val="20"/>
                <w:szCs w:val="20"/>
              </w:rPr>
              <w:t> </w:t>
            </w:r>
          </w:p>
        </w:tc>
        <w:tc>
          <w:tcPr>
            <w:tcW w:w="689" w:type="dxa"/>
            <w:tcBorders>
              <w:top w:val="nil"/>
              <w:left w:val="nil"/>
              <w:bottom w:val="single" w:sz="4" w:space="0" w:color="auto"/>
              <w:right w:val="single" w:sz="4" w:space="0" w:color="auto"/>
            </w:tcBorders>
            <w:textDirection w:val="btLr"/>
            <w:vAlign w:val="center"/>
            <w:hideMark/>
          </w:tcPr>
          <w:p w:rsidR="00004747" w:rsidRPr="00314E03" w:rsidRDefault="00004747">
            <w:pPr>
              <w:rPr>
                <w:color w:val="000000"/>
                <w:sz w:val="20"/>
                <w:szCs w:val="20"/>
              </w:rPr>
            </w:pPr>
            <w:r w:rsidRPr="00314E03">
              <w:rPr>
                <w:rFonts w:eastAsia="Calibri"/>
                <w:color w:val="000000"/>
                <w:sz w:val="20"/>
                <w:szCs w:val="20"/>
                <w:lang w:eastAsia="en-US"/>
              </w:rPr>
              <w:t>индивидуальные</w:t>
            </w:r>
          </w:p>
        </w:tc>
        <w:tc>
          <w:tcPr>
            <w:tcW w:w="607" w:type="dxa"/>
            <w:tcBorders>
              <w:top w:val="nil"/>
              <w:left w:val="nil"/>
              <w:bottom w:val="single" w:sz="4" w:space="0" w:color="auto"/>
              <w:right w:val="single" w:sz="4" w:space="0" w:color="auto"/>
            </w:tcBorders>
            <w:textDirection w:val="btLr"/>
            <w:vAlign w:val="center"/>
            <w:hideMark/>
          </w:tcPr>
          <w:p w:rsidR="00004747" w:rsidRPr="00314E03" w:rsidRDefault="00004747">
            <w:pPr>
              <w:rPr>
                <w:color w:val="000000"/>
                <w:sz w:val="20"/>
                <w:szCs w:val="20"/>
              </w:rPr>
            </w:pPr>
            <w:r w:rsidRPr="00314E03">
              <w:rPr>
                <w:rFonts w:eastAsia="Calibri"/>
                <w:color w:val="000000"/>
                <w:sz w:val="20"/>
                <w:szCs w:val="20"/>
                <w:lang w:eastAsia="en-US"/>
              </w:rPr>
              <w:t>групповые</w:t>
            </w:r>
          </w:p>
        </w:tc>
        <w:tc>
          <w:tcPr>
            <w:tcW w:w="1446" w:type="dxa"/>
            <w:vMerge/>
            <w:tcBorders>
              <w:left w:val="nil"/>
              <w:bottom w:val="single" w:sz="4" w:space="0" w:color="auto"/>
              <w:right w:val="single" w:sz="4" w:space="0" w:color="auto"/>
            </w:tcBorders>
            <w:textDirection w:val="btLr"/>
            <w:vAlign w:val="center"/>
          </w:tcPr>
          <w:p w:rsidR="00004747" w:rsidRPr="00314E03" w:rsidRDefault="00004747">
            <w:pPr>
              <w:rPr>
                <w:color w:val="000000"/>
                <w:sz w:val="20"/>
                <w:szCs w:val="20"/>
              </w:rPr>
            </w:pPr>
          </w:p>
        </w:tc>
        <w:tc>
          <w:tcPr>
            <w:tcW w:w="1356" w:type="dxa"/>
            <w:vMerge/>
            <w:tcBorders>
              <w:left w:val="single" w:sz="4" w:space="0" w:color="auto"/>
              <w:bottom w:val="single" w:sz="4" w:space="0" w:color="auto"/>
              <w:right w:val="single" w:sz="4" w:space="0" w:color="auto"/>
            </w:tcBorders>
          </w:tcPr>
          <w:p w:rsidR="00004747" w:rsidRPr="00314E03" w:rsidRDefault="00004747">
            <w:pPr>
              <w:rPr>
                <w:color w:val="000000"/>
                <w:sz w:val="20"/>
                <w:szCs w:val="20"/>
              </w:rPr>
            </w:pPr>
          </w:p>
        </w:tc>
        <w:tc>
          <w:tcPr>
            <w:tcW w:w="1266" w:type="dxa"/>
            <w:tcBorders>
              <w:top w:val="nil"/>
              <w:left w:val="single" w:sz="4" w:space="0" w:color="auto"/>
              <w:bottom w:val="single" w:sz="4" w:space="0" w:color="auto"/>
              <w:right w:val="single" w:sz="4" w:space="0" w:color="auto"/>
            </w:tcBorders>
            <w:vAlign w:val="center"/>
            <w:hideMark/>
          </w:tcPr>
          <w:p w:rsidR="00004747" w:rsidRPr="00314E03" w:rsidRDefault="00004747">
            <w:pPr>
              <w:rPr>
                <w:color w:val="000000"/>
                <w:sz w:val="20"/>
                <w:szCs w:val="20"/>
              </w:rPr>
            </w:pPr>
            <w:r w:rsidRPr="00314E03">
              <w:rPr>
                <w:color w:val="000000"/>
                <w:sz w:val="20"/>
                <w:szCs w:val="20"/>
              </w:rPr>
              <w:t> </w:t>
            </w:r>
          </w:p>
        </w:tc>
        <w:tc>
          <w:tcPr>
            <w:tcW w:w="1401" w:type="dxa"/>
            <w:tcBorders>
              <w:top w:val="nil"/>
              <w:left w:val="nil"/>
              <w:bottom w:val="single" w:sz="4" w:space="0" w:color="auto"/>
              <w:right w:val="single" w:sz="4" w:space="0" w:color="auto"/>
            </w:tcBorders>
            <w:vAlign w:val="center"/>
          </w:tcPr>
          <w:p w:rsidR="00004747" w:rsidRPr="00314E03" w:rsidRDefault="00004747">
            <w:pPr>
              <w:rPr>
                <w:color w:val="000000"/>
                <w:sz w:val="20"/>
                <w:szCs w:val="20"/>
              </w:rPr>
            </w:pPr>
          </w:p>
        </w:tc>
        <w:tc>
          <w:tcPr>
            <w:tcW w:w="1103" w:type="dxa"/>
            <w:tcBorders>
              <w:top w:val="nil"/>
              <w:left w:val="nil"/>
              <w:bottom w:val="single" w:sz="4" w:space="0" w:color="auto"/>
              <w:right w:val="single" w:sz="4" w:space="0" w:color="auto"/>
            </w:tcBorders>
            <w:vAlign w:val="center"/>
            <w:hideMark/>
          </w:tcPr>
          <w:p w:rsidR="00004747" w:rsidRPr="00314E03" w:rsidRDefault="00004747">
            <w:pPr>
              <w:rPr>
                <w:color w:val="000000"/>
                <w:sz w:val="20"/>
                <w:szCs w:val="20"/>
              </w:rPr>
            </w:pPr>
            <w:r w:rsidRPr="00314E03">
              <w:rPr>
                <w:color w:val="000000"/>
                <w:sz w:val="20"/>
                <w:szCs w:val="20"/>
              </w:rPr>
              <w:t> </w:t>
            </w:r>
          </w:p>
        </w:tc>
        <w:tc>
          <w:tcPr>
            <w:tcW w:w="1000" w:type="dxa"/>
            <w:tcBorders>
              <w:top w:val="nil"/>
              <w:left w:val="nil"/>
              <w:bottom w:val="single" w:sz="4" w:space="0" w:color="auto"/>
              <w:right w:val="single" w:sz="4" w:space="0" w:color="auto"/>
            </w:tcBorders>
            <w:vAlign w:val="center"/>
            <w:hideMark/>
          </w:tcPr>
          <w:p w:rsidR="00004747" w:rsidRPr="00314E03" w:rsidRDefault="00004747">
            <w:pPr>
              <w:rPr>
                <w:color w:val="000000"/>
                <w:sz w:val="20"/>
                <w:szCs w:val="20"/>
              </w:rPr>
            </w:pPr>
            <w:r w:rsidRPr="00314E03">
              <w:rPr>
                <w:color w:val="000000"/>
                <w:sz w:val="20"/>
                <w:szCs w:val="20"/>
              </w:rPr>
              <w:t> </w:t>
            </w:r>
          </w:p>
        </w:tc>
      </w:tr>
      <w:tr w:rsidR="00CB034F" w:rsidRPr="00947551" w:rsidTr="00223E82">
        <w:trPr>
          <w:trHeight w:val="765"/>
        </w:trPr>
        <w:tc>
          <w:tcPr>
            <w:tcW w:w="786" w:type="dxa"/>
            <w:tcBorders>
              <w:top w:val="nil"/>
              <w:left w:val="single" w:sz="4" w:space="0" w:color="auto"/>
              <w:bottom w:val="single" w:sz="4" w:space="0" w:color="auto"/>
              <w:right w:val="single" w:sz="4" w:space="0" w:color="auto"/>
            </w:tcBorders>
            <w:vAlign w:val="center"/>
            <w:hideMark/>
          </w:tcPr>
          <w:p w:rsidR="00CB034F" w:rsidRPr="00314E03" w:rsidRDefault="00004747" w:rsidP="00CB034F">
            <w:pPr>
              <w:jc w:val="both"/>
              <w:rPr>
                <w:rFonts w:eastAsia="Calibri"/>
                <w:color w:val="000000"/>
                <w:sz w:val="20"/>
                <w:szCs w:val="20"/>
                <w:lang w:eastAsia="en-US"/>
              </w:rPr>
            </w:pPr>
            <w:r w:rsidRPr="00314E03">
              <w:rPr>
                <w:rFonts w:eastAsia="Calibri"/>
                <w:color w:val="000000"/>
                <w:sz w:val="20"/>
                <w:szCs w:val="20"/>
                <w:lang w:eastAsia="en-US"/>
              </w:rPr>
              <w:t>Кол</w:t>
            </w:r>
            <w:r w:rsidR="00CB034F" w:rsidRPr="00314E03">
              <w:rPr>
                <w:rFonts w:eastAsia="Calibri"/>
                <w:color w:val="000000"/>
                <w:sz w:val="20"/>
                <w:szCs w:val="20"/>
                <w:lang w:eastAsia="en-US"/>
              </w:rPr>
              <w:t>-</w:t>
            </w:r>
            <w:r w:rsidRPr="00314E03">
              <w:rPr>
                <w:rFonts w:eastAsia="Calibri"/>
                <w:color w:val="000000"/>
                <w:sz w:val="20"/>
                <w:szCs w:val="20"/>
                <w:lang w:eastAsia="en-US"/>
              </w:rPr>
              <w:t xml:space="preserve">во </w:t>
            </w:r>
          </w:p>
          <w:p w:rsidR="00004747" w:rsidRPr="00314E03" w:rsidRDefault="00004747" w:rsidP="00CB034F">
            <w:pPr>
              <w:jc w:val="both"/>
              <w:rPr>
                <w:color w:val="000000"/>
                <w:sz w:val="20"/>
                <w:szCs w:val="20"/>
              </w:rPr>
            </w:pPr>
            <w:r w:rsidRPr="00314E03">
              <w:rPr>
                <w:rFonts w:eastAsia="Calibri"/>
                <w:color w:val="000000"/>
                <w:sz w:val="20"/>
                <w:szCs w:val="20"/>
                <w:lang w:eastAsia="en-US"/>
              </w:rPr>
              <w:t>(по ЦБС)</w:t>
            </w:r>
          </w:p>
        </w:tc>
        <w:tc>
          <w:tcPr>
            <w:tcW w:w="689" w:type="dxa"/>
            <w:tcBorders>
              <w:top w:val="nil"/>
              <w:left w:val="nil"/>
              <w:bottom w:val="single" w:sz="4" w:space="0" w:color="auto"/>
              <w:right w:val="single" w:sz="4" w:space="0" w:color="auto"/>
            </w:tcBorders>
            <w:vAlign w:val="center"/>
            <w:hideMark/>
          </w:tcPr>
          <w:p w:rsidR="00004747" w:rsidRPr="00314E03" w:rsidRDefault="00004747" w:rsidP="00314E03">
            <w:pPr>
              <w:jc w:val="both"/>
              <w:rPr>
                <w:rFonts w:ascii="Calibri" w:hAnsi="Calibri"/>
                <w:color w:val="000000"/>
                <w:sz w:val="20"/>
                <w:szCs w:val="20"/>
              </w:rPr>
            </w:pPr>
            <w:r w:rsidRPr="00314E03">
              <w:rPr>
                <w:rFonts w:ascii="Calibri" w:hAnsi="Calibri"/>
                <w:color w:val="000000"/>
                <w:sz w:val="20"/>
                <w:szCs w:val="20"/>
              </w:rPr>
              <w:t> </w:t>
            </w:r>
            <w:r w:rsidR="00314E03">
              <w:rPr>
                <w:rFonts w:ascii="Calibri" w:hAnsi="Calibri"/>
                <w:color w:val="000000"/>
                <w:sz w:val="20"/>
                <w:szCs w:val="20"/>
              </w:rPr>
              <w:t>211</w:t>
            </w:r>
          </w:p>
        </w:tc>
        <w:tc>
          <w:tcPr>
            <w:tcW w:w="607" w:type="dxa"/>
            <w:tcBorders>
              <w:top w:val="nil"/>
              <w:left w:val="nil"/>
              <w:bottom w:val="single" w:sz="4" w:space="0" w:color="auto"/>
              <w:right w:val="single" w:sz="4" w:space="0" w:color="auto"/>
            </w:tcBorders>
            <w:vAlign w:val="center"/>
            <w:hideMark/>
          </w:tcPr>
          <w:p w:rsidR="00004747" w:rsidRPr="00314E03" w:rsidRDefault="00332918">
            <w:pPr>
              <w:jc w:val="both"/>
              <w:rPr>
                <w:color w:val="000000"/>
                <w:sz w:val="20"/>
                <w:szCs w:val="20"/>
              </w:rPr>
            </w:pPr>
            <w:r w:rsidRPr="00314E03">
              <w:rPr>
                <w:rFonts w:eastAsia="Calibri"/>
                <w:color w:val="000000"/>
                <w:sz w:val="20"/>
                <w:szCs w:val="20"/>
                <w:lang w:eastAsia="en-US"/>
              </w:rPr>
              <w:t xml:space="preserve"> </w:t>
            </w:r>
            <w:r w:rsidR="00314E03">
              <w:rPr>
                <w:rFonts w:eastAsia="Calibri"/>
                <w:color w:val="000000"/>
                <w:sz w:val="20"/>
                <w:szCs w:val="20"/>
                <w:lang w:eastAsia="en-US"/>
              </w:rPr>
              <w:t>0</w:t>
            </w:r>
          </w:p>
        </w:tc>
        <w:tc>
          <w:tcPr>
            <w:tcW w:w="1446" w:type="dxa"/>
            <w:tcBorders>
              <w:top w:val="nil"/>
              <w:left w:val="nil"/>
              <w:bottom w:val="single" w:sz="4" w:space="0" w:color="auto"/>
              <w:right w:val="single" w:sz="4" w:space="0" w:color="auto"/>
            </w:tcBorders>
            <w:vAlign w:val="center"/>
            <w:hideMark/>
          </w:tcPr>
          <w:p w:rsidR="00004747" w:rsidRPr="00314E03" w:rsidRDefault="00004747">
            <w:pPr>
              <w:jc w:val="both"/>
              <w:rPr>
                <w:color w:val="000000"/>
                <w:sz w:val="20"/>
                <w:szCs w:val="20"/>
              </w:rPr>
            </w:pPr>
            <w:r w:rsidRPr="00314E03">
              <w:rPr>
                <w:color w:val="000000"/>
                <w:sz w:val="20"/>
                <w:szCs w:val="20"/>
              </w:rPr>
              <w:t> </w:t>
            </w:r>
          </w:p>
          <w:p w:rsidR="00004747" w:rsidRPr="00314E03" w:rsidRDefault="00004747">
            <w:pPr>
              <w:jc w:val="both"/>
              <w:rPr>
                <w:rFonts w:ascii="Calibri" w:hAnsi="Calibri"/>
                <w:color w:val="000000"/>
                <w:sz w:val="20"/>
                <w:szCs w:val="20"/>
              </w:rPr>
            </w:pPr>
            <w:r w:rsidRPr="00314E03">
              <w:rPr>
                <w:rFonts w:ascii="Calibri" w:hAnsi="Calibri"/>
                <w:color w:val="000000"/>
                <w:sz w:val="20"/>
                <w:szCs w:val="20"/>
              </w:rPr>
              <w:t> </w:t>
            </w:r>
            <w:r w:rsidR="00314E03">
              <w:rPr>
                <w:rFonts w:ascii="Calibri" w:hAnsi="Calibri"/>
                <w:color w:val="000000"/>
                <w:sz w:val="20"/>
                <w:szCs w:val="20"/>
              </w:rPr>
              <w:t>0</w:t>
            </w:r>
          </w:p>
          <w:p w:rsidR="00004747" w:rsidRPr="00314E03" w:rsidRDefault="00004747">
            <w:pPr>
              <w:jc w:val="both"/>
              <w:rPr>
                <w:rFonts w:ascii="Calibri" w:hAnsi="Calibri"/>
                <w:color w:val="000000"/>
                <w:sz w:val="20"/>
                <w:szCs w:val="20"/>
              </w:rPr>
            </w:pPr>
            <w:r w:rsidRPr="00314E03">
              <w:rPr>
                <w:rFonts w:ascii="Calibri" w:hAnsi="Calibri"/>
                <w:color w:val="000000"/>
                <w:sz w:val="20"/>
                <w:szCs w:val="20"/>
              </w:rPr>
              <w:t> </w:t>
            </w:r>
          </w:p>
        </w:tc>
        <w:tc>
          <w:tcPr>
            <w:tcW w:w="1356" w:type="dxa"/>
            <w:tcBorders>
              <w:top w:val="single" w:sz="4" w:space="0" w:color="auto"/>
              <w:left w:val="nil"/>
              <w:bottom w:val="single" w:sz="4" w:space="0" w:color="auto"/>
              <w:right w:val="single" w:sz="4" w:space="0" w:color="auto"/>
            </w:tcBorders>
          </w:tcPr>
          <w:p w:rsidR="00004747" w:rsidRPr="00314E03" w:rsidRDefault="00332918">
            <w:pPr>
              <w:jc w:val="both"/>
              <w:rPr>
                <w:rFonts w:eastAsia="Calibri"/>
                <w:color w:val="000000"/>
                <w:sz w:val="20"/>
                <w:szCs w:val="20"/>
                <w:lang w:eastAsia="en-US"/>
              </w:rPr>
            </w:pPr>
            <w:r w:rsidRPr="00314E03">
              <w:rPr>
                <w:rFonts w:eastAsia="Calibri"/>
                <w:color w:val="000000"/>
                <w:sz w:val="20"/>
                <w:szCs w:val="20"/>
                <w:lang w:eastAsia="en-US"/>
              </w:rPr>
              <w:t>0</w:t>
            </w:r>
          </w:p>
        </w:tc>
        <w:tc>
          <w:tcPr>
            <w:tcW w:w="1266" w:type="dxa"/>
            <w:tcBorders>
              <w:top w:val="nil"/>
              <w:left w:val="single" w:sz="4" w:space="0" w:color="auto"/>
              <w:bottom w:val="single" w:sz="4" w:space="0" w:color="auto"/>
              <w:right w:val="single" w:sz="4" w:space="0" w:color="auto"/>
            </w:tcBorders>
            <w:vAlign w:val="center"/>
            <w:hideMark/>
          </w:tcPr>
          <w:p w:rsidR="00004747" w:rsidRPr="00314E03" w:rsidRDefault="00004747">
            <w:pPr>
              <w:jc w:val="both"/>
              <w:rPr>
                <w:color w:val="000000"/>
                <w:sz w:val="20"/>
                <w:szCs w:val="20"/>
              </w:rPr>
            </w:pPr>
            <w:r w:rsidRPr="00314E03">
              <w:rPr>
                <w:rFonts w:eastAsia="Calibri"/>
                <w:color w:val="000000"/>
                <w:sz w:val="20"/>
                <w:szCs w:val="20"/>
                <w:lang w:eastAsia="en-US"/>
              </w:rPr>
              <w:t> </w:t>
            </w:r>
            <w:r w:rsidR="00332918" w:rsidRPr="00314E03">
              <w:rPr>
                <w:rFonts w:eastAsia="Calibri"/>
                <w:color w:val="000000"/>
                <w:sz w:val="20"/>
                <w:szCs w:val="20"/>
                <w:lang w:eastAsia="en-US"/>
              </w:rPr>
              <w:t>2</w:t>
            </w:r>
          </w:p>
        </w:tc>
        <w:tc>
          <w:tcPr>
            <w:tcW w:w="1401" w:type="dxa"/>
            <w:tcBorders>
              <w:top w:val="nil"/>
              <w:left w:val="nil"/>
              <w:bottom w:val="single" w:sz="4" w:space="0" w:color="auto"/>
              <w:right w:val="single" w:sz="4" w:space="0" w:color="auto"/>
            </w:tcBorders>
            <w:vAlign w:val="center"/>
            <w:hideMark/>
          </w:tcPr>
          <w:p w:rsidR="00004747" w:rsidRPr="00314E03" w:rsidRDefault="00004747">
            <w:pPr>
              <w:jc w:val="both"/>
              <w:rPr>
                <w:color w:val="000000"/>
                <w:sz w:val="20"/>
                <w:szCs w:val="20"/>
              </w:rPr>
            </w:pPr>
            <w:r w:rsidRPr="00314E03">
              <w:rPr>
                <w:rFonts w:eastAsia="Calibri"/>
                <w:color w:val="000000"/>
                <w:sz w:val="20"/>
                <w:szCs w:val="20"/>
                <w:lang w:eastAsia="en-US"/>
              </w:rPr>
              <w:t> </w:t>
            </w:r>
            <w:r w:rsidR="00332918" w:rsidRPr="00314E03">
              <w:rPr>
                <w:rFonts w:eastAsia="Calibri"/>
                <w:color w:val="000000"/>
                <w:sz w:val="20"/>
                <w:szCs w:val="20"/>
                <w:lang w:eastAsia="en-US"/>
              </w:rPr>
              <w:t>0</w:t>
            </w:r>
          </w:p>
        </w:tc>
        <w:tc>
          <w:tcPr>
            <w:tcW w:w="1103" w:type="dxa"/>
            <w:tcBorders>
              <w:top w:val="nil"/>
              <w:left w:val="nil"/>
              <w:bottom w:val="single" w:sz="4" w:space="0" w:color="auto"/>
              <w:right w:val="single" w:sz="4" w:space="0" w:color="auto"/>
            </w:tcBorders>
            <w:vAlign w:val="center"/>
            <w:hideMark/>
          </w:tcPr>
          <w:p w:rsidR="00004747" w:rsidRPr="00314E03" w:rsidRDefault="00004747">
            <w:pPr>
              <w:jc w:val="both"/>
              <w:rPr>
                <w:color w:val="000000"/>
                <w:sz w:val="20"/>
                <w:szCs w:val="20"/>
              </w:rPr>
            </w:pPr>
            <w:r w:rsidRPr="00314E03">
              <w:rPr>
                <w:rFonts w:eastAsia="Calibri"/>
                <w:color w:val="000000"/>
                <w:sz w:val="20"/>
                <w:szCs w:val="20"/>
                <w:lang w:eastAsia="en-US"/>
              </w:rPr>
              <w:t> </w:t>
            </w:r>
            <w:r w:rsidR="00857FC8" w:rsidRPr="00314E03">
              <w:rPr>
                <w:rFonts w:eastAsia="Calibri"/>
                <w:color w:val="000000"/>
                <w:sz w:val="20"/>
                <w:szCs w:val="20"/>
                <w:lang w:eastAsia="en-US"/>
              </w:rPr>
              <w:t>2</w:t>
            </w:r>
          </w:p>
        </w:tc>
        <w:tc>
          <w:tcPr>
            <w:tcW w:w="1000" w:type="dxa"/>
            <w:tcBorders>
              <w:top w:val="nil"/>
              <w:left w:val="nil"/>
              <w:bottom w:val="single" w:sz="4" w:space="0" w:color="auto"/>
              <w:right w:val="single" w:sz="4" w:space="0" w:color="auto"/>
            </w:tcBorders>
            <w:vAlign w:val="center"/>
            <w:hideMark/>
          </w:tcPr>
          <w:p w:rsidR="00004747" w:rsidRPr="00314E03" w:rsidRDefault="00004747" w:rsidP="00C3144E">
            <w:pPr>
              <w:jc w:val="both"/>
              <w:rPr>
                <w:color w:val="000000"/>
                <w:sz w:val="20"/>
                <w:szCs w:val="20"/>
              </w:rPr>
            </w:pPr>
            <w:r w:rsidRPr="00314E03">
              <w:rPr>
                <w:rFonts w:eastAsia="Calibri"/>
                <w:color w:val="000000"/>
                <w:sz w:val="20"/>
                <w:szCs w:val="20"/>
                <w:lang w:eastAsia="en-US"/>
              </w:rPr>
              <w:t> </w:t>
            </w:r>
            <w:r w:rsidR="00C3144E" w:rsidRPr="00314E03">
              <w:rPr>
                <w:rFonts w:eastAsia="Calibri"/>
                <w:color w:val="000000"/>
                <w:sz w:val="20"/>
                <w:szCs w:val="20"/>
                <w:lang w:eastAsia="en-US"/>
              </w:rPr>
              <w:t>8</w:t>
            </w:r>
          </w:p>
        </w:tc>
      </w:tr>
    </w:tbl>
    <w:p w:rsidR="00022553" w:rsidRPr="00947551" w:rsidRDefault="00022553" w:rsidP="00022553">
      <w:pPr>
        <w:jc w:val="both"/>
        <w:rPr>
          <w:highlight w:val="yellow"/>
        </w:rPr>
      </w:pPr>
    </w:p>
    <w:p w:rsidR="00332918" w:rsidRPr="00314E03" w:rsidRDefault="00332918" w:rsidP="00022553">
      <w:pPr>
        <w:jc w:val="both"/>
      </w:pPr>
      <w:r w:rsidRPr="00314E03">
        <w:t>Комментарий к таблице.</w:t>
      </w:r>
    </w:p>
    <w:p w:rsidR="00764EAA" w:rsidRPr="00314E03" w:rsidRDefault="00764EAA" w:rsidP="00124E68">
      <w:pPr>
        <w:ind w:firstLine="709"/>
        <w:jc w:val="both"/>
      </w:pPr>
      <w:r w:rsidRPr="00314E03">
        <w:t xml:space="preserve">Значительное количество консультаций было проведено </w:t>
      </w:r>
      <w:r w:rsidR="00E255F6" w:rsidRPr="00314E03">
        <w:t xml:space="preserve">по телефону и по эл.почте. </w:t>
      </w:r>
      <w:r w:rsidR="00F113DE" w:rsidRPr="00314E03">
        <w:t>–</w:t>
      </w:r>
      <w:r w:rsidR="00314E03">
        <w:t xml:space="preserve"> 163</w:t>
      </w:r>
      <w:r w:rsidR="00F113DE" w:rsidRPr="00314E03">
        <w:t>.</w:t>
      </w:r>
    </w:p>
    <w:p w:rsidR="00124E68" w:rsidRPr="00314E03" w:rsidRDefault="00124E68" w:rsidP="00124E68">
      <w:pPr>
        <w:ind w:firstLine="709"/>
        <w:jc w:val="both"/>
      </w:pPr>
      <w:r w:rsidRPr="00314E03">
        <w:t>- методические собеседования с сотрудниками структурных подразделений ЦРБ им. М. Горького и библиотеками-филиалами «Формируем информационный годовой отчет библиотеки»;</w:t>
      </w:r>
    </w:p>
    <w:p w:rsidR="00124E68" w:rsidRPr="00314E03" w:rsidRDefault="00124E68" w:rsidP="00124E68">
      <w:pPr>
        <w:ind w:firstLine="709"/>
        <w:jc w:val="both"/>
      </w:pPr>
      <w:r w:rsidRPr="00314E03">
        <w:t>- консультирование новых сотрудников и сотрудников, работающих в библиотеках менее 3 лет;</w:t>
      </w:r>
    </w:p>
    <w:p w:rsidR="00124E68" w:rsidRPr="00314E03" w:rsidRDefault="00124E68" w:rsidP="00124E68">
      <w:pPr>
        <w:ind w:firstLine="709"/>
        <w:jc w:val="both"/>
      </w:pPr>
      <w:r w:rsidRPr="00314E03">
        <w:t>- работа библиотек и сотрудников в условиях Нац</w:t>
      </w:r>
      <w:r w:rsidR="00314E03" w:rsidRPr="00314E03">
        <w:t>.</w:t>
      </w:r>
      <w:r w:rsidRPr="00314E03">
        <w:t>проекта</w:t>
      </w:r>
      <w:r w:rsidR="00314E03" w:rsidRPr="00314E03">
        <w:t xml:space="preserve"> «Культура»</w:t>
      </w:r>
      <w:r w:rsidRPr="00314E03">
        <w:t>;</w:t>
      </w:r>
    </w:p>
    <w:p w:rsidR="00124E68" w:rsidRPr="00314E03" w:rsidRDefault="00124E68" w:rsidP="00124E68">
      <w:pPr>
        <w:ind w:firstLine="709"/>
        <w:jc w:val="both"/>
      </w:pPr>
      <w:r w:rsidRPr="00314E03">
        <w:t>- консультации по подготовке и проведению Всероссийской библиотечной акции «Библионочь 20</w:t>
      </w:r>
      <w:r w:rsidR="00314E03" w:rsidRPr="00314E03">
        <w:t>21</w:t>
      </w:r>
      <w:r w:rsidRPr="00314E03">
        <w:t xml:space="preserve">», «День чтения», «Ночь искусств», </w:t>
      </w:r>
      <w:r w:rsidR="00314E03" w:rsidRPr="00314E03">
        <w:t xml:space="preserve">«Бегущая книга» </w:t>
      </w:r>
      <w:r w:rsidRPr="00314E03">
        <w:t xml:space="preserve">и др. </w:t>
      </w:r>
    </w:p>
    <w:p w:rsidR="00124E68" w:rsidRPr="00314E03" w:rsidRDefault="00124E68" w:rsidP="00124E68">
      <w:pPr>
        <w:ind w:firstLine="709"/>
        <w:jc w:val="both"/>
      </w:pPr>
      <w:r w:rsidRPr="00314E03">
        <w:t xml:space="preserve">Охват персонала библиотеки научно-методической работой (100%). </w:t>
      </w:r>
    </w:p>
    <w:p w:rsidR="00857FC8" w:rsidRPr="001F15D9" w:rsidRDefault="00857FC8" w:rsidP="00C06FDF">
      <w:pPr>
        <w:ind w:firstLine="709"/>
        <w:jc w:val="both"/>
      </w:pPr>
      <w:r w:rsidRPr="001F15D9">
        <w:t xml:space="preserve">Для качественного </w:t>
      </w:r>
      <w:r w:rsidR="001F15D9" w:rsidRPr="001F15D9">
        <w:t xml:space="preserve">и быстрого </w:t>
      </w:r>
      <w:r w:rsidRPr="001F15D9">
        <w:t xml:space="preserve">выполнения работы библиотек были разработаны: </w:t>
      </w:r>
      <w:r w:rsidR="001F15D9" w:rsidRPr="001F15D9">
        <w:t xml:space="preserve">электронный </w:t>
      </w:r>
      <w:r w:rsidRPr="001F15D9">
        <w:t xml:space="preserve">паспорт мероприятий, рекомендации для проведения мероприятий в Год </w:t>
      </w:r>
      <w:r w:rsidR="001F15D9" w:rsidRPr="001F15D9">
        <w:t xml:space="preserve">Петра </w:t>
      </w:r>
      <w:r w:rsidR="001F15D9" w:rsidRPr="001F15D9">
        <w:rPr>
          <w:lang w:val="en-US"/>
        </w:rPr>
        <w:t>I</w:t>
      </w:r>
      <w:r w:rsidR="001F15D9" w:rsidRPr="001F15D9">
        <w:t>, 170-летия М.-Сибиряка, Года народного творчества</w:t>
      </w:r>
      <w:r w:rsidRPr="001F15D9">
        <w:t>.</w:t>
      </w:r>
    </w:p>
    <w:p w:rsidR="00857FC8" w:rsidRPr="00EC07D1" w:rsidRDefault="00857FC8" w:rsidP="00C06FDF">
      <w:pPr>
        <w:ind w:firstLine="709"/>
        <w:jc w:val="both"/>
      </w:pPr>
      <w:r w:rsidRPr="00EC07D1">
        <w:t xml:space="preserve">В </w:t>
      </w:r>
      <w:r w:rsidR="00EC07D1" w:rsidRPr="00EC07D1">
        <w:t>течение</w:t>
      </w:r>
      <w:r w:rsidRPr="00EC07D1">
        <w:t xml:space="preserve"> года были осуществлены выезды в</w:t>
      </w:r>
      <w:r w:rsidR="00EC07D1" w:rsidRPr="00EC07D1">
        <w:t>о все 8</w:t>
      </w:r>
      <w:r w:rsidRPr="00EC07D1">
        <w:t xml:space="preserve"> библиотек муниципального образования.</w:t>
      </w:r>
    </w:p>
    <w:p w:rsidR="00CC1F1A" w:rsidRPr="00EC07D1" w:rsidRDefault="00CC1F1A" w:rsidP="00857FC8">
      <w:pPr>
        <w:ind w:firstLine="709"/>
        <w:jc w:val="both"/>
      </w:pPr>
      <w:r w:rsidRPr="00EC07D1">
        <w:t>Мониторинги, запрашиваемы</w:t>
      </w:r>
      <w:r w:rsidR="00EC07D1" w:rsidRPr="00EC07D1">
        <w:t>е</w:t>
      </w:r>
      <w:r w:rsidRPr="00EC07D1">
        <w:t xml:space="preserve"> для Министерства культуры Свердловской области:</w:t>
      </w:r>
    </w:p>
    <w:p w:rsidR="00CC1F1A" w:rsidRPr="00EC07D1" w:rsidRDefault="00CC1F1A" w:rsidP="00857FC8">
      <w:pPr>
        <w:ind w:firstLine="709"/>
        <w:jc w:val="both"/>
      </w:pPr>
      <w:r w:rsidRPr="00EC07D1">
        <w:t>- Мониторинг нац.проекта. Библиотеки;</w:t>
      </w:r>
    </w:p>
    <w:p w:rsidR="00CC1F1A" w:rsidRPr="00EC07D1" w:rsidRDefault="00CC1F1A" w:rsidP="00857FC8">
      <w:pPr>
        <w:ind w:firstLine="709"/>
        <w:jc w:val="both"/>
      </w:pPr>
      <w:r w:rsidRPr="00EC07D1">
        <w:t>- Мониторинг №1-Культура. Библиотеки;</w:t>
      </w:r>
    </w:p>
    <w:p w:rsidR="00C3144E" w:rsidRPr="00EC07D1" w:rsidRDefault="00C3144E" w:rsidP="00EC07D1">
      <w:pPr>
        <w:ind w:firstLine="709"/>
        <w:jc w:val="both"/>
      </w:pPr>
      <w:r w:rsidRPr="00EC07D1">
        <w:t>- Мониторинг соответствия модельному стандарту;</w:t>
      </w:r>
    </w:p>
    <w:p w:rsidR="00CC1F1A" w:rsidRPr="00EC07D1" w:rsidRDefault="00CC1F1A" w:rsidP="00857FC8">
      <w:pPr>
        <w:ind w:firstLine="709"/>
        <w:jc w:val="both"/>
      </w:pPr>
      <w:r w:rsidRPr="00EC07D1">
        <w:t xml:space="preserve">- </w:t>
      </w:r>
      <w:r w:rsidR="00222240" w:rsidRPr="00EC07D1">
        <w:t>Мониторинг работы библиотек в период ограничительных мер</w:t>
      </w:r>
      <w:r w:rsidRPr="00EC07D1">
        <w:t>;</w:t>
      </w:r>
    </w:p>
    <w:p w:rsidR="00CC1F1A" w:rsidRPr="00EC07D1" w:rsidRDefault="00CC1F1A" w:rsidP="00857FC8">
      <w:pPr>
        <w:ind w:firstLine="709"/>
        <w:jc w:val="both"/>
      </w:pPr>
      <w:r w:rsidRPr="00EC07D1">
        <w:lastRenderedPageBreak/>
        <w:t>- посещение библиотечного пункта, организованного на базе ЦРБ им. М. Горького для СОСБС;</w:t>
      </w:r>
    </w:p>
    <w:p w:rsidR="00CC1F1A" w:rsidRPr="00EC07D1" w:rsidRDefault="00CC1F1A" w:rsidP="00857FC8">
      <w:pPr>
        <w:ind w:firstLine="709"/>
        <w:jc w:val="both"/>
      </w:pPr>
      <w:r w:rsidRPr="00EC07D1">
        <w:t>Мониторинги, запрашиваемые учредителем (МБУК «КДЦ» СГО):</w:t>
      </w:r>
    </w:p>
    <w:p w:rsidR="00CC1F1A" w:rsidRPr="00EC07D1" w:rsidRDefault="00CC1F1A" w:rsidP="00857FC8">
      <w:pPr>
        <w:ind w:firstLine="709"/>
        <w:jc w:val="both"/>
      </w:pPr>
      <w:r w:rsidRPr="00EC07D1">
        <w:t>- Форма 7 – Библиотеки (по основным показателям работы библиотек)</w:t>
      </w:r>
    </w:p>
    <w:p w:rsidR="001D1E09" w:rsidRPr="007869E2" w:rsidRDefault="001D1E09" w:rsidP="002119EF">
      <w:pPr>
        <w:numPr>
          <w:ilvl w:val="1"/>
          <w:numId w:val="14"/>
        </w:numPr>
        <w:ind w:left="0" w:firstLine="0"/>
        <w:jc w:val="both"/>
      </w:pPr>
      <w:r w:rsidRPr="007869E2">
        <w:t>Выводы о состоянии и организации методической работы в ЦБС. Эффективность различных форм работы (в т.ч. выезды в библиотеки, работа в сетевом режиме и др.).</w:t>
      </w:r>
    </w:p>
    <w:p w:rsidR="007D3645" w:rsidRPr="007869E2" w:rsidRDefault="003B3803" w:rsidP="003B3803">
      <w:pPr>
        <w:ind w:firstLine="709"/>
        <w:jc w:val="both"/>
      </w:pPr>
      <w:r w:rsidRPr="007869E2">
        <w:t>Методическая работа в 202</w:t>
      </w:r>
      <w:r w:rsidR="00B2454A" w:rsidRPr="007869E2">
        <w:t>1</w:t>
      </w:r>
      <w:r w:rsidRPr="007869E2">
        <w:t xml:space="preserve"> году была затру</w:t>
      </w:r>
      <w:r w:rsidR="00B2454A" w:rsidRPr="007869E2">
        <w:t>днена</w:t>
      </w:r>
      <w:r w:rsidRPr="007869E2">
        <w:t>,</w:t>
      </w:r>
      <w:r w:rsidR="00B2454A" w:rsidRPr="007869E2">
        <w:t xml:space="preserve"> так как</w:t>
      </w:r>
      <w:r w:rsidRPr="007869E2">
        <w:t xml:space="preserve"> отсутств</w:t>
      </w:r>
      <w:r w:rsidR="00B2454A" w:rsidRPr="007869E2">
        <w:t>овали</w:t>
      </w:r>
      <w:r w:rsidRPr="007869E2">
        <w:t xml:space="preserve"> коллективные семинары, </w:t>
      </w:r>
      <w:r w:rsidR="007869E2" w:rsidRPr="007869E2">
        <w:t xml:space="preserve">в том числе и </w:t>
      </w:r>
      <w:r w:rsidRPr="007869E2">
        <w:t>во избежа</w:t>
      </w:r>
      <w:r w:rsidR="007869E2" w:rsidRPr="007869E2">
        <w:t>ние распространения новой корона</w:t>
      </w:r>
      <w:r w:rsidRPr="007869E2">
        <w:t xml:space="preserve">вирусной инфекции. </w:t>
      </w:r>
      <w:r w:rsidR="007869E2" w:rsidRPr="007869E2">
        <w:t xml:space="preserve">Вместе с тем были поочередно посещены все библиотеки муниципалитета. </w:t>
      </w:r>
      <w:r w:rsidRPr="007869E2">
        <w:t xml:space="preserve">Тем не менее консультативная помощь оказывалась по телефону и по эл.почте. </w:t>
      </w:r>
      <w:r w:rsidR="00C4716C" w:rsidRPr="007869E2">
        <w:t xml:space="preserve">Регулярно по запросу осуществлялись мониторинги. </w:t>
      </w:r>
    </w:p>
    <w:p w:rsidR="00FC117F" w:rsidRPr="0083413B" w:rsidRDefault="00FC117F" w:rsidP="002119EF">
      <w:pPr>
        <w:numPr>
          <w:ilvl w:val="1"/>
          <w:numId w:val="14"/>
        </w:numPr>
        <w:ind w:left="0" w:firstLine="0"/>
        <w:jc w:val="both"/>
        <w:rPr>
          <w:b/>
        </w:rPr>
      </w:pPr>
      <w:r w:rsidRPr="0083413B">
        <w:rPr>
          <w:b/>
        </w:rPr>
        <w:t xml:space="preserve">Научная работа. </w:t>
      </w:r>
    </w:p>
    <w:p w:rsidR="00411959" w:rsidRPr="0083413B" w:rsidRDefault="00411959" w:rsidP="002119EF">
      <w:pPr>
        <w:numPr>
          <w:ilvl w:val="2"/>
          <w:numId w:val="14"/>
        </w:numPr>
        <w:ind w:left="0" w:firstLine="0"/>
        <w:jc w:val="both"/>
        <w:rPr>
          <w:i/>
        </w:rPr>
      </w:pPr>
      <w:r w:rsidRPr="0083413B">
        <w:t xml:space="preserve">Участие в научных и научно-практических мероприятиях, организуемых </w:t>
      </w:r>
      <w:r w:rsidRPr="0083413B">
        <w:rPr>
          <w:i/>
        </w:rPr>
        <w:t xml:space="preserve">другими </w:t>
      </w:r>
    </w:p>
    <w:p w:rsidR="00411959" w:rsidRPr="0083413B" w:rsidRDefault="00411959" w:rsidP="00411959">
      <w:pPr>
        <w:jc w:val="both"/>
        <w:rPr>
          <w:i/>
        </w:rPr>
      </w:pPr>
      <w:r w:rsidRPr="0083413B">
        <w:rPr>
          <w:i/>
        </w:rPr>
        <w:t>учреждениями (указать общее кол-во по ЦБС)</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701"/>
        <w:gridCol w:w="1559"/>
        <w:gridCol w:w="4394"/>
      </w:tblGrid>
      <w:tr w:rsidR="00411959" w:rsidRPr="0083413B" w:rsidTr="00AA2DF4">
        <w:trPr>
          <w:trHeight w:val="959"/>
        </w:trPr>
        <w:tc>
          <w:tcPr>
            <w:tcW w:w="2093" w:type="dxa"/>
            <w:shd w:val="clear" w:color="auto" w:fill="auto"/>
          </w:tcPr>
          <w:p w:rsidR="00411959" w:rsidRPr="0083413B" w:rsidRDefault="000458D6" w:rsidP="000458D6">
            <w:pPr>
              <w:rPr>
                <w:sz w:val="22"/>
                <w:szCs w:val="22"/>
              </w:rPr>
            </w:pPr>
            <w:r w:rsidRPr="0083413B">
              <w:rPr>
                <w:sz w:val="22"/>
                <w:szCs w:val="22"/>
              </w:rPr>
              <w:t>К</w:t>
            </w:r>
            <w:r w:rsidR="00411959" w:rsidRPr="0083413B">
              <w:rPr>
                <w:sz w:val="22"/>
                <w:szCs w:val="22"/>
              </w:rPr>
              <w:t>онференции</w:t>
            </w:r>
            <w:r w:rsidRPr="0083413B">
              <w:rPr>
                <w:sz w:val="22"/>
                <w:szCs w:val="22"/>
              </w:rPr>
              <w:t>, семинары</w:t>
            </w:r>
          </w:p>
        </w:tc>
        <w:tc>
          <w:tcPr>
            <w:tcW w:w="1701" w:type="dxa"/>
            <w:shd w:val="clear" w:color="auto" w:fill="auto"/>
          </w:tcPr>
          <w:p w:rsidR="00411959" w:rsidRPr="0083413B" w:rsidRDefault="00411959" w:rsidP="00894B45">
            <w:pPr>
              <w:rPr>
                <w:sz w:val="22"/>
                <w:szCs w:val="22"/>
              </w:rPr>
            </w:pPr>
            <w:r w:rsidRPr="0083413B">
              <w:rPr>
                <w:sz w:val="22"/>
                <w:szCs w:val="22"/>
              </w:rPr>
              <w:t xml:space="preserve">Кол-во </w:t>
            </w:r>
          </w:p>
          <w:p w:rsidR="00411959" w:rsidRPr="0083413B" w:rsidRDefault="00411959" w:rsidP="00894B45">
            <w:pPr>
              <w:rPr>
                <w:sz w:val="22"/>
                <w:szCs w:val="22"/>
              </w:rPr>
            </w:pPr>
            <w:r w:rsidRPr="0083413B">
              <w:rPr>
                <w:sz w:val="22"/>
                <w:szCs w:val="22"/>
              </w:rPr>
              <w:t>участников</w:t>
            </w:r>
          </w:p>
          <w:p w:rsidR="00411959" w:rsidRPr="0083413B" w:rsidRDefault="00411959" w:rsidP="00894B45">
            <w:pPr>
              <w:rPr>
                <w:sz w:val="22"/>
                <w:szCs w:val="22"/>
              </w:rPr>
            </w:pPr>
            <w:r w:rsidRPr="0083413B">
              <w:rPr>
                <w:sz w:val="22"/>
                <w:szCs w:val="22"/>
              </w:rPr>
              <w:t>от учреждения</w:t>
            </w:r>
          </w:p>
        </w:tc>
        <w:tc>
          <w:tcPr>
            <w:tcW w:w="1559" w:type="dxa"/>
            <w:shd w:val="clear" w:color="auto" w:fill="auto"/>
          </w:tcPr>
          <w:p w:rsidR="00411959" w:rsidRPr="0083413B" w:rsidRDefault="00411959" w:rsidP="00894B45">
            <w:pPr>
              <w:jc w:val="center"/>
              <w:rPr>
                <w:sz w:val="22"/>
                <w:szCs w:val="22"/>
              </w:rPr>
            </w:pPr>
            <w:r w:rsidRPr="0083413B">
              <w:rPr>
                <w:sz w:val="22"/>
                <w:szCs w:val="22"/>
              </w:rPr>
              <w:t>Кол-во</w:t>
            </w:r>
          </w:p>
          <w:p w:rsidR="00411959" w:rsidRPr="0083413B" w:rsidRDefault="00411959" w:rsidP="00894B45">
            <w:pPr>
              <w:jc w:val="center"/>
              <w:rPr>
                <w:sz w:val="22"/>
                <w:szCs w:val="22"/>
              </w:rPr>
            </w:pPr>
            <w:r w:rsidRPr="0083413B">
              <w:rPr>
                <w:sz w:val="22"/>
                <w:szCs w:val="22"/>
              </w:rPr>
              <w:t xml:space="preserve"> докладов</w:t>
            </w:r>
          </w:p>
        </w:tc>
        <w:tc>
          <w:tcPr>
            <w:tcW w:w="4394" w:type="dxa"/>
          </w:tcPr>
          <w:p w:rsidR="00411959" w:rsidRPr="0083413B" w:rsidRDefault="00411959" w:rsidP="00894B45">
            <w:pPr>
              <w:jc w:val="center"/>
              <w:rPr>
                <w:sz w:val="22"/>
                <w:szCs w:val="22"/>
              </w:rPr>
            </w:pPr>
            <w:r w:rsidRPr="0083413B">
              <w:rPr>
                <w:sz w:val="22"/>
                <w:szCs w:val="22"/>
              </w:rPr>
              <w:t xml:space="preserve">Темы докладов </w:t>
            </w:r>
          </w:p>
        </w:tc>
      </w:tr>
      <w:tr w:rsidR="00411959" w:rsidRPr="00947551" w:rsidTr="00AA2DF4">
        <w:tc>
          <w:tcPr>
            <w:tcW w:w="2093" w:type="dxa"/>
            <w:shd w:val="clear" w:color="auto" w:fill="auto"/>
          </w:tcPr>
          <w:p w:rsidR="00411959" w:rsidRPr="0083413B" w:rsidRDefault="00411959" w:rsidP="00894B45">
            <w:pPr>
              <w:rPr>
                <w:rFonts w:eastAsia="Calibri"/>
                <w:sz w:val="22"/>
                <w:szCs w:val="22"/>
              </w:rPr>
            </w:pPr>
          </w:p>
        </w:tc>
        <w:tc>
          <w:tcPr>
            <w:tcW w:w="1701" w:type="dxa"/>
            <w:shd w:val="clear" w:color="auto" w:fill="auto"/>
          </w:tcPr>
          <w:p w:rsidR="00411959" w:rsidRPr="0083413B" w:rsidRDefault="00411959" w:rsidP="00894B45">
            <w:pPr>
              <w:rPr>
                <w:sz w:val="22"/>
                <w:szCs w:val="22"/>
              </w:rPr>
            </w:pPr>
          </w:p>
        </w:tc>
        <w:tc>
          <w:tcPr>
            <w:tcW w:w="1559" w:type="dxa"/>
            <w:shd w:val="clear" w:color="auto" w:fill="auto"/>
          </w:tcPr>
          <w:p w:rsidR="00411959" w:rsidRPr="0083413B" w:rsidRDefault="00411959" w:rsidP="00894B45">
            <w:pPr>
              <w:rPr>
                <w:sz w:val="22"/>
                <w:szCs w:val="22"/>
              </w:rPr>
            </w:pPr>
          </w:p>
        </w:tc>
        <w:tc>
          <w:tcPr>
            <w:tcW w:w="4394" w:type="dxa"/>
          </w:tcPr>
          <w:p w:rsidR="00411959" w:rsidRPr="0083413B" w:rsidRDefault="00411959" w:rsidP="00894B45">
            <w:pPr>
              <w:rPr>
                <w:sz w:val="22"/>
                <w:szCs w:val="22"/>
              </w:rPr>
            </w:pPr>
          </w:p>
        </w:tc>
      </w:tr>
    </w:tbl>
    <w:p w:rsidR="00411959" w:rsidRPr="00947551" w:rsidRDefault="00411959" w:rsidP="00411959">
      <w:pPr>
        <w:jc w:val="both"/>
        <w:rPr>
          <w:i/>
          <w:highlight w:val="yellow"/>
        </w:rPr>
      </w:pPr>
    </w:p>
    <w:p w:rsidR="00FF68F3" w:rsidRPr="0083413B" w:rsidRDefault="00FC117F" w:rsidP="002119EF">
      <w:pPr>
        <w:numPr>
          <w:ilvl w:val="2"/>
          <w:numId w:val="14"/>
        </w:numPr>
        <w:ind w:left="0" w:firstLine="0"/>
        <w:jc w:val="both"/>
        <w:rPr>
          <w:i/>
        </w:rPr>
      </w:pPr>
      <w:r w:rsidRPr="0083413B">
        <w:t xml:space="preserve">Организация научных и </w:t>
      </w:r>
      <w:r w:rsidR="001D1E09" w:rsidRPr="0083413B">
        <w:t xml:space="preserve">научно-практических </w:t>
      </w:r>
      <w:r w:rsidR="00284E49" w:rsidRPr="0083413B">
        <w:t xml:space="preserve">мероприятий </w:t>
      </w:r>
      <w:r w:rsidR="00973F7D" w:rsidRPr="0083413B">
        <w:t>(</w:t>
      </w:r>
      <w:r w:rsidR="00973F7D" w:rsidRPr="0083413B">
        <w:rPr>
          <w:i/>
        </w:rPr>
        <w:t xml:space="preserve">заполняется, в том случаен, </w:t>
      </w:r>
      <w:r w:rsidR="00973F7D" w:rsidRPr="0083413B">
        <w:rPr>
          <w:b/>
          <w:i/>
        </w:rPr>
        <w:t xml:space="preserve">если ваша библиотека </w:t>
      </w:r>
      <w:r w:rsidR="00A86C88" w:rsidRPr="0083413B">
        <w:rPr>
          <w:b/>
          <w:i/>
        </w:rPr>
        <w:t xml:space="preserve">является </w:t>
      </w:r>
      <w:r w:rsidR="00973F7D" w:rsidRPr="0083413B">
        <w:rPr>
          <w:b/>
          <w:i/>
        </w:rPr>
        <w:t>организато</w:t>
      </w:r>
      <w:r w:rsidR="00A86C88" w:rsidRPr="0083413B">
        <w:rPr>
          <w:b/>
          <w:i/>
        </w:rPr>
        <w:t xml:space="preserve">ром </w:t>
      </w:r>
      <w:r w:rsidR="00973F7D" w:rsidRPr="0083413B">
        <w:rPr>
          <w:i/>
        </w:rPr>
        <w:t xml:space="preserve"> </w:t>
      </w:r>
      <w:r w:rsidR="00973F7D" w:rsidRPr="0083413B">
        <w:rPr>
          <w:b/>
          <w:i/>
        </w:rPr>
        <w:t>конференции</w:t>
      </w:r>
      <w:r w:rsidR="00973F7D" w:rsidRPr="0083413B">
        <w:rPr>
          <w:i/>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5"/>
        <w:gridCol w:w="1325"/>
        <w:gridCol w:w="1276"/>
        <w:gridCol w:w="1417"/>
        <w:gridCol w:w="4394"/>
      </w:tblGrid>
      <w:tr w:rsidR="00A042D1" w:rsidRPr="0083413B" w:rsidTr="000458D6">
        <w:trPr>
          <w:cantSplit/>
          <w:trHeight w:val="997"/>
        </w:trPr>
        <w:tc>
          <w:tcPr>
            <w:tcW w:w="1335" w:type="dxa"/>
            <w:shd w:val="clear" w:color="auto" w:fill="auto"/>
          </w:tcPr>
          <w:p w:rsidR="00A042D1" w:rsidRPr="0083413B" w:rsidRDefault="00A042D1" w:rsidP="00894B45">
            <w:pPr>
              <w:rPr>
                <w:rFonts w:eastAsia="Calibri"/>
                <w:sz w:val="20"/>
                <w:szCs w:val="20"/>
              </w:rPr>
            </w:pPr>
          </w:p>
          <w:p w:rsidR="00A042D1" w:rsidRPr="0083413B" w:rsidRDefault="00A042D1" w:rsidP="00894B45">
            <w:pPr>
              <w:rPr>
                <w:rFonts w:eastAsia="Calibri"/>
                <w:sz w:val="20"/>
                <w:szCs w:val="20"/>
              </w:rPr>
            </w:pPr>
            <w:r w:rsidRPr="0083413B">
              <w:rPr>
                <w:rFonts w:eastAsia="Calibri"/>
                <w:sz w:val="20"/>
                <w:szCs w:val="20"/>
              </w:rPr>
              <w:t>название конференции, семинара</w:t>
            </w:r>
          </w:p>
          <w:p w:rsidR="00A042D1" w:rsidRPr="0083413B" w:rsidRDefault="00A042D1" w:rsidP="00894B45">
            <w:pPr>
              <w:jc w:val="center"/>
              <w:rPr>
                <w:rFonts w:eastAsia="Calibri"/>
                <w:sz w:val="20"/>
                <w:szCs w:val="20"/>
              </w:rPr>
            </w:pPr>
          </w:p>
          <w:p w:rsidR="00A042D1" w:rsidRPr="0083413B" w:rsidRDefault="00A042D1" w:rsidP="00894B45">
            <w:pPr>
              <w:rPr>
                <w:rFonts w:eastAsia="Calibri"/>
                <w:sz w:val="20"/>
                <w:szCs w:val="20"/>
              </w:rPr>
            </w:pPr>
          </w:p>
        </w:tc>
        <w:tc>
          <w:tcPr>
            <w:tcW w:w="1325" w:type="dxa"/>
            <w:shd w:val="clear" w:color="auto" w:fill="auto"/>
          </w:tcPr>
          <w:p w:rsidR="00A042D1" w:rsidRPr="0083413B" w:rsidRDefault="00A042D1" w:rsidP="00A042D1">
            <w:pPr>
              <w:rPr>
                <w:rFonts w:eastAsia="Calibri"/>
                <w:sz w:val="20"/>
                <w:szCs w:val="20"/>
              </w:rPr>
            </w:pPr>
            <w:r w:rsidRPr="0083413B">
              <w:rPr>
                <w:rFonts w:eastAsia="Calibri"/>
                <w:sz w:val="20"/>
                <w:szCs w:val="20"/>
              </w:rPr>
              <w:t>Место и дата</w:t>
            </w:r>
          </w:p>
          <w:p w:rsidR="00A042D1" w:rsidRPr="0083413B" w:rsidRDefault="00A042D1" w:rsidP="00A042D1">
            <w:pPr>
              <w:rPr>
                <w:rFonts w:eastAsia="Calibri"/>
                <w:sz w:val="20"/>
                <w:szCs w:val="20"/>
              </w:rPr>
            </w:pPr>
            <w:r w:rsidRPr="0083413B">
              <w:rPr>
                <w:rFonts w:eastAsia="Calibri"/>
                <w:sz w:val="20"/>
                <w:szCs w:val="20"/>
              </w:rPr>
              <w:t>проведения</w:t>
            </w:r>
          </w:p>
        </w:tc>
        <w:tc>
          <w:tcPr>
            <w:tcW w:w="1276" w:type="dxa"/>
            <w:shd w:val="clear" w:color="auto" w:fill="auto"/>
          </w:tcPr>
          <w:p w:rsidR="00A042D1" w:rsidRPr="0083413B" w:rsidRDefault="00F84DB9" w:rsidP="00A042D1">
            <w:pPr>
              <w:rPr>
                <w:rFonts w:eastAsia="Calibri"/>
                <w:sz w:val="20"/>
                <w:szCs w:val="20"/>
              </w:rPr>
            </w:pPr>
            <w:r w:rsidRPr="0083413B">
              <w:rPr>
                <w:rFonts w:eastAsia="Calibri"/>
                <w:sz w:val="20"/>
                <w:szCs w:val="20"/>
              </w:rPr>
              <w:t xml:space="preserve">Организаторы </w:t>
            </w:r>
          </w:p>
          <w:p w:rsidR="00A042D1" w:rsidRPr="0083413B" w:rsidRDefault="00A042D1" w:rsidP="00A042D1">
            <w:pPr>
              <w:rPr>
                <w:rFonts w:eastAsia="Calibri"/>
                <w:sz w:val="20"/>
                <w:szCs w:val="20"/>
              </w:rPr>
            </w:pPr>
          </w:p>
        </w:tc>
        <w:tc>
          <w:tcPr>
            <w:tcW w:w="1417" w:type="dxa"/>
            <w:shd w:val="clear" w:color="auto" w:fill="auto"/>
          </w:tcPr>
          <w:p w:rsidR="00A042D1" w:rsidRPr="0083413B" w:rsidRDefault="00A042D1" w:rsidP="00894B45">
            <w:pPr>
              <w:rPr>
                <w:rFonts w:eastAsia="Calibri"/>
                <w:sz w:val="20"/>
                <w:szCs w:val="20"/>
              </w:rPr>
            </w:pPr>
            <w:r w:rsidRPr="0083413B">
              <w:rPr>
                <w:rFonts w:eastAsia="Calibri"/>
                <w:sz w:val="20"/>
                <w:szCs w:val="20"/>
              </w:rPr>
              <w:t>Количество участников от вашей библиотеки</w:t>
            </w:r>
          </w:p>
        </w:tc>
        <w:tc>
          <w:tcPr>
            <w:tcW w:w="4394" w:type="dxa"/>
            <w:shd w:val="clear" w:color="auto" w:fill="auto"/>
          </w:tcPr>
          <w:p w:rsidR="00A042D1" w:rsidRPr="0083413B" w:rsidRDefault="00A042D1" w:rsidP="00894B45">
            <w:pPr>
              <w:rPr>
                <w:rFonts w:eastAsia="Calibri"/>
                <w:sz w:val="20"/>
                <w:szCs w:val="20"/>
              </w:rPr>
            </w:pPr>
            <w:r w:rsidRPr="0083413B">
              <w:rPr>
                <w:rFonts w:eastAsia="Calibri"/>
                <w:sz w:val="20"/>
                <w:szCs w:val="20"/>
              </w:rPr>
              <w:t>Темы докладов</w:t>
            </w:r>
          </w:p>
        </w:tc>
      </w:tr>
      <w:tr w:rsidR="00A042D1" w:rsidRPr="00947551" w:rsidTr="000458D6">
        <w:trPr>
          <w:trHeight w:val="829"/>
        </w:trPr>
        <w:tc>
          <w:tcPr>
            <w:tcW w:w="1335" w:type="dxa"/>
            <w:shd w:val="clear" w:color="auto" w:fill="auto"/>
          </w:tcPr>
          <w:p w:rsidR="00A042D1" w:rsidRPr="0083413B" w:rsidRDefault="00A042D1" w:rsidP="00894B45">
            <w:pPr>
              <w:rPr>
                <w:rFonts w:eastAsia="Calibri"/>
                <w:sz w:val="20"/>
                <w:szCs w:val="20"/>
              </w:rPr>
            </w:pPr>
          </w:p>
        </w:tc>
        <w:tc>
          <w:tcPr>
            <w:tcW w:w="1325" w:type="dxa"/>
            <w:shd w:val="clear" w:color="auto" w:fill="auto"/>
          </w:tcPr>
          <w:p w:rsidR="00A042D1" w:rsidRPr="0083413B" w:rsidRDefault="00A042D1" w:rsidP="00894B45">
            <w:pPr>
              <w:jc w:val="center"/>
              <w:rPr>
                <w:rFonts w:eastAsia="Calibri"/>
                <w:sz w:val="20"/>
                <w:szCs w:val="20"/>
              </w:rPr>
            </w:pPr>
          </w:p>
        </w:tc>
        <w:tc>
          <w:tcPr>
            <w:tcW w:w="1276" w:type="dxa"/>
            <w:shd w:val="clear" w:color="auto" w:fill="auto"/>
          </w:tcPr>
          <w:p w:rsidR="00A042D1" w:rsidRPr="0083413B" w:rsidRDefault="00A042D1" w:rsidP="00894B45">
            <w:pPr>
              <w:rPr>
                <w:rFonts w:eastAsia="Calibri"/>
                <w:b/>
                <w:sz w:val="20"/>
                <w:szCs w:val="20"/>
              </w:rPr>
            </w:pPr>
          </w:p>
        </w:tc>
        <w:tc>
          <w:tcPr>
            <w:tcW w:w="1417" w:type="dxa"/>
            <w:shd w:val="clear" w:color="auto" w:fill="auto"/>
          </w:tcPr>
          <w:p w:rsidR="00A042D1" w:rsidRPr="0083413B" w:rsidRDefault="00A042D1" w:rsidP="00A042D1">
            <w:pPr>
              <w:rPr>
                <w:rFonts w:eastAsia="Calibri"/>
                <w:sz w:val="20"/>
                <w:szCs w:val="20"/>
              </w:rPr>
            </w:pPr>
          </w:p>
        </w:tc>
        <w:tc>
          <w:tcPr>
            <w:tcW w:w="4394" w:type="dxa"/>
            <w:shd w:val="clear" w:color="auto" w:fill="auto"/>
          </w:tcPr>
          <w:p w:rsidR="00A042D1" w:rsidRPr="0083413B" w:rsidRDefault="00A042D1" w:rsidP="00A042D1">
            <w:pPr>
              <w:rPr>
                <w:rFonts w:eastAsia="Calibri"/>
                <w:sz w:val="20"/>
                <w:szCs w:val="20"/>
              </w:rPr>
            </w:pPr>
          </w:p>
        </w:tc>
      </w:tr>
    </w:tbl>
    <w:p w:rsidR="00FC117F" w:rsidRPr="0083413B" w:rsidRDefault="00FC117F" w:rsidP="00FC117F">
      <w:pPr>
        <w:jc w:val="both"/>
        <w:rPr>
          <w:i/>
        </w:rPr>
      </w:pPr>
    </w:p>
    <w:p w:rsidR="00FC117F" w:rsidRPr="0083413B" w:rsidRDefault="00FC117F" w:rsidP="002119EF">
      <w:pPr>
        <w:numPr>
          <w:ilvl w:val="2"/>
          <w:numId w:val="14"/>
        </w:numPr>
        <w:ind w:left="0" w:firstLine="0"/>
        <w:jc w:val="both"/>
      </w:pPr>
      <w:r w:rsidRPr="0083413B">
        <w:t>Подготовка научных публикаций</w:t>
      </w:r>
      <w:r w:rsidRPr="0083413B">
        <w:tab/>
        <w:t xml:space="preserve"> </w:t>
      </w:r>
      <w:r w:rsidR="00411959" w:rsidRPr="0083413B">
        <w:t>(сборников</w:t>
      </w:r>
      <w:r w:rsidRPr="0083413B">
        <w:t xml:space="preserve"> статей</w:t>
      </w:r>
      <w:r w:rsidR="00411959" w:rsidRPr="0083413B">
        <w:t>, монографий)</w:t>
      </w:r>
      <w:r w:rsidRPr="0083413B">
        <w:t>; количество назван</w:t>
      </w:r>
      <w:r w:rsidR="00F84DB9" w:rsidRPr="0083413B">
        <w:t xml:space="preserve">ий, объем в страницах. </w:t>
      </w:r>
    </w:p>
    <w:p w:rsidR="00C93A67" w:rsidRPr="0083413B" w:rsidRDefault="00C93A67" w:rsidP="00C93A67">
      <w:pPr>
        <w:jc w:val="both"/>
      </w:pPr>
    </w:p>
    <w:p w:rsidR="00FC117F" w:rsidRPr="0083413B" w:rsidRDefault="00FC117F" w:rsidP="002119EF">
      <w:pPr>
        <w:numPr>
          <w:ilvl w:val="2"/>
          <w:numId w:val="14"/>
        </w:numPr>
        <w:ind w:left="0" w:firstLine="0"/>
        <w:jc w:val="both"/>
      </w:pPr>
      <w:r w:rsidRPr="0083413B">
        <w:t>Публикации в профессиональных изданиях</w:t>
      </w:r>
      <w:r w:rsidRPr="0083413B">
        <w:rPr>
          <w:i/>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1007"/>
        <w:gridCol w:w="552"/>
        <w:gridCol w:w="425"/>
        <w:gridCol w:w="851"/>
        <w:gridCol w:w="630"/>
        <w:gridCol w:w="514"/>
        <w:gridCol w:w="514"/>
        <w:gridCol w:w="506"/>
        <w:gridCol w:w="514"/>
        <w:gridCol w:w="551"/>
        <w:gridCol w:w="456"/>
        <w:gridCol w:w="567"/>
        <w:gridCol w:w="709"/>
        <w:gridCol w:w="850"/>
      </w:tblGrid>
      <w:tr w:rsidR="00FC117F" w:rsidRPr="00947551" w:rsidTr="00A10736">
        <w:tc>
          <w:tcPr>
            <w:tcW w:w="1101" w:type="dxa"/>
            <w:vMerge w:val="restart"/>
            <w:shd w:val="clear" w:color="auto" w:fill="auto"/>
            <w:vAlign w:val="center"/>
          </w:tcPr>
          <w:p w:rsidR="00A86C88" w:rsidRPr="0083413B" w:rsidRDefault="00FC117F" w:rsidP="004F019D">
            <w:pPr>
              <w:contextualSpacing/>
              <w:rPr>
                <w:rFonts w:eastAsia="Calibri"/>
                <w:sz w:val="20"/>
                <w:szCs w:val="20"/>
              </w:rPr>
            </w:pPr>
            <w:r w:rsidRPr="0083413B">
              <w:rPr>
                <w:rFonts w:eastAsia="Calibri"/>
                <w:sz w:val="20"/>
                <w:szCs w:val="20"/>
              </w:rPr>
              <w:t xml:space="preserve">Название </w:t>
            </w:r>
          </w:p>
          <w:p w:rsidR="00FC117F" w:rsidRPr="0083413B" w:rsidRDefault="00FC117F" w:rsidP="004F019D">
            <w:pPr>
              <w:contextualSpacing/>
              <w:rPr>
                <w:rFonts w:eastAsia="Calibri"/>
                <w:sz w:val="20"/>
                <w:szCs w:val="20"/>
              </w:rPr>
            </w:pPr>
            <w:r w:rsidRPr="0083413B">
              <w:rPr>
                <w:rFonts w:eastAsia="Calibri"/>
                <w:sz w:val="20"/>
                <w:szCs w:val="20"/>
              </w:rPr>
              <w:t>ЦБС</w:t>
            </w:r>
          </w:p>
        </w:tc>
        <w:tc>
          <w:tcPr>
            <w:tcW w:w="1007" w:type="dxa"/>
            <w:vMerge w:val="restart"/>
            <w:shd w:val="clear" w:color="auto" w:fill="auto"/>
            <w:vAlign w:val="center"/>
          </w:tcPr>
          <w:p w:rsidR="00FC117F" w:rsidRPr="0083413B" w:rsidRDefault="00FC117F" w:rsidP="004F019D">
            <w:pPr>
              <w:rPr>
                <w:rFonts w:eastAsia="Calibri"/>
                <w:sz w:val="20"/>
                <w:szCs w:val="20"/>
              </w:rPr>
            </w:pPr>
            <w:r w:rsidRPr="0083413B">
              <w:rPr>
                <w:rFonts w:eastAsia="Calibri"/>
                <w:sz w:val="20"/>
                <w:szCs w:val="20"/>
              </w:rPr>
              <w:t xml:space="preserve">Кол-во статей, </w:t>
            </w:r>
            <w:r w:rsidRPr="0083413B">
              <w:rPr>
                <w:rFonts w:eastAsia="Calibri"/>
                <w:i/>
                <w:sz w:val="20"/>
                <w:szCs w:val="20"/>
              </w:rPr>
              <w:t>всего</w:t>
            </w:r>
          </w:p>
        </w:tc>
        <w:tc>
          <w:tcPr>
            <w:tcW w:w="2458" w:type="dxa"/>
            <w:gridSpan w:val="4"/>
            <w:shd w:val="clear" w:color="auto" w:fill="auto"/>
            <w:vAlign w:val="center"/>
          </w:tcPr>
          <w:p w:rsidR="00FC117F" w:rsidRPr="0083413B" w:rsidRDefault="00FC117F" w:rsidP="004F019D">
            <w:pPr>
              <w:contextualSpacing/>
              <w:jc w:val="both"/>
              <w:rPr>
                <w:rFonts w:eastAsia="Calibri"/>
                <w:sz w:val="20"/>
                <w:szCs w:val="20"/>
              </w:rPr>
            </w:pPr>
            <w:r w:rsidRPr="0083413B">
              <w:rPr>
                <w:rFonts w:eastAsia="Calibri"/>
                <w:sz w:val="20"/>
                <w:szCs w:val="20"/>
              </w:rPr>
              <w:t xml:space="preserve">Региональные профессиональные издания </w:t>
            </w:r>
          </w:p>
        </w:tc>
        <w:tc>
          <w:tcPr>
            <w:tcW w:w="5181" w:type="dxa"/>
            <w:gridSpan w:val="9"/>
            <w:shd w:val="clear" w:color="auto" w:fill="auto"/>
          </w:tcPr>
          <w:p w:rsidR="00FC117F" w:rsidRPr="0083413B" w:rsidRDefault="00FC117F" w:rsidP="004F019D">
            <w:pPr>
              <w:contextualSpacing/>
              <w:jc w:val="both"/>
              <w:rPr>
                <w:rFonts w:eastAsia="Calibri"/>
                <w:sz w:val="20"/>
                <w:szCs w:val="20"/>
              </w:rPr>
            </w:pPr>
            <w:r w:rsidRPr="0083413B">
              <w:rPr>
                <w:rFonts w:eastAsia="Calibri"/>
                <w:sz w:val="20"/>
                <w:szCs w:val="20"/>
              </w:rPr>
              <w:t xml:space="preserve">Российские профессиональные издания </w:t>
            </w:r>
          </w:p>
        </w:tc>
      </w:tr>
      <w:tr w:rsidR="00AE27AC" w:rsidRPr="00947551" w:rsidTr="00C93A67">
        <w:trPr>
          <w:cantSplit/>
          <w:trHeight w:val="2897"/>
        </w:trPr>
        <w:tc>
          <w:tcPr>
            <w:tcW w:w="1101" w:type="dxa"/>
            <w:vMerge/>
            <w:shd w:val="clear" w:color="auto" w:fill="auto"/>
          </w:tcPr>
          <w:p w:rsidR="00AE27AC" w:rsidRPr="00947551" w:rsidRDefault="00AE27AC" w:rsidP="004F019D">
            <w:pPr>
              <w:contextualSpacing/>
              <w:jc w:val="both"/>
              <w:rPr>
                <w:rFonts w:eastAsia="Calibri"/>
                <w:sz w:val="20"/>
                <w:szCs w:val="20"/>
                <w:highlight w:val="yellow"/>
              </w:rPr>
            </w:pPr>
          </w:p>
        </w:tc>
        <w:tc>
          <w:tcPr>
            <w:tcW w:w="1007" w:type="dxa"/>
            <w:vMerge/>
            <w:shd w:val="clear" w:color="auto" w:fill="auto"/>
          </w:tcPr>
          <w:p w:rsidR="00AE27AC" w:rsidRPr="00947551" w:rsidRDefault="00AE27AC" w:rsidP="004F019D">
            <w:pPr>
              <w:contextualSpacing/>
              <w:jc w:val="both"/>
              <w:rPr>
                <w:rFonts w:eastAsia="Calibri"/>
                <w:sz w:val="20"/>
                <w:szCs w:val="20"/>
                <w:highlight w:val="yellow"/>
              </w:rPr>
            </w:pPr>
          </w:p>
        </w:tc>
        <w:tc>
          <w:tcPr>
            <w:tcW w:w="552" w:type="dxa"/>
            <w:shd w:val="clear" w:color="auto" w:fill="auto"/>
            <w:textDirection w:val="btLr"/>
          </w:tcPr>
          <w:p w:rsidR="00AE27AC" w:rsidRPr="0083413B" w:rsidRDefault="00AE27AC" w:rsidP="004F019D">
            <w:pPr>
              <w:ind w:left="113" w:right="113"/>
              <w:contextualSpacing/>
              <w:jc w:val="both"/>
              <w:rPr>
                <w:rFonts w:eastAsia="Calibri"/>
                <w:sz w:val="20"/>
                <w:szCs w:val="20"/>
              </w:rPr>
            </w:pPr>
            <w:r w:rsidRPr="0083413B">
              <w:rPr>
                <w:rFonts w:eastAsia="Calibri"/>
                <w:sz w:val="20"/>
                <w:szCs w:val="20"/>
              </w:rPr>
              <w:t>Веси</w:t>
            </w:r>
          </w:p>
        </w:tc>
        <w:tc>
          <w:tcPr>
            <w:tcW w:w="425" w:type="dxa"/>
            <w:shd w:val="clear" w:color="auto" w:fill="auto"/>
            <w:textDirection w:val="btLr"/>
          </w:tcPr>
          <w:p w:rsidR="00AE27AC" w:rsidRPr="0083413B" w:rsidRDefault="00AE27AC" w:rsidP="004F019D">
            <w:pPr>
              <w:ind w:left="113" w:right="113"/>
              <w:contextualSpacing/>
              <w:rPr>
                <w:rFonts w:eastAsia="Calibri"/>
                <w:sz w:val="20"/>
                <w:szCs w:val="20"/>
              </w:rPr>
            </w:pPr>
            <w:r w:rsidRPr="0083413B">
              <w:rPr>
                <w:rFonts w:eastAsia="Calibri"/>
                <w:sz w:val="20"/>
                <w:szCs w:val="20"/>
              </w:rPr>
              <w:t>Культура Урала</w:t>
            </w:r>
          </w:p>
        </w:tc>
        <w:tc>
          <w:tcPr>
            <w:tcW w:w="851" w:type="dxa"/>
            <w:shd w:val="clear" w:color="auto" w:fill="auto"/>
            <w:textDirection w:val="btLr"/>
          </w:tcPr>
          <w:p w:rsidR="00AE27AC" w:rsidRPr="0083413B" w:rsidRDefault="00AE27AC" w:rsidP="004F019D">
            <w:pPr>
              <w:ind w:left="113" w:right="113"/>
              <w:contextualSpacing/>
              <w:rPr>
                <w:rFonts w:eastAsia="Calibri"/>
                <w:sz w:val="20"/>
                <w:szCs w:val="20"/>
              </w:rPr>
            </w:pPr>
            <w:r w:rsidRPr="0083413B">
              <w:rPr>
                <w:rFonts w:eastAsia="Calibri"/>
                <w:sz w:val="20"/>
                <w:szCs w:val="20"/>
              </w:rPr>
              <w:t>Издания СОУНБ, СОБДиМ, СОСБС и СОМБ</w:t>
            </w:r>
          </w:p>
        </w:tc>
        <w:tc>
          <w:tcPr>
            <w:tcW w:w="630" w:type="dxa"/>
            <w:shd w:val="clear" w:color="auto" w:fill="auto"/>
            <w:textDirection w:val="btLr"/>
            <w:vAlign w:val="center"/>
          </w:tcPr>
          <w:p w:rsidR="00AE27AC" w:rsidRPr="0083413B" w:rsidRDefault="00AE27AC" w:rsidP="004F019D">
            <w:pPr>
              <w:ind w:left="113" w:right="113"/>
              <w:rPr>
                <w:rFonts w:eastAsia="Calibri"/>
                <w:sz w:val="20"/>
                <w:szCs w:val="20"/>
              </w:rPr>
            </w:pPr>
            <w:r w:rsidRPr="0083413B">
              <w:rPr>
                <w:rFonts w:eastAsia="Calibri"/>
                <w:sz w:val="20"/>
                <w:szCs w:val="20"/>
              </w:rPr>
              <w:t>Издания вузовских библиотек</w:t>
            </w:r>
          </w:p>
        </w:tc>
        <w:tc>
          <w:tcPr>
            <w:tcW w:w="514" w:type="dxa"/>
            <w:shd w:val="clear" w:color="auto" w:fill="auto"/>
            <w:textDirection w:val="btLr"/>
            <w:vAlign w:val="center"/>
          </w:tcPr>
          <w:p w:rsidR="00AE27AC" w:rsidRPr="0083413B" w:rsidRDefault="00AE27AC" w:rsidP="004F019D">
            <w:pPr>
              <w:rPr>
                <w:rFonts w:eastAsia="Calibri"/>
                <w:sz w:val="20"/>
                <w:szCs w:val="20"/>
              </w:rPr>
            </w:pPr>
            <w:r w:rsidRPr="0083413B">
              <w:rPr>
                <w:rFonts w:eastAsia="Calibri"/>
                <w:sz w:val="20"/>
                <w:szCs w:val="20"/>
              </w:rPr>
              <w:t xml:space="preserve"> Библиотека</w:t>
            </w:r>
          </w:p>
        </w:tc>
        <w:tc>
          <w:tcPr>
            <w:tcW w:w="514" w:type="dxa"/>
            <w:shd w:val="clear" w:color="auto" w:fill="auto"/>
            <w:textDirection w:val="btLr"/>
            <w:vAlign w:val="center"/>
          </w:tcPr>
          <w:p w:rsidR="00AE27AC" w:rsidRPr="0083413B" w:rsidRDefault="00AE27AC" w:rsidP="004F019D">
            <w:pPr>
              <w:rPr>
                <w:rFonts w:eastAsia="Calibri"/>
                <w:sz w:val="20"/>
                <w:szCs w:val="20"/>
              </w:rPr>
            </w:pPr>
            <w:r w:rsidRPr="0083413B">
              <w:rPr>
                <w:rFonts w:eastAsia="Calibri"/>
                <w:sz w:val="20"/>
                <w:szCs w:val="20"/>
              </w:rPr>
              <w:t xml:space="preserve"> Библиотека в школе</w:t>
            </w:r>
          </w:p>
        </w:tc>
        <w:tc>
          <w:tcPr>
            <w:tcW w:w="506" w:type="dxa"/>
            <w:shd w:val="clear" w:color="auto" w:fill="auto"/>
            <w:textDirection w:val="btLr"/>
          </w:tcPr>
          <w:p w:rsidR="00AE27AC" w:rsidRPr="0083413B" w:rsidRDefault="00AE27AC" w:rsidP="004F019D">
            <w:pPr>
              <w:rPr>
                <w:rFonts w:eastAsia="Calibri"/>
                <w:sz w:val="20"/>
                <w:szCs w:val="20"/>
              </w:rPr>
            </w:pPr>
            <w:r w:rsidRPr="0083413B">
              <w:rPr>
                <w:rFonts w:eastAsia="Calibri"/>
                <w:sz w:val="20"/>
                <w:szCs w:val="20"/>
              </w:rPr>
              <w:t xml:space="preserve"> Библиополе</w:t>
            </w:r>
          </w:p>
        </w:tc>
        <w:tc>
          <w:tcPr>
            <w:tcW w:w="514" w:type="dxa"/>
            <w:shd w:val="clear" w:color="auto" w:fill="auto"/>
            <w:textDirection w:val="btLr"/>
            <w:vAlign w:val="center"/>
          </w:tcPr>
          <w:p w:rsidR="00AE27AC" w:rsidRPr="0083413B" w:rsidRDefault="00AE27AC" w:rsidP="004F019D">
            <w:pPr>
              <w:rPr>
                <w:rFonts w:eastAsia="Calibri"/>
                <w:sz w:val="20"/>
                <w:szCs w:val="20"/>
              </w:rPr>
            </w:pPr>
            <w:r w:rsidRPr="0083413B">
              <w:rPr>
                <w:rFonts w:eastAsia="Calibri"/>
                <w:sz w:val="20"/>
                <w:szCs w:val="20"/>
              </w:rPr>
              <w:t xml:space="preserve"> Библиотечное дело</w:t>
            </w:r>
          </w:p>
        </w:tc>
        <w:tc>
          <w:tcPr>
            <w:tcW w:w="551" w:type="dxa"/>
            <w:shd w:val="clear" w:color="auto" w:fill="auto"/>
            <w:textDirection w:val="btLr"/>
            <w:vAlign w:val="center"/>
          </w:tcPr>
          <w:p w:rsidR="00AE27AC" w:rsidRPr="0083413B" w:rsidRDefault="00AE27AC" w:rsidP="004F019D">
            <w:pPr>
              <w:rPr>
                <w:rFonts w:eastAsia="Calibri"/>
                <w:sz w:val="20"/>
                <w:szCs w:val="20"/>
              </w:rPr>
            </w:pPr>
            <w:r w:rsidRPr="0083413B">
              <w:rPr>
                <w:rFonts w:eastAsia="Calibri"/>
                <w:sz w:val="20"/>
                <w:szCs w:val="20"/>
              </w:rPr>
              <w:t xml:space="preserve"> Информационный  бюллетень </w:t>
            </w:r>
          </w:p>
          <w:p w:rsidR="00AE27AC" w:rsidRPr="0083413B" w:rsidRDefault="00AE27AC" w:rsidP="004F019D">
            <w:pPr>
              <w:rPr>
                <w:rFonts w:eastAsia="Calibri"/>
                <w:sz w:val="20"/>
                <w:szCs w:val="20"/>
              </w:rPr>
            </w:pPr>
            <w:r w:rsidRPr="0083413B">
              <w:rPr>
                <w:rFonts w:eastAsia="Calibri"/>
                <w:sz w:val="20"/>
                <w:szCs w:val="20"/>
              </w:rPr>
              <w:t xml:space="preserve"> РБА</w:t>
            </w:r>
          </w:p>
        </w:tc>
        <w:tc>
          <w:tcPr>
            <w:tcW w:w="456" w:type="dxa"/>
            <w:shd w:val="clear" w:color="auto" w:fill="auto"/>
            <w:textDirection w:val="btLr"/>
          </w:tcPr>
          <w:p w:rsidR="00AE27AC" w:rsidRPr="0083413B" w:rsidRDefault="00AE27AC" w:rsidP="004F019D">
            <w:pPr>
              <w:ind w:left="113" w:right="113"/>
              <w:contextualSpacing/>
              <w:jc w:val="both"/>
              <w:rPr>
                <w:rFonts w:eastAsia="Calibri"/>
                <w:sz w:val="20"/>
                <w:szCs w:val="20"/>
              </w:rPr>
            </w:pPr>
            <w:r w:rsidRPr="0083413B">
              <w:rPr>
                <w:rFonts w:eastAsia="Calibri"/>
                <w:sz w:val="20"/>
                <w:szCs w:val="20"/>
              </w:rPr>
              <w:t>Молодые в библиотечном деле</w:t>
            </w:r>
          </w:p>
        </w:tc>
        <w:tc>
          <w:tcPr>
            <w:tcW w:w="567" w:type="dxa"/>
            <w:shd w:val="clear" w:color="auto" w:fill="auto"/>
            <w:textDirection w:val="btLr"/>
          </w:tcPr>
          <w:p w:rsidR="00AE27AC" w:rsidRPr="0083413B" w:rsidRDefault="00AE27AC" w:rsidP="004F019D">
            <w:pPr>
              <w:ind w:left="113" w:right="113"/>
              <w:contextualSpacing/>
              <w:jc w:val="both"/>
              <w:rPr>
                <w:rFonts w:eastAsia="Calibri"/>
                <w:sz w:val="20"/>
                <w:szCs w:val="20"/>
              </w:rPr>
            </w:pPr>
            <w:r w:rsidRPr="0083413B">
              <w:rPr>
                <w:rFonts w:eastAsia="Calibri"/>
                <w:sz w:val="20"/>
                <w:szCs w:val="20"/>
              </w:rPr>
              <w:t>Современная библиотека</w:t>
            </w:r>
          </w:p>
        </w:tc>
        <w:tc>
          <w:tcPr>
            <w:tcW w:w="709" w:type="dxa"/>
            <w:shd w:val="clear" w:color="auto" w:fill="auto"/>
            <w:textDirection w:val="btLr"/>
          </w:tcPr>
          <w:p w:rsidR="00AE27AC" w:rsidRPr="0083413B" w:rsidRDefault="00AE27AC" w:rsidP="004F019D">
            <w:pPr>
              <w:ind w:left="113" w:right="113"/>
              <w:contextualSpacing/>
              <w:jc w:val="both"/>
              <w:rPr>
                <w:rFonts w:eastAsia="Calibri"/>
                <w:sz w:val="20"/>
                <w:szCs w:val="20"/>
              </w:rPr>
            </w:pPr>
            <w:r w:rsidRPr="0083413B">
              <w:rPr>
                <w:rFonts w:eastAsia="Calibri"/>
                <w:sz w:val="20"/>
                <w:szCs w:val="20"/>
              </w:rPr>
              <w:t>Читаем, учимся, играем</w:t>
            </w:r>
          </w:p>
        </w:tc>
        <w:tc>
          <w:tcPr>
            <w:tcW w:w="850" w:type="dxa"/>
            <w:shd w:val="clear" w:color="auto" w:fill="auto"/>
            <w:textDirection w:val="btLr"/>
          </w:tcPr>
          <w:p w:rsidR="00AE27AC" w:rsidRPr="0083413B" w:rsidRDefault="00AE27AC" w:rsidP="004F019D">
            <w:pPr>
              <w:ind w:left="113" w:right="113"/>
              <w:contextualSpacing/>
              <w:jc w:val="both"/>
              <w:rPr>
                <w:rFonts w:eastAsia="Calibri"/>
                <w:sz w:val="20"/>
                <w:szCs w:val="20"/>
              </w:rPr>
            </w:pPr>
            <w:r w:rsidRPr="0083413B">
              <w:rPr>
                <w:rFonts w:eastAsia="Calibri"/>
                <w:sz w:val="20"/>
                <w:szCs w:val="20"/>
              </w:rPr>
              <w:t>Другое</w:t>
            </w:r>
          </w:p>
        </w:tc>
      </w:tr>
      <w:tr w:rsidR="00AE27AC" w:rsidRPr="00947551" w:rsidTr="00AE27AC">
        <w:trPr>
          <w:trHeight w:val="336"/>
        </w:trPr>
        <w:tc>
          <w:tcPr>
            <w:tcW w:w="1101" w:type="dxa"/>
            <w:shd w:val="clear" w:color="auto" w:fill="auto"/>
          </w:tcPr>
          <w:p w:rsidR="00AE27AC" w:rsidRPr="00947551" w:rsidRDefault="00AE27AC" w:rsidP="004F019D">
            <w:pPr>
              <w:contextualSpacing/>
              <w:jc w:val="both"/>
              <w:rPr>
                <w:rFonts w:eastAsia="Calibri"/>
                <w:sz w:val="20"/>
                <w:szCs w:val="20"/>
                <w:highlight w:val="yellow"/>
              </w:rPr>
            </w:pPr>
          </w:p>
        </w:tc>
        <w:tc>
          <w:tcPr>
            <w:tcW w:w="1007" w:type="dxa"/>
            <w:shd w:val="clear" w:color="auto" w:fill="auto"/>
          </w:tcPr>
          <w:p w:rsidR="00AE27AC" w:rsidRPr="00947551" w:rsidRDefault="00AE27AC" w:rsidP="004F019D">
            <w:pPr>
              <w:contextualSpacing/>
              <w:jc w:val="both"/>
              <w:rPr>
                <w:rFonts w:eastAsia="Calibri"/>
                <w:sz w:val="20"/>
                <w:szCs w:val="20"/>
                <w:highlight w:val="yellow"/>
              </w:rPr>
            </w:pPr>
          </w:p>
        </w:tc>
        <w:tc>
          <w:tcPr>
            <w:tcW w:w="552" w:type="dxa"/>
            <w:shd w:val="clear" w:color="auto" w:fill="auto"/>
          </w:tcPr>
          <w:p w:rsidR="00AE27AC" w:rsidRPr="00947551" w:rsidRDefault="00AE27AC" w:rsidP="004F019D">
            <w:pPr>
              <w:contextualSpacing/>
              <w:jc w:val="both"/>
              <w:rPr>
                <w:rFonts w:eastAsia="Calibri"/>
                <w:sz w:val="20"/>
                <w:szCs w:val="20"/>
                <w:highlight w:val="yellow"/>
              </w:rPr>
            </w:pPr>
          </w:p>
        </w:tc>
        <w:tc>
          <w:tcPr>
            <w:tcW w:w="425" w:type="dxa"/>
            <w:shd w:val="clear" w:color="auto" w:fill="auto"/>
          </w:tcPr>
          <w:p w:rsidR="00AE27AC" w:rsidRPr="00947551" w:rsidRDefault="00AE27AC" w:rsidP="004F019D">
            <w:pPr>
              <w:contextualSpacing/>
              <w:jc w:val="both"/>
              <w:rPr>
                <w:rFonts w:eastAsia="Calibri"/>
                <w:sz w:val="20"/>
                <w:szCs w:val="20"/>
                <w:highlight w:val="yellow"/>
              </w:rPr>
            </w:pPr>
          </w:p>
        </w:tc>
        <w:tc>
          <w:tcPr>
            <w:tcW w:w="851" w:type="dxa"/>
            <w:shd w:val="clear" w:color="auto" w:fill="auto"/>
          </w:tcPr>
          <w:p w:rsidR="00AE27AC" w:rsidRPr="00947551" w:rsidRDefault="00AE27AC" w:rsidP="004F019D">
            <w:pPr>
              <w:contextualSpacing/>
              <w:jc w:val="both"/>
              <w:rPr>
                <w:rFonts w:eastAsia="Calibri"/>
                <w:sz w:val="20"/>
                <w:szCs w:val="20"/>
                <w:highlight w:val="yellow"/>
              </w:rPr>
            </w:pPr>
          </w:p>
        </w:tc>
        <w:tc>
          <w:tcPr>
            <w:tcW w:w="630" w:type="dxa"/>
            <w:shd w:val="clear" w:color="auto" w:fill="auto"/>
          </w:tcPr>
          <w:p w:rsidR="00AE27AC" w:rsidRPr="00947551" w:rsidRDefault="00AE27AC" w:rsidP="004F019D">
            <w:pPr>
              <w:contextualSpacing/>
              <w:jc w:val="both"/>
              <w:rPr>
                <w:rFonts w:eastAsia="Calibri"/>
                <w:sz w:val="20"/>
                <w:szCs w:val="20"/>
                <w:highlight w:val="yellow"/>
              </w:rPr>
            </w:pPr>
          </w:p>
        </w:tc>
        <w:tc>
          <w:tcPr>
            <w:tcW w:w="514" w:type="dxa"/>
            <w:shd w:val="clear" w:color="auto" w:fill="auto"/>
          </w:tcPr>
          <w:p w:rsidR="00AE27AC" w:rsidRPr="00947551" w:rsidRDefault="00AE27AC" w:rsidP="004F019D">
            <w:pPr>
              <w:contextualSpacing/>
              <w:jc w:val="both"/>
              <w:rPr>
                <w:rFonts w:eastAsia="Calibri"/>
                <w:sz w:val="20"/>
                <w:szCs w:val="20"/>
                <w:highlight w:val="yellow"/>
              </w:rPr>
            </w:pPr>
          </w:p>
        </w:tc>
        <w:tc>
          <w:tcPr>
            <w:tcW w:w="514" w:type="dxa"/>
            <w:shd w:val="clear" w:color="auto" w:fill="auto"/>
          </w:tcPr>
          <w:p w:rsidR="00AE27AC" w:rsidRPr="00947551" w:rsidRDefault="00AE27AC" w:rsidP="004F019D">
            <w:pPr>
              <w:contextualSpacing/>
              <w:jc w:val="both"/>
              <w:rPr>
                <w:rFonts w:eastAsia="Calibri"/>
                <w:sz w:val="20"/>
                <w:szCs w:val="20"/>
                <w:highlight w:val="yellow"/>
              </w:rPr>
            </w:pPr>
          </w:p>
        </w:tc>
        <w:tc>
          <w:tcPr>
            <w:tcW w:w="506" w:type="dxa"/>
            <w:shd w:val="clear" w:color="auto" w:fill="auto"/>
          </w:tcPr>
          <w:p w:rsidR="00AE27AC" w:rsidRPr="00947551" w:rsidRDefault="00AE27AC" w:rsidP="004F019D">
            <w:pPr>
              <w:contextualSpacing/>
              <w:jc w:val="both"/>
              <w:rPr>
                <w:rFonts w:eastAsia="Calibri"/>
                <w:sz w:val="20"/>
                <w:szCs w:val="20"/>
                <w:highlight w:val="yellow"/>
              </w:rPr>
            </w:pPr>
          </w:p>
        </w:tc>
        <w:tc>
          <w:tcPr>
            <w:tcW w:w="514" w:type="dxa"/>
            <w:shd w:val="clear" w:color="auto" w:fill="auto"/>
          </w:tcPr>
          <w:p w:rsidR="00AE27AC" w:rsidRPr="00947551" w:rsidRDefault="00AE27AC" w:rsidP="004F019D">
            <w:pPr>
              <w:contextualSpacing/>
              <w:jc w:val="both"/>
              <w:rPr>
                <w:rFonts w:eastAsia="Calibri"/>
                <w:sz w:val="20"/>
                <w:szCs w:val="20"/>
                <w:highlight w:val="yellow"/>
              </w:rPr>
            </w:pPr>
          </w:p>
        </w:tc>
        <w:tc>
          <w:tcPr>
            <w:tcW w:w="551" w:type="dxa"/>
            <w:shd w:val="clear" w:color="auto" w:fill="auto"/>
          </w:tcPr>
          <w:p w:rsidR="00AE27AC" w:rsidRPr="00947551" w:rsidRDefault="00AE27AC" w:rsidP="004F019D">
            <w:pPr>
              <w:contextualSpacing/>
              <w:jc w:val="both"/>
              <w:rPr>
                <w:rFonts w:eastAsia="Calibri"/>
                <w:sz w:val="20"/>
                <w:szCs w:val="20"/>
                <w:highlight w:val="yellow"/>
              </w:rPr>
            </w:pPr>
          </w:p>
        </w:tc>
        <w:tc>
          <w:tcPr>
            <w:tcW w:w="456" w:type="dxa"/>
            <w:shd w:val="clear" w:color="auto" w:fill="auto"/>
          </w:tcPr>
          <w:p w:rsidR="00AE27AC" w:rsidRPr="00947551" w:rsidRDefault="00AE27AC" w:rsidP="004F019D">
            <w:pPr>
              <w:contextualSpacing/>
              <w:jc w:val="both"/>
              <w:rPr>
                <w:rFonts w:eastAsia="Calibri"/>
                <w:sz w:val="20"/>
                <w:szCs w:val="20"/>
                <w:highlight w:val="yellow"/>
              </w:rPr>
            </w:pPr>
          </w:p>
        </w:tc>
        <w:tc>
          <w:tcPr>
            <w:tcW w:w="567" w:type="dxa"/>
            <w:shd w:val="clear" w:color="auto" w:fill="auto"/>
          </w:tcPr>
          <w:p w:rsidR="00AE27AC" w:rsidRPr="00947551" w:rsidRDefault="00AE27AC" w:rsidP="004F019D">
            <w:pPr>
              <w:contextualSpacing/>
              <w:jc w:val="both"/>
              <w:rPr>
                <w:rFonts w:eastAsia="Calibri"/>
                <w:sz w:val="20"/>
                <w:szCs w:val="20"/>
                <w:highlight w:val="yellow"/>
              </w:rPr>
            </w:pPr>
          </w:p>
        </w:tc>
        <w:tc>
          <w:tcPr>
            <w:tcW w:w="709" w:type="dxa"/>
            <w:shd w:val="clear" w:color="auto" w:fill="auto"/>
          </w:tcPr>
          <w:p w:rsidR="00AE27AC" w:rsidRPr="00947551" w:rsidRDefault="00AE27AC" w:rsidP="004F019D">
            <w:pPr>
              <w:contextualSpacing/>
              <w:jc w:val="both"/>
              <w:rPr>
                <w:rFonts w:eastAsia="Calibri"/>
                <w:sz w:val="20"/>
                <w:szCs w:val="20"/>
                <w:highlight w:val="yellow"/>
              </w:rPr>
            </w:pPr>
          </w:p>
        </w:tc>
        <w:tc>
          <w:tcPr>
            <w:tcW w:w="850" w:type="dxa"/>
            <w:shd w:val="clear" w:color="auto" w:fill="auto"/>
          </w:tcPr>
          <w:p w:rsidR="00AE27AC" w:rsidRPr="00947551" w:rsidRDefault="00AE27AC" w:rsidP="004F019D">
            <w:pPr>
              <w:contextualSpacing/>
              <w:jc w:val="both"/>
              <w:rPr>
                <w:rFonts w:eastAsia="Calibri"/>
                <w:sz w:val="20"/>
                <w:szCs w:val="20"/>
                <w:highlight w:val="yellow"/>
              </w:rPr>
            </w:pPr>
          </w:p>
        </w:tc>
      </w:tr>
    </w:tbl>
    <w:p w:rsidR="00A042D1" w:rsidRPr="0083413B" w:rsidRDefault="00FC117F" w:rsidP="002119EF">
      <w:pPr>
        <w:numPr>
          <w:ilvl w:val="2"/>
          <w:numId w:val="14"/>
        </w:numPr>
        <w:ind w:left="0" w:firstLine="0"/>
        <w:jc w:val="both"/>
      </w:pPr>
      <w:r w:rsidRPr="0083413B">
        <w:t>Проведение исследований (анкетирование, мониторинги, пр.)</w:t>
      </w:r>
      <w:r w:rsidR="00D10A17" w:rsidRPr="0083413B">
        <w:t xml:space="preserve"> по различным направлениям деятельности библиотеки (указать темы).</w:t>
      </w:r>
    </w:p>
    <w:p w:rsidR="00FC117F" w:rsidRPr="0083413B" w:rsidRDefault="00FC117F" w:rsidP="002119EF">
      <w:pPr>
        <w:numPr>
          <w:ilvl w:val="2"/>
          <w:numId w:val="14"/>
        </w:numPr>
        <w:ind w:left="0" w:firstLine="0"/>
        <w:jc w:val="both"/>
      </w:pPr>
      <w:r w:rsidRPr="0083413B">
        <w:lastRenderedPageBreak/>
        <w:t>Профессиональные конкурсы. Результативность участия в конкурсах, количество работ, отмеченных наградами и призами (в конкурсах, рейтингах и т.д.).</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2218"/>
        <w:gridCol w:w="1722"/>
        <w:gridCol w:w="1846"/>
        <w:gridCol w:w="1920"/>
      </w:tblGrid>
      <w:tr w:rsidR="00FC117F" w:rsidRPr="00947551" w:rsidTr="00C61323">
        <w:tc>
          <w:tcPr>
            <w:tcW w:w="2042" w:type="dxa"/>
            <w:shd w:val="clear" w:color="auto" w:fill="auto"/>
          </w:tcPr>
          <w:p w:rsidR="00FC117F" w:rsidRPr="00C61323" w:rsidRDefault="00FC117F" w:rsidP="004F019D">
            <w:pPr>
              <w:jc w:val="both"/>
              <w:rPr>
                <w:rFonts w:eastAsia="Calibri"/>
                <w:sz w:val="22"/>
                <w:szCs w:val="22"/>
              </w:rPr>
            </w:pPr>
            <w:r w:rsidRPr="00C61323">
              <w:rPr>
                <w:rFonts w:eastAsia="Calibri"/>
                <w:sz w:val="22"/>
                <w:szCs w:val="22"/>
              </w:rPr>
              <w:t>Название конкурса</w:t>
            </w:r>
          </w:p>
        </w:tc>
        <w:tc>
          <w:tcPr>
            <w:tcW w:w="2220" w:type="dxa"/>
            <w:shd w:val="clear" w:color="auto" w:fill="auto"/>
          </w:tcPr>
          <w:p w:rsidR="00FC117F" w:rsidRPr="00C61323" w:rsidRDefault="00FC117F" w:rsidP="004F019D">
            <w:pPr>
              <w:jc w:val="both"/>
              <w:rPr>
                <w:rFonts w:eastAsia="Calibri"/>
                <w:sz w:val="22"/>
                <w:szCs w:val="22"/>
              </w:rPr>
            </w:pPr>
            <w:r w:rsidRPr="00C61323">
              <w:rPr>
                <w:rFonts w:eastAsia="Calibri"/>
                <w:sz w:val="22"/>
                <w:szCs w:val="22"/>
              </w:rPr>
              <w:t>Организаторы конкурса</w:t>
            </w:r>
          </w:p>
        </w:tc>
        <w:tc>
          <w:tcPr>
            <w:tcW w:w="1725" w:type="dxa"/>
            <w:shd w:val="clear" w:color="auto" w:fill="auto"/>
          </w:tcPr>
          <w:p w:rsidR="00FC117F" w:rsidRPr="00C61323" w:rsidRDefault="00FC117F" w:rsidP="004F019D">
            <w:pPr>
              <w:jc w:val="both"/>
              <w:rPr>
                <w:rFonts w:eastAsia="Calibri"/>
                <w:sz w:val="22"/>
                <w:szCs w:val="22"/>
              </w:rPr>
            </w:pPr>
            <w:r w:rsidRPr="00C61323">
              <w:rPr>
                <w:rFonts w:eastAsia="Calibri"/>
                <w:sz w:val="22"/>
                <w:szCs w:val="22"/>
              </w:rPr>
              <w:t>ФИО участника</w:t>
            </w:r>
          </w:p>
        </w:tc>
        <w:tc>
          <w:tcPr>
            <w:tcW w:w="1833" w:type="dxa"/>
            <w:shd w:val="clear" w:color="auto" w:fill="auto"/>
          </w:tcPr>
          <w:p w:rsidR="00FC117F" w:rsidRPr="00C61323" w:rsidRDefault="00FC117F" w:rsidP="004F019D">
            <w:pPr>
              <w:jc w:val="both"/>
              <w:rPr>
                <w:rFonts w:eastAsia="Calibri"/>
                <w:sz w:val="22"/>
                <w:szCs w:val="22"/>
              </w:rPr>
            </w:pPr>
            <w:r w:rsidRPr="00C61323">
              <w:rPr>
                <w:rFonts w:eastAsia="Calibri"/>
                <w:sz w:val="22"/>
                <w:szCs w:val="22"/>
              </w:rPr>
              <w:t>Название работы</w:t>
            </w:r>
          </w:p>
        </w:tc>
        <w:tc>
          <w:tcPr>
            <w:tcW w:w="1927" w:type="dxa"/>
            <w:shd w:val="clear" w:color="auto" w:fill="auto"/>
          </w:tcPr>
          <w:p w:rsidR="00FC117F" w:rsidRPr="00C61323" w:rsidRDefault="00FC117F" w:rsidP="004F019D">
            <w:pPr>
              <w:jc w:val="both"/>
              <w:rPr>
                <w:rFonts w:eastAsia="Calibri"/>
                <w:sz w:val="22"/>
                <w:szCs w:val="22"/>
              </w:rPr>
            </w:pPr>
            <w:r w:rsidRPr="00C61323">
              <w:rPr>
                <w:rFonts w:eastAsia="Calibri"/>
                <w:sz w:val="22"/>
                <w:szCs w:val="22"/>
              </w:rPr>
              <w:t>Результат</w:t>
            </w:r>
          </w:p>
        </w:tc>
      </w:tr>
      <w:tr w:rsidR="00C61323" w:rsidRPr="00947551" w:rsidTr="00C61323">
        <w:tc>
          <w:tcPr>
            <w:tcW w:w="2042" w:type="dxa"/>
            <w:shd w:val="clear" w:color="auto" w:fill="auto"/>
          </w:tcPr>
          <w:p w:rsidR="00C61323" w:rsidRPr="0002081E" w:rsidRDefault="00C61323" w:rsidP="0002362C">
            <w:pPr>
              <w:rPr>
                <w:rFonts w:eastAsia="Calibri"/>
                <w:highlight w:val="red"/>
              </w:rPr>
            </w:pPr>
            <w:r w:rsidRPr="0002081E">
              <w:t>Международный конкурс-фестиваль «Отражение»</w:t>
            </w:r>
          </w:p>
        </w:tc>
        <w:tc>
          <w:tcPr>
            <w:tcW w:w="2220" w:type="dxa"/>
            <w:shd w:val="clear" w:color="auto" w:fill="auto"/>
          </w:tcPr>
          <w:p w:rsidR="00C61323" w:rsidRPr="0002081E" w:rsidRDefault="00C61323" w:rsidP="0002362C">
            <w:pPr>
              <w:rPr>
                <w:rFonts w:eastAsia="Calibri"/>
                <w:highlight w:val="red"/>
              </w:rPr>
            </w:pPr>
            <w:r w:rsidRPr="0002081E">
              <w:t>Международный арт-центр «Наследие» г. Санкт-Петербург»</w:t>
            </w:r>
          </w:p>
        </w:tc>
        <w:tc>
          <w:tcPr>
            <w:tcW w:w="1725" w:type="dxa"/>
            <w:shd w:val="clear" w:color="auto" w:fill="auto"/>
          </w:tcPr>
          <w:p w:rsidR="00C61323" w:rsidRPr="0002081E" w:rsidRDefault="00C61323" w:rsidP="0002362C">
            <w:pPr>
              <w:rPr>
                <w:rFonts w:eastAsia="Calibri"/>
                <w:highlight w:val="red"/>
              </w:rPr>
            </w:pPr>
            <w:r w:rsidRPr="0002081E">
              <w:rPr>
                <w:rFonts w:eastAsia="Calibri"/>
              </w:rPr>
              <w:t>Коллектив Детской библиотеки им. А.С. Пушкина</w:t>
            </w:r>
          </w:p>
        </w:tc>
        <w:tc>
          <w:tcPr>
            <w:tcW w:w="1833" w:type="dxa"/>
            <w:shd w:val="clear" w:color="auto" w:fill="auto"/>
          </w:tcPr>
          <w:p w:rsidR="00C61323" w:rsidRPr="0002081E" w:rsidRDefault="00C61323" w:rsidP="0002362C">
            <w:pPr>
              <w:rPr>
                <w:rFonts w:eastAsia="Calibri"/>
                <w:highlight w:val="red"/>
              </w:rPr>
            </w:pPr>
            <w:r w:rsidRPr="0002081E">
              <w:rPr>
                <w:rFonts w:eastAsia="Calibri"/>
              </w:rPr>
              <w:t>Кукольный спектакль «Новогодняя сказка»</w:t>
            </w:r>
          </w:p>
        </w:tc>
        <w:tc>
          <w:tcPr>
            <w:tcW w:w="1927" w:type="dxa"/>
            <w:shd w:val="clear" w:color="auto" w:fill="auto"/>
          </w:tcPr>
          <w:p w:rsidR="00C61323" w:rsidRPr="0002081E" w:rsidRDefault="00C61323" w:rsidP="0002362C">
            <w:pPr>
              <w:rPr>
                <w:rFonts w:eastAsia="Calibri"/>
              </w:rPr>
            </w:pPr>
            <w:r w:rsidRPr="0002081E">
              <w:rPr>
                <w:rFonts w:eastAsia="Calibri"/>
              </w:rPr>
              <w:t>Диплом Лаурета 3 степени</w:t>
            </w:r>
          </w:p>
        </w:tc>
      </w:tr>
      <w:tr w:rsidR="00C61323" w:rsidRPr="00947551" w:rsidTr="00C61323">
        <w:tc>
          <w:tcPr>
            <w:tcW w:w="2042" w:type="dxa"/>
            <w:shd w:val="clear" w:color="auto" w:fill="auto"/>
          </w:tcPr>
          <w:p w:rsidR="00C61323" w:rsidRPr="0002081E" w:rsidRDefault="00C61323" w:rsidP="0002362C">
            <w:pPr>
              <w:rPr>
                <w:rFonts w:eastAsia="Calibri"/>
                <w:highlight w:val="red"/>
              </w:rPr>
            </w:pPr>
            <w:r w:rsidRPr="0002081E">
              <w:t>Международный конкурс-фестиваль «Отражение»</w:t>
            </w:r>
          </w:p>
        </w:tc>
        <w:tc>
          <w:tcPr>
            <w:tcW w:w="2220" w:type="dxa"/>
            <w:shd w:val="clear" w:color="auto" w:fill="auto"/>
          </w:tcPr>
          <w:p w:rsidR="00C61323" w:rsidRPr="0002081E" w:rsidRDefault="00C61323" w:rsidP="0002362C">
            <w:pPr>
              <w:rPr>
                <w:rFonts w:eastAsia="Calibri"/>
                <w:highlight w:val="red"/>
              </w:rPr>
            </w:pPr>
            <w:r w:rsidRPr="0002081E">
              <w:t>Международный арт-центр «Наследие» г. Санкт-Петербург»</w:t>
            </w:r>
          </w:p>
        </w:tc>
        <w:tc>
          <w:tcPr>
            <w:tcW w:w="1725" w:type="dxa"/>
            <w:shd w:val="clear" w:color="auto" w:fill="auto"/>
          </w:tcPr>
          <w:p w:rsidR="00C61323" w:rsidRPr="0002081E" w:rsidRDefault="00C61323" w:rsidP="0002362C">
            <w:pPr>
              <w:rPr>
                <w:rFonts w:eastAsia="Calibri"/>
                <w:highlight w:val="red"/>
              </w:rPr>
            </w:pPr>
            <w:r w:rsidRPr="0002081E">
              <w:rPr>
                <w:rFonts w:eastAsia="Calibri"/>
              </w:rPr>
              <w:t>Коллектив Детской библиотеки им. А.С. Пушкина</w:t>
            </w:r>
          </w:p>
        </w:tc>
        <w:tc>
          <w:tcPr>
            <w:tcW w:w="1833" w:type="dxa"/>
            <w:shd w:val="clear" w:color="auto" w:fill="auto"/>
          </w:tcPr>
          <w:p w:rsidR="00C61323" w:rsidRPr="0002081E" w:rsidRDefault="00C61323" w:rsidP="0002362C">
            <w:pPr>
              <w:rPr>
                <w:rFonts w:eastAsia="Calibri"/>
                <w:highlight w:val="red"/>
              </w:rPr>
            </w:pPr>
            <w:r w:rsidRPr="0002081E">
              <w:rPr>
                <w:rFonts w:eastAsia="Calibri"/>
              </w:rPr>
              <w:t>Кукольный спектакль «</w:t>
            </w:r>
            <w:r>
              <w:rPr>
                <w:rFonts w:eastAsia="Calibri"/>
              </w:rPr>
              <w:t>Хвастунишка</w:t>
            </w:r>
            <w:r w:rsidRPr="0002081E">
              <w:rPr>
                <w:rFonts w:eastAsia="Calibri"/>
              </w:rPr>
              <w:t>»</w:t>
            </w:r>
          </w:p>
        </w:tc>
        <w:tc>
          <w:tcPr>
            <w:tcW w:w="1927" w:type="dxa"/>
            <w:shd w:val="clear" w:color="auto" w:fill="auto"/>
          </w:tcPr>
          <w:p w:rsidR="00C61323" w:rsidRPr="0002081E" w:rsidRDefault="00C61323" w:rsidP="0002362C">
            <w:pPr>
              <w:rPr>
                <w:rFonts w:eastAsia="Calibri"/>
              </w:rPr>
            </w:pPr>
            <w:r w:rsidRPr="0002081E">
              <w:rPr>
                <w:rFonts w:eastAsia="Calibri"/>
              </w:rPr>
              <w:t>Диплом Лаурета 3 степени</w:t>
            </w:r>
          </w:p>
        </w:tc>
      </w:tr>
      <w:tr w:rsidR="00C61323" w:rsidRPr="00947551" w:rsidTr="00C61323">
        <w:tc>
          <w:tcPr>
            <w:tcW w:w="2042" w:type="dxa"/>
            <w:shd w:val="clear" w:color="auto" w:fill="auto"/>
          </w:tcPr>
          <w:p w:rsidR="00C61323" w:rsidRPr="00536406" w:rsidRDefault="00C61323" w:rsidP="0002362C">
            <w:pPr>
              <w:rPr>
                <w:rFonts w:eastAsia="Calibri"/>
                <w:highlight w:val="red"/>
              </w:rPr>
            </w:pPr>
            <w:r w:rsidRPr="00536406">
              <w:t>Международный конкурс-фестиваль «Горизонты»</w:t>
            </w:r>
          </w:p>
        </w:tc>
        <w:tc>
          <w:tcPr>
            <w:tcW w:w="2220" w:type="dxa"/>
            <w:shd w:val="clear" w:color="auto" w:fill="auto"/>
          </w:tcPr>
          <w:p w:rsidR="00C61323" w:rsidRPr="00536406" w:rsidRDefault="00C61323" w:rsidP="0002362C">
            <w:pPr>
              <w:rPr>
                <w:rFonts w:eastAsia="Calibri"/>
                <w:highlight w:val="red"/>
              </w:rPr>
            </w:pPr>
            <w:r w:rsidRPr="00536406">
              <w:t>Творческое объединение «Премьера» г. Санкт-Петербург»</w:t>
            </w:r>
          </w:p>
        </w:tc>
        <w:tc>
          <w:tcPr>
            <w:tcW w:w="1725" w:type="dxa"/>
            <w:shd w:val="clear" w:color="auto" w:fill="auto"/>
          </w:tcPr>
          <w:p w:rsidR="00C61323" w:rsidRPr="0002081E" w:rsidRDefault="00C61323" w:rsidP="0002362C">
            <w:pPr>
              <w:rPr>
                <w:rFonts w:eastAsia="Calibri"/>
                <w:highlight w:val="red"/>
              </w:rPr>
            </w:pPr>
            <w:r w:rsidRPr="0002081E">
              <w:rPr>
                <w:rFonts w:eastAsia="Calibri"/>
              </w:rPr>
              <w:t>Коллектив Детской библиотеки им. А.С. Пушкина</w:t>
            </w:r>
          </w:p>
        </w:tc>
        <w:tc>
          <w:tcPr>
            <w:tcW w:w="1833" w:type="dxa"/>
            <w:shd w:val="clear" w:color="auto" w:fill="auto"/>
          </w:tcPr>
          <w:p w:rsidR="00C61323" w:rsidRPr="0002081E" w:rsidRDefault="00C61323" w:rsidP="0002362C">
            <w:pPr>
              <w:rPr>
                <w:rFonts w:eastAsia="Calibri"/>
                <w:highlight w:val="red"/>
              </w:rPr>
            </w:pPr>
            <w:r w:rsidRPr="0002081E">
              <w:rPr>
                <w:rFonts w:eastAsia="Calibri"/>
              </w:rPr>
              <w:t>Кукольный спектакль «Новогодняя сказка»</w:t>
            </w:r>
          </w:p>
        </w:tc>
        <w:tc>
          <w:tcPr>
            <w:tcW w:w="1927" w:type="dxa"/>
            <w:shd w:val="clear" w:color="auto" w:fill="auto"/>
          </w:tcPr>
          <w:p w:rsidR="00C61323" w:rsidRPr="0002081E" w:rsidRDefault="00C61323" w:rsidP="0002362C">
            <w:pPr>
              <w:rPr>
                <w:rFonts w:eastAsia="Calibri"/>
              </w:rPr>
            </w:pPr>
            <w:r>
              <w:rPr>
                <w:rFonts w:eastAsia="Calibri"/>
              </w:rPr>
              <w:t>Диплом Лаурета 1</w:t>
            </w:r>
            <w:r w:rsidRPr="0002081E">
              <w:rPr>
                <w:rFonts w:eastAsia="Calibri"/>
              </w:rPr>
              <w:t xml:space="preserve"> степени</w:t>
            </w:r>
          </w:p>
        </w:tc>
      </w:tr>
      <w:tr w:rsidR="00C61323" w:rsidRPr="00947551" w:rsidTr="00C61323">
        <w:tc>
          <w:tcPr>
            <w:tcW w:w="2042" w:type="dxa"/>
            <w:shd w:val="clear" w:color="auto" w:fill="auto"/>
          </w:tcPr>
          <w:p w:rsidR="00C61323" w:rsidRPr="00536406" w:rsidRDefault="00C61323" w:rsidP="0002362C">
            <w:pPr>
              <w:rPr>
                <w:rFonts w:eastAsia="Calibri"/>
                <w:highlight w:val="red"/>
              </w:rPr>
            </w:pPr>
            <w:r w:rsidRPr="00536406">
              <w:t>Международный конкурс-фестиваль «Горизонты»</w:t>
            </w:r>
          </w:p>
        </w:tc>
        <w:tc>
          <w:tcPr>
            <w:tcW w:w="2220" w:type="dxa"/>
            <w:shd w:val="clear" w:color="auto" w:fill="auto"/>
          </w:tcPr>
          <w:p w:rsidR="00C61323" w:rsidRPr="00536406" w:rsidRDefault="00C61323" w:rsidP="0002362C">
            <w:pPr>
              <w:rPr>
                <w:rFonts w:eastAsia="Calibri"/>
                <w:highlight w:val="red"/>
              </w:rPr>
            </w:pPr>
            <w:r w:rsidRPr="00536406">
              <w:t>Творческое объединение «Премьера» г. Санкт-Петербург»</w:t>
            </w:r>
          </w:p>
        </w:tc>
        <w:tc>
          <w:tcPr>
            <w:tcW w:w="1725" w:type="dxa"/>
            <w:shd w:val="clear" w:color="auto" w:fill="auto"/>
          </w:tcPr>
          <w:p w:rsidR="00C61323" w:rsidRPr="0002081E" w:rsidRDefault="00C61323" w:rsidP="0002362C">
            <w:pPr>
              <w:rPr>
                <w:rFonts w:eastAsia="Calibri"/>
                <w:highlight w:val="red"/>
              </w:rPr>
            </w:pPr>
            <w:r w:rsidRPr="0002081E">
              <w:rPr>
                <w:rFonts w:eastAsia="Calibri"/>
              </w:rPr>
              <w:t>Коллектив Детской библиотеки им. А.С. Пушкина</w:t>
            </w:r>
          </w:p>
        </w:tc>
        <w:tc>
          <w:tcPr>
            <w:tcW w:w="1833" w:type="dxa"/>
            <w:shd w:val="clear" w:color="auto" w:fill="auto"/>
          </w:tcPr>
          <w:p w:rsidR="00C61323" w:rsidRPr="0002081E" w:rsidRDefault="00C61323" w:rsidP="0002362C">
            <w:pPr>
              <w:rPr>
                <w:rFonts w:eastAsia="Calibri"/>
                <w:highlight w:val="red"/>
              </w:rPr>
            </w:pPr>
            <w:r w:rsidRPr="0002081E">
              <w:rPr>
                <w:rFonts w:eastAsia="Calibri"/>
              </w:rPr>
              <w:t>Кукольный спектакль «</w:t>
            </w:r>
            <w:r>
              <w:rPr>
                <w:rFonts w:eastAsia="Calibri"/>
              </w:rPr>
              <w:t>Хвастунишка</w:t>
            </w:r>
            <w:r w:rsidRPr="0002081E">
              <w:rPr>
                <w:rFonts w:eastAsia="Calibri"/>
              </w:rPr>
              <w:t>»</w:t>
            </w:r>
          </w:p>
        </w:tc>
        <w:tc>
          <w:tcPr>
            <w:tcW w:w="1927" w:type="dxa"/>
            <w:shd w:val="clear" w:color="auto" w:fill="auto"/>
          </w:tcPr>
          <w:p w:rsidR="00C61323" w:rsidRPr="0002081E" w:rsidRDefault="00C61323" w:rsidP="0002362C">
            <w:pPr>
              <w:rPr>
                <w:rFonts w:eastAsia="Calibri"/>
              </w:rPr>
            </w:pPr>
            <w:r>
              <w:rPr>
                <w:rFonts w:eastAsia="Calibri"/>
              </w:rPr>
              <w:t>Диплом Лаурета 1</w:t>
            </w:r>
            <w:r w:rsidRPr="0002081E">
              <w:rPr>
                <w:rFonts w:eastAsia="Calibri"/>
              </w:rPr>
              <w:t xml:space="preserve"> степени</w:t>
            </w:r>
          </w:p>
        </w:tc>
      </w:tr>
    </w:tbl>
    <w:p w:rsidR="00FC117F" w:rsidRPr="0083413B" w:rsidRDefault="00FC117F" w:rsidP="002119EF">
      <w:pPr>
        <w:numPr>
          <w:ilvl w:val="2"/>
          <w:numId w:val="14"/>
        </w:numPr>
        <w:ind w:left="0" w:firstLine="0"/>
        <w:contextualSpacing/>
        <w:jc w:val="both"/>
      </w:pPr>
      <w:r w:rsidRPr="0083413B">
        <w:t xml:space="preserve">Количество заявок, поданных на гранты (научные и целевые).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98"/>
        <w:gridCol w:w="1019"/>
        <w:gridCol w:w="1305"/>
        <w:gridCol w:w="1998"/>
        <w:gridCol w:w="1726"/>
        <w:gridCol w:w="2001"/>
      </w:tblGrid>
      <w:tr w:rsidR="00B7431D" w:rsidRPr="0083413B" w:rsidTr="000458D6">
        <w:tc>
          <w:tcPr>
            <w:tcW w:w="1624" w:type="dxa"/>
            <w:shd w:val="clear" w:color="auto" w:fill="auto"/>
          </w:tcPr>
          <w:p w:rsidR="00B7431D" w:rsidRPr="0083413B" w:rsidRDefault="00F909BD" w:rsidP="004F019D">
            <w:pPr>
              <w:contextualSpacing/>
              <w:jc w:val="both"/>
              <w:rPr>
                <w:rFonts w:eastAsia="Calibri"/>
              </w:rPr>
            </w:pPr>
            <w:r w:rsidRPr="0083413B">
              <w:rPr>
                <w:rFonts w:eastAsia="Calibri"/>
              </w:rPr>
              <w:t>Грантодатель</w:t>
            </w:r>
          </w:p>
        </w:tc>
        <w:tc>
          <w:tcPr>
            <w:tcW w:w="1019" w:type="dxa"/>
            <w:shd w:val="clear" w:color="auto" w:fill="auto"/>
          </w:tcPr>
          <w:p w:rsidR="00B7431D" w:rsidRPr="0083413B" w:rsidRDefault="00B7431D" w:rsidP="004F019D">
            <w:pPr>
              <w:contextualSpacing/>
              <w:jc w:val="both"/>
              <w:rPr>
                <w:rFonts w:eastAsia="Calibri"/>
              </w:rPr>
            </w:pPr>
            <w:r w:rsidRPr="0083413B">
              <w:rPr>
                <w:rFonts w:eastAsia="Calibri"/>
              </w:rPr>
              <w:t>Авторы</w:t>
            </w:r>
          </w:p>
          <w:p w:rsidR="00F909BD" w:rsidRPr="0083413B" w:rsidRDefault="00F909BD" w:rsidP="004F019D">
            <w:pPr>
              <w:contextualSpacing/>
              <w:jc w:val="both"/>
              <w:rPr>
                <w:rFonts w:ascii="Calibri" w:eastAsia="Calibri" w:hAnsi="Calibri"/>
                <w:sz w:val="22"/>
                <w:szCs w:val="22"/>
              </w:rPr>
            </w:pPr>
            <w:r w:rsidRPr="0083413B">
              <w:rPr>
                <w:rFonts w:eastAsia="Calibri"/>
              </w:rPr>
              <w:t>проекта</w:t>
            </w:r>
          </w:p>
        </w:tc>
        <w:tc>
          <w:tcPr>
            <w:tcW w:w="1324" w:type="dxa"/>
            <w:shd w:val="clear" w:color="auto" w:fill="auto"/>
          </w:tcPr>
          <w:p w:rsidR="00B7431D" w:rsidRPr="0083413B" w:rsidRDefault="00B7431D" w:rsidP="004F019D">
            <w:pPr>
              <w:contextualSpacing/>
              <w:jc w:val="both"/>
              <w:rPr>
                <w:rFonts w:eastAsia="Calibri"/>
              </w:rPr>
            </w:pPr>
            <w:r w:rsidRPr="0083413B">
              <w:rPr>
                <w:rFonts w:eastAsia="Calibri"/>
              </w:rPr>
              <w:t>Название проекта</w:t>
            </w:r>
          </w:p>
        </w:tc>
        <w:tc>
          <w:tcPr>
            <w:tcW w:w="1811" w:type="dxa"/>
            <w:shd w:val="clear" w:color="auto" w:fill="auto"/>
          </w:tcPr>
          <w:p w:rsidR="00B7431D" w:rsidRPr="0083413B" w:rsidRDefault="00B7431D" w:rsidP="004F019D">
            <w:pPr>
              <w:contextualSpacing/>
              <w:jc w:val="both"/>
              <w:rPr>
                <w:rFonts w:eastAsia="Calibri"/>
              </w:rPr>
            </w:pPr>
            <w:r w:rsidRPr="0083413B">
              <w:rPr>
                <w:rFonts w:eastAsia="Calibri"/>
              </w:rPr>
              <w:t>Краткая аннотация</w:t>
            </w:r>
          </w:p>
        </w:tc>
        <w:tc>
          <w:tcPr>
            <w:tcW w:w="1846" w:type="dxa"/>
            <w:shd w:val="clear" w:color="auto" w:fill="auto"/>
          </w:tcPr>
          <w:p w:rsidR="00B7431D" w:rsidRPr="0083413B" w:rsidRDefault="00B7431D" w:rsidP="004F019D">
            <w:pPr>
              <w:contextualSpacing/>
              <w:jc w:val="both"/>
              <w:rPr>
                <w:rFonts w:eastAsia="Calibri"/>
              </w:rPr>
            </w:pPr>
            <w:r w:rsidRPr="0083413B">
              <w:rPr>
                <w:rFonts w:eastAsia="Calibri"/>
              </w:rPr>
              <w:t>Сумма гранта</w:t>
            </w:r>
          </w:p>
        </w:tc>
        <w:tc>
          <w:tcPr>
            <w:tcW w:w="2123" w:type="dxa"/>
            <w:shd w:val="clear" w:color="auto" w:fill="auto"/>
          </w:tcPr>
          <w:p w:rsidR="00B7431D" w:rsidRPr="0083413B" w:rsidRDefault="00B7431D" w:rsidP="00A86C88">
            <w:pPr>
              <w:contextualSpacing/>
              <w:jc w:val="center"/>
              <w:rPr>
                <w:rFonts w:eastAsia="Calibri"/>
              </w:rPr>
            </w:pPr>
            <w:r w:rsidRPr="0083413B">
              <w:rPr>
                <w:rFonts w:eastAsia="Calibri"/>
              </w:rPr>
              <w:t>Получен/</w:t>
            </w:r>
            <w:r w:rsidR="00A86C88" w:rsidRPr="0083413B">
              <w:rPr>
                <w:rFonts w:eastAsia="Calibri"/>
              </w:rPr>
              <w:t xml:space="preserve"> </w:t>
            </w:r>
            <w:r w:rsidRPr="0083413B">
              <w:rPr>
                <w:rFonts w:eastAsia="Calibri"/>
              </w:rPr>
              <w:t>не получен</w:t>
            </w:r>
          </w:p>
        </w:tc>
      </w:tr>
      <w:tr w:rsidR="00AB3041" w:rsidRPr="00947551" w:rsidTr="000458D6">
        <w:tc>
          <w:tcPr>
            <w:tcW w:w="1624" w:type="dxa"/>
            <w:shd w:val="clear" w:color="auto" w:fill="auto"/>
          </w:tcPr>
          <w:p w:rsidR="00AB3041" w:rsidRPr="0083413B" w:rsidRDefault="00AB3041" w:rsidP="00EC7D64">
            <w:pPr>
              <w:contextualSpacing/>
              <w:jc w:val="both"/>
              <w:rPr>
                <w:rFonts w:eastAsia="Calibri"/>
              </w:rPr>
            </w:pPr>
            <w:r w:rsidRPr="0083413B">
              <w:rPr>
                <w:rFonts w:eastAsia="Calibri"/>
              </w:rPr>
              <w:t>Министерство культуры СО</w:t>
            </w:r>
          </w:p>
        </w:tc>
        <w:tc>
          <w:tcPr>
            <w:tcW w:w="1019" w:type="dxa"/>
            <w:shd w:val="clear" w:color="auto" w:fill="auto"/>
          </w:tcPr>
          <w:p w:rsidR="00AB3041" w:rsidRPr="0083413B" w:rsidRDefault="00AB3041" w:rsidP="00EC7D64">
            <w:pPr>
              <w:rPr>
                <w:rFonts w:eastAsia="Calibri"/>
              </w:rPr>
            </w:pPr>
            <w:r w:rsidRPr="0083413B">
              <w:rPr>
                <w:rFonts w:eastAsia="Calibri"/>
              </w:rPr>
              <w:t>МБУК «КДЦ» СГО</w:t>
            </w:r>
          </w:p>
        </w:tc>
        <w:tc>
          <w:tcPr>
            <w:tcW w:w="1324" w:type="dxa"/>
            <w:shd w:val="clear" w:color="auto" w:fill="auto"/>
          </w:tcPr>
          <w:p w:rsidR="00AB3041" w:rsidRPr="0083413B" w:rsidRDefault="00AB3041" w:rsidP="00EC7D64">
            <w:pPr>
              <w:rPr>
                <w:rFonts w:eastAsia="Calibri"/>
              </w:rPr>
            </w:pPr>
          </w:p>
        </w:tc>
        <w:tc>
          <w:tcPr>
            <w:tcW w:w="1811" w:type="dxa"/>
            <w:shd w:val="clear" w:color="auto" w:fill="auto"/>
          </w:tcPr>
          <w:p w:rsidR="00AB3041" w:rsidRPr="0083413B" w:rsidRDefault="00AB3041" w:rsidP="00EC7D64">
            <w:pPr>
              <w:rPr>
                <w:rFonts w:eastAsia="Calibri"/>
              </w:rPr>
            </w:pPr>
            <w:r w:rsidRPr="0083413B">
              <w:rPr>
                <w:rFonts w:eastAsia="Calibri"/>
              </w:rPr>
              <w:t>Субсидии на информатизацию библиотек</w:t>
            </w:r>
          </w:p>
        </w:tc>
        <w:tc>
          <w:tcPr>
            <w:tcW w:w="1846" w:type="dxa"/>
            <w:shd w:val="clear" w:color="auto" w:fill="auto"/>
          </w:tcPr>
          <w:p w:rsidR="00AB3041" w:rsidRPr="0083413B" w:rsidRDefault="00AB3041" w:rsidP="00EC7D64">
            <w:pPr>
              <w:contextualSpacing/>
              <w:jc w:val="both"/>
              <w:rPr>
                <w:rFonts w:eastAsia="Calibri"/>
              </w:rPr>
            </w:pPr>
            <w:r w:rsidRPr="0083413B">
              <w:rPr>
                <w:rFonts w:eastAsia="Calibri"/>
              </w:rPr>
              <w:t>200 000</w:t>
            </w:r>
          </w:p>
        </w:tc>
        <w:tc>
          <w:tcPr>
            <w:tcW w:w="2123" w:type="dxa"/>
            <w:shd w:val="clear" w:color="auto" w:fill="auto"/>
          </w:tcPr>
          <w:p w:rsidR="00AB3041" w:rsidRPr="0083413B" w:rsidRDefault="00AB3041" w:rsidP="00EC7D64">
            <w:pPr>
              <w:contextualSpacing/>
              <w:jc w:val="both"/>
              <w:rPr>
                <w:rFonts w:eastAsia="Calibri"/>
              </w:rPr>
            </w:pPr>
            <w:r w:rsidRPr="0083413B">
              <w:rPr>
                <w:rFonts w:eastAsia="Calibri"/>
              </w:rPr>
              <w:t>Получен</w:t>
            </w:r>
          </w:p>
        </w:tc>
      </w:tr>
      <w:tr w:rsidR="00AB3041" w:rsidRPr="00947551" w:rsidTr="000458D6">
        <w:tc>
          <w:tcPr>
            <w:tcW w:w="1624" w:type="dxa"/>
            <w:shd w:val="clear" w:color="auto" w:fill="auto"/>
          </w:tcPr>
          <w:p w:rsidR="00AB3041" w:rsidRPr="00947551" w:rsidRDefault="00AB3041" w:rsidP="004F019D">
            <w:pPr>
              <w:contextualSpacing/>
              <w:jc w:val="both"/>
              <w:rPr>
                <w:rFonts w:eastAsia="Calibri"/>
                <w:highlight w:val="yellow"/>
              </w:rPr>
            </w:pPr>
          </w:p>
        </w:tc>
        <w:tc>
          <w:tcPr>
            <w:tcW w:w="1019" w:type="dxa"/>
            <w:shd w:val="clear" w:color="auto" w:fill="auto"/>
          </w:tcPr>
          <w:p w:rsidR="00AB3041" w:rsidRPr="00947551" w:rsidRDefault="00AB3041" w:rsidP="004F019D">
            <w:pPr>
              <w:contextualSpacing/>
              <w:jc w:val="both"/>
              <w:rPr>
                <w:rFonts w:ascii="Calibri" w:eastAsia="Calibri" w:hAnsi="Calibri"/>
                <w:sz w:val="22"/>
                <w:szCs w:val="22"/>
                <w:highlight w:val="yellow"/>
              </w:rPr>
            </w:pPr>
          </w:p>
        </w:tc>
        <w:tc>
          <w:tcPr>
            <w:tcW w:w="1324" w:type="dxa"/>
            <w:shd w:val="clear" w:color="auto" w:fill="auto"/>
          </w:tcPr>
          <w:p w:rsidR="00AB3041" w:rsidRPr="00947551" w:rsidRDefault="00AB3041" w:rsidP="004F019D">
            <w:pPr>
              <w:contextualSpacing/>
              <w:jc w:val="both"/>
              <w:rPr>
                <w:rFonts w:eastAsia="Calibri"/>
                <w:highlight w:val="yellow"/>
              </w:rPr>
            </w:pPr>
          </w:p>
        </w:tc>
        <w:tc>
          <w:tcPr>
            <w:tcW w:w="1811" w:type="dxa"/>
            <w:shd w:val="clear" w:color="auto" w:fill="auto"/>
          </w:tcPr>
          <w:p w:rsidR="00AB3041" w:rsidRPr="00947551" w:rsidRDefault="00AB3041" w:rsidP="004F019D">
            <w:pPr>
              <w:contextualSpacing/>
              <w:jc w:val="both"/>
              <w:rPr>
                <w:rFonts w:eastAsia="Calibri"/>
                <w:highlight w:val="yellow"/>
              </w:rPr>
            </w:pPr>
          </w:p>
        </w:tc>
        <w:tc>
          <w:tcPr>
            <w:tcW w:w="1846" w:type="dxa"/>
            <w:shd w:val="clear" w:color="auto" w:fill="auto"/>
          </w:tcPr>
          <w:p w:rsidR="00AB3041" w:rsidRPr="00947551" w:rsidRDefault="00AB3041" w:rsidP="004F019D">
            <w:pPr>
              <w:contextualSpacing/>
              <w:jc w:val="both"/>
              <w:rPr>
                <w:rFonts w:eastAsia="Calibri"/>
                <w:highlight w:val="yellow"/>
              </w:rPr>
            </w:pPr>
          </w:p>
        </w:tc>
        <w:tc>
          <w:tcPr>
            <w:tcW w:w="2123" w:type="dxa"/>
            <w:shd w:val="clear" w:color="auto" w:fill="auto"/>
          </w:tcPr>
          <w:p w:rsidR="00AB3041" w:rsidRPr="00947551" w:rsidRDefault="00AB3041" w:rsidP="004F019D">
            <w:pPr>
              <w:contextualSpacing/>
              <w:jc w:val="both"/>
              <w:rPr>
                <w:rFonts w:eastAsia="Calibri"/>
                <w:highlight w:val="yellow"/>
              </w:rPr>
            </w:pPr>
          </w:p>
        </w:tc>
      </w:tr>
    </w:tbl>
    <w:p w:rsidR="00C93A67" w:rsidRPr="0083413B" w:rsidRDefault="00134AAD" w:rsidP="002119EF">
      <w:pPr>
        <w:numPr>
          <w:ilvl w:val="2"/>
          <w:numId w:val="14"/>
        </w:numPr>
        <w:ind w:left="0" w:firstLine="0"/>
        <w:contextualSpacing/>
        <w:jc w:val="both"/>
        <w:rPr>
          <w:i/>
        </w:rPr>
      </w:pPr>
      <w:r w:rsidRPr="0083413B">
        <w:t xml:space="preserve">Повышение квалификации </w:t>
      </w:r>
      <w:r w:rsidR="00143452" w:rsidRPr="0083413B">
        <w:t xml:space="preserve">методистов ЦБС </w:t>
      </w:r>
      <w:r w:rsidR="00143452" w:rsidRPr="0083413B">
        <w:rPr>
          <w:i/>
        </w:rPr>
        <w:t>(где, по каким направлениям).</w:t>
      </w:r>
    </w:p>
    <w:p w:rsidR="00BB1640" w:rsidRPr="0083413B" w:rsidRDefault="00BB1640" w:rsidP="00BB1640">
      <w:pPr>
        <w:contextualSpacing/>
        <w:jc w:val="both"/>
        <w:rPr>
          <w:i/>
        </w:rPr>
      </w:pPr>
    </w:p>
    <w:p w:rsidR="00D10A17" w:rsidRPr="0083413B" w:rsidRDefault="00D10A17" w:rsidP="002119EF">
      <w:pPr>
        <w:numPr>
          <w:ilvl w:val="1"/>
          <w:numId w:val="14"/>
        </w:numPr>
        <w:ind w:left="0" w:firstLine="0"/>
        <w:contextualSpacing/>
        <w:jc w:val="both"/>
      </w:pPr>
      <w:r w:rsidRPr="0083413B">
        <w:t>Краткие выводы по разделу. Приоритеты развития научной и методической деятельности.</w:t>
      </w:r>
    </w:p>
    <w:p w:rsidR="0001154A" w:rsidRPr="00947551" w:rsidRDefault="0001154A" w:rsidP="0001154A">
      <w:pPr>
        <w:contextualSpacing/>
        <w:jc w:val="both"/>
        <w:rPr>
          <w:highlight w:val="yellow"/>
        </w:rPr>
      </w:pPr>
    </w:p>
    <w:p w:rsidR="00A65B88" w:rsidRPr="0083413B" w:rsidRDefault="00C93A67" w:rsidP="002119EF">
      <w:pPr>
        <w:numPr>
          <w:ilvl w:val="0"/>
          <w:numId w:val="14"/>
        </w:numPr>
      </w:pPr>
      <w:bookmarkStart w:id="13" w:name="_Ref62498946"/>
      <w:r w:rsidRPr="0083413B">
        <w:rPr>
          <w:b/>
        </w:rPr>
        <w:t>БИБЛИОТЕЧНЫЕ КАДРЫ</w:t>
      </w:r>
      <w:bookmarkEnd w:id="13"/>
    </w:p>
    <w:p w:rsidR="00B92639" w:rsidRPr="0083413B" w:rsidRDefault="00B92639" w:rsidP="00B92639">
      <w:pPr>
        <w:ind w:left="360"/>
      </w:pPr>
    </w:p>
    <w:p w:rsidR="002B2F6B" w:rsidRPr="0083413B" w:rsidRDefault="00FD38E0" w:rsidP="002119EF">
      <w:pPr>
        <w:numPr>
          <w:ilvl w:val="1"/>
          <w:numId w:val="14"/>
        </w:numPr>
        <w:ind w:left="0" w:firstLine="0"/>
        <w:jc w:val="both"/>
      </w:pPr>
      <w:r w:rsidRPr="0083413B">
        <w:t>Изменения в кадровой ситуации</w:t>
      </w:r>
      <w:r w:rsidR="00584C14" w:rsidRPr="0083413B">
        <w:t xml:space="preserve"> в библиотечной сфере</w:t>
      </w:r>
      <w:r w:rsidR="002B2F6B" w:rsidRPr="0083413B">
        <w:t xml:space="preserve">, </w:t>
      </w:r>
      <w:r w:rsidRPr="0083413B">
        <w:t xml:space="preserve">обусловленные </w:t>
      </w:r>
      <w:r w:rsidR="002B2F6B" w:rsidRPr="0083413B">
        <w:t xml:space="preserve">реализацией </w:t>
      </w:r>
      <w:r w:rsidR="006F6181" w:rsidRPr="0083413B">
        <w:t>правовых актов федерального, регионального и муниципального уровней</w:t>
      </w:r>
      <w:r w:rsidR="00584C14" w:rsidRPr="0083413B">
        <w:t>.</w:t>
      </w:r>
    </w:p>
    <w:p w:rsidR="001C25CA" w:rsidRPr="0083413B" w:rsidRDefault="002B2F6B" w:rsidP="002119EF">
      <w:pPr>
        <w:numPr>
          <w:ilvl w:val="1"/>
          <w:numId w:val="14"/>
        </w:numPr>
        <w:ind w:left="0" w:firstLine="0"/>
        <w:jc w:val="both"/>
      </w:pPr>
      <w:r w:rsidRPr="0083413B">
        <w:t>Общая характеристика персонала муниципальных библиотек</w:t>
      </w:r>
      <w:r w:rsidR="00F84DB9" w:rsidRPr="0083413B">
        <w:t>,</w:t>
      </w:r>
      <w:r w:rsidR="006D62EA" w:rsidRPr="0083413B">
        <w:t xml:space="preserve"> библиотек – структурных подразделений КДУ и иных организаций, оказывающих библиотечные услуги населению, в динамике за три года</w:t>
      </w:r>
      <w:r w:rsidR="009E0251" w:rsidRPr="0083413B">
        <w:t>:</w:t>
      </w:r>
    </w:p>
    <w:p w:rsidR="001C25CA" w:rsidRPr="00947551" w:rsidRDefault="001C25CA" w:rsidP="001C25CA">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53"/>
        <w:gridCol w:w="127"/>
        <w:gridCol w:w="1676"/>
        <w:gridCol w:w="1590"/>
        <w:gridCol w:w="217"/>
        <w:gridCol w:w="1653"/>
        <w:gridCol w:w="1253"/>
        <w:gridCol w:w="94"/>
        <w:gridCol w:w="1708"/>
      </w:tblGrid>
      <w:tr w:rsidR="00460DD8" w:rsidRPr="00947551" w:rsidTr="00B41E04">
        <w:tc>
          <w:tcPr>
            <w:tcW w:w="3055" w:type="dxa"/>
            <w:gridSpan w:val="3"/>
          </w:tcPr>
          <w:p w:rsidR="001C25CA" w:rsidRPr="00B41E04" w:rsidRDefault="001C25CA" w:rsidP="00BC2E20">
            <w:pPr>
              <w:contextualSpacing/>
              <w:jc w:val="both"/>
              <w:rPr>
                <w:rFonts w:eastAsia="Calibri"/>
              </w:rPr>
            </w:pPr>
            <w:r w:rsidRPr="00B41E04">
              <w:rPr>
                <w:rFonts w:eastAsia="Calibri"/>
              </w:rPr>
              <w:t>201</w:t>
            </w:r>
            <w:r w:rsidR="00B41E04" w:rsidRPr="00B41E04">
              <w:rPr>
                <w:rFonts w:eastAsia="Calibri"/>
              </w:rPr>
              <w:t>9</w:t>
            </w:r>
          </w:p>
        </w:tc>
        <w:tc>
          <w:tcPr>
            <w:tcW w:w="3460" w:type="dxa"/>
            <w:gridSpan w:val="3"/>
          </w:tcPr>
          <w:p w:rsidR="001C25CA" w:rsidRPr="00B41E04" w:rsidRDefault="00B41E04" w:rsidP="00BC2E20">
            <w:pPr>
              <w:contextualSpacing/>
              <w:jc w:val="both"/>
              <w:rPr>
                <w:rFonts w:eastAsia="Calibri"/>
              </w:rPr>
            </w:pPr>
            <w:r w:rsidRPr="00B41E04">
              <w:rPr>
                <w:rFonts w:eastAsia="Calibri"/>
              </w:rPr>
              <w:t>2020</w:t>
            </w:r>
          </w:p>
        </w:tc>
        <w:tc>
          <w:tcPr>
            <w:tcW w:w="3056" w:type="dxa"/>
            <w:gridSpan w:val="3"/>
          </w:tcPr>
          <w:p w:rsidR="001C25CA" w:rsidRPr="00B41E04" w:rsidRDefault="001C25CA" w:rsidP="00B41E04">
            <w:pPr>
              <w:contextualSpacing/>
              <w:jc w:val="both"/>
              <w:rPr>
                <w:rFonts w:eastAsia="Calibri"/>
              </w:rPr>
            </w:pPr>
            <w:r w:rsidRPr="00B41E04">
              <w:rPr>
                <w:rFonts w:eastAsia="Calibri"/>
              </w:rPr>
              <w:t>202</w:t>
            </w:r>
            <w:r w:rsidR="00B41E04" w:rsidRPr="00B41E04">
              <w:rPr>
                <w:rFonts w:eastAsia="Calibri"/>
              </w:rPr>
              <w:t>1</w:t>
            </w:r>
          </w:p>
        </w:tc>
      </w:tr>
      <w:tr w:rsidR="001C25CA" w:rsidRPr="00947551" w:rsidTr="002119EF">
        <w:tc>
          <w:tcPr>
            <w:tcW w:w="9571" w:type="dxa"/>
            <w:gridSpan w:val="9"/>
            <w:shd w:val="clear" w:color="auto" w:fill="DBE5F1"/>
          </w:tcPr>
          <w:p w:rsidR="001C25CA" w:rsidRPr="00B41E04" w:rsidRDefault="001C25CA" w:rsidP="00BC2E20">
            <w:pPr>
              <w:contextualSpacing/>
              <w:jc w:val="both"/>
              <w:rPr>
                <w:rFonts w:eastAsia="Calibri"/>
                <w:b/>
              </w:rPr>
            </w:pPr>
            <w:r w:rsidRPr="00B41E04">
              <w:rPr>
                <w:rFonts w:eastAsia="Calibri"/>
                <w:b/>
              </w:rPr>
              <w:t>штат муниципальных библиотек: количество штатных единиц, изменения в штатном расписании  (исключение/введение ряда должностей,</w:t>
            </w:r>
          </w:p>
        </w:tc>
      </w:tr>
      <w:tr w:rsidR="00460DD8" w:rsidRPr="00947551" w:rsidTr="00B41E04">
        <w:tc>
          <w:tcPr>
            <w:tcW w:w="3055" w:type="dxa"/>
            <w:gridSpan w:val="3"/>
          </w:tcPr>
          <w:p w:rsidR="001C25CA" w:rsidRPr="00B41E04" w:rsidRDefault="009D2685" w:rsidP="00BC2E20">
            <w:pPr>
              <w:pStyle w:val="Default"/>
              <w:contextualSpacing/>
              <w:jc w:val="center"/>
              <w:rPr>
                <w:rFonts w:ascii="Times New Roman" w:eastAsia="Calibri" w:hAnsi="Times New Roman" w:cs="Times New Roman"/>
              </w:rPr>
            </w:pPr>
            <w:r w:rsidRPr="00B41E04">
              <w:rPr>
                <w:rFonts w:ascii="Times New Roman" w:eastAsia="Calibri" w:hAnsi="Times New Roman" w:cs="Times New Roman"/>
              </w:rPr>
              <w:t>14,</w:t>
            </w:r>
            <w:r w:rsidR="00B41E04" w:rsidRPr="00B41E04">
              <w:rPr>
                <w:rFonts w:ascii="Times New Roman" w:eastAsia="Calibri" w:hAnsi="Times New Roman" w:cs="Times New Roman"/>
              </w:rPr>
              <w:t>2</w:t>
            </w:r>
            <w:r w:rsidRPr="00B41E04">
              <w:rPr>
                <w:rFonts w:ascii="Times New Roman" w:eastAsia="Calibri" w:hAnsi="Times New Roman" w:cs="Times New Roman"/>
              </w:rPr>
              <w:t>5</w:t>
            </w:r>
          </w:p>
        </w:tc>
        <w:tc>
          <w:tcPr>
            <w:tcW w:w="3460" w:type="dxa"/>
            <w:gridSpan w:val="3"/>
          </w:tcPr>
          <w:p w:rsidR="001C25CA" w:rsidRPr="00B41E04" w:rsidRDefault="009D2685" w:rsidP="00BC2E20">
            <w:pPr>
              <w:contextualSpacing/>
              <w:jc w:val="center"/>
              <w:rPr>
                <w:rFonts w:eastAsia="Calibri"/>
              </w:rPr>
            </w:pPr>
            <w:r w:rsidRPr="00B41E04">
              <w:rPr>
                <w:rFonts w:eastAsia="Calibri"/>
              </w:rPr>
              <w:t>14</w:t>
            </w:r>
          </w:p>
        </w:tc>
        <w:tc>
          <w:tcPr>
            <w:tcW w:w="3056" w:type="dxa"/>
            <w:gridSpan w:val="3"/>
          </w:tcPr>
          <w:p w:rsidR="001C25CA" w:rsidRPr="00947551" w:rsidRDefault="00B41E04" w:rsidP="00BC2E20">
            <w:pPr>
              <w:contextualSpacing/>
              <w:jc w:val="center"/>
              <w:rPr>
                <w:rFonts w:eastAsia="Calibri"/>
                <w:highlight w:val="yellow"/>
              </w:rPr>
            </w:pPr>
            <w:r w:rsidRPr="006D0EEA">
              <w:rPr>
                <w:rFonts w:eastAsia="Calibri"/>
              </w:rPr>
              <w:t>15</w:t>
            </w:r>
          </w:p>
        </w:tc>
      </w:tr>
      <w:tr w:rsidR="009E07B4" w:rsidRPr="00947551" w:rsidTr="002119EF">
        <w:tc>
          <w:tcPr>
            <w:tcW w:w="9571" w:type="dxa"/>
            <w:gridSpan w:val="9"/>
            <w:shd w:val="clear" w:color="auto" w:fill="DBE5F1"/>
          </w:tcPr>
          <w:p w:rsidR="009E07B4" w:rsidRPr="00B41E04" w:rsidRDefault="009E07B4" w:rsidP="00BC2E20">
            <w:pPr>
              <w:contextualSpacing/>
              <w:jc w:val="both"/>
              <w:rPr>
                <w:rFonts w:eastAsia="Calibri"/>
                <w:b/>
              </w:rPr>
            </w:pPr>
            <w:r w:rsidRPr="00B41E04">
              <w:rPr>
                <w:rFonts w:eastAsia="Calibri"/>
                <w:b/>
              </w:rPr>
              <w:t>сокращение/увеличение штатных ед</w:t>
            </w:r>
            <w:r w:rsidR="00B25D64" w:rsidRPr="00B41E04">
              <w:rPr>
                <w:rFonts w:eastAsia="Calibri"/>
                <w:b/>
              </w:rPr>
              <w:t>иниц по той или иной должности)</w:t>
            </w:r>
            <w:r w:rsidRPr="00B41E04">
              <w:rPr>
                <w:rFonts w:eastAsia="Calibri"/>
                <w:b/>
              </w:rPr>
              <w:t xml:space="preserve"> </w:t>
            </w:r>
          </w:p>
        </w:tc>
      </w:tr>
      <w:tr w:rsidR="00B41E04" w:rsidRPr="00947551" w:rsidTr="00B41E04">
        <w:tc>
          <w:tcPr>
            <w:tcW w:w="3055" w:type="dxa"/>
            <w:gridSpan w:val="3"/>
          </w:tcPr>
          <w:p w:rsidR="00B41E04" w:rsidRPr="00B41E04" w:rsidRDefault="00B41E04" w:rsidP="0002362C">
            <w:pPr>
              <w:contextualSpacing/>
              <w:jc w:val="both"/>
              <w:rPr>
                <w:rFonts w:eastAsia="Calibri"/>
              </w:rPr>
            </w:pPr>
            <w:r w:rsidRPr="00B41E04">
              <w:rPr>
                <w:rFonts w:eastAsia="Calibri"/>
              </w:rPr>
              <w:t xml:space="preserve">Сотрудник отдела комплектования </w:t>
            </w:r>
            <w:r w:rsidRPr="00B41E04">
              <w:rPr>
                <w:rFonts w:eastAsia="Calibri"/>
              </w:rPr>
              <w:lastRenderedPageBreak/>
              <w:t>переведена на 0,75 ставки</w:t>
            </w:r>
          </w:p>
        </w:tc>
        <w:tc>
          <w:tcPr>
            <w:tcW w:w="3460" w:type="dxa"/>
            <w:gridSpan w:val="3"/>
          </w:tcPr>
          <w:p w:rsidR="00B41E04" w:rsidRPr="00B41E04" w:rsidRDefault="00B41E04" w:rsidP="0002362C">
            <w:pPr>
              <w:contextualSpacing/>
              <w:jc w:val="both"/>
              <w:rPr>
                <w:rFonts w:eastAsia="Calibri"/>
              </w:rPr>
            </w:pPr>
            <w:r w:rsidRPr="00B41E04">
              <w:rPr>
                <w:rFonts w:eastAsia="Calibri"/>
              </w:rPr>
              <w:lastRenderedPageBreak/>
              <w:t xml:space="preserve">0,5 ставки остается свободная, так как сотрудник находится в </w:t>
            </w:r>
            <w:r w:rsidRPr="00B41E04">
              <w:rPr>
                <w:rFonts w:eastAsia="Calibri"/>
              </w:rPr>
              <w:lastRenderedPageBreak/>
              <w:t>отпуске по уходу за ребенком</w:t>
            </w:r>
          </w:p>
        </w:tc>
        <w:tc>
          <w:tcPr>
            <w:tcW w:w="3056" w:type="dxa"/>
            <w:gridSpan w:val="3"/>
          </w:tcPr>
          <w:p w:rsidR="00B41E04" w:rsidRPr="00B80D0C" w:rsidRDefault="00B41E04" w:rsidP="00B80D0C">
            <w:pPr>
              <w:contextualSpacing/>
              <w:jc w:val="both"/>
              <w:rPr>
                <w:rFonts w:eastAsia="Calibri"/>
              </w:rPr>
            </w:pPr>
            <w:r w:rsidRPr="00B80D0C">
              <w:rPr>
                <w:rFonts w:eastAsia="Calibri"/>
              </w:rPr>
              <w:lastRenderedPageBreak/>
              <w:t>1</w:t>
            </w:r>
            <w:r w:rsidR="00B80D0C" w:rsidRPr="00B80D0C">
              <w:rPr>
                <w:rFonts w:eastAsia="Calibri"/>
              </w:rPr>
              <w:t xml:space="preserve"> ставка</w:t>
            </w:r>
            <w:r w:rsidRPr="00B80D0C">
              <w:rPr>
                <w:rFonts w:eastAsia="Calibri"/>
              </w:rPr>
              <w:t xml:space="preserve"> остается свободн</w:t>
            </w:r>
            <w:r w:rsidR="00B80D0C" w:rsidRPr="00B80D0C">
              <w:rPr>
                <w:rFonts w:eastAsia="Calibri"/>
              </w:rPr>
              <w:t>ой</w:t>
            </w:r>
          </w:p>
        </w:tc>
      </w:tr>
      <w:tr w:rsidR="00050C38" w:rsidRPr="00947551" w:rsidTr="006F66E2">
        <w:tc>
          <w:tcPr>
            <w:tcW w:w="1252" w:type="dxa"/>
          </w:tcPr>
          <w:p w:rsidR="00AF409E" w:rsidRPr="00B41E04" w:rsidRDefault="00AF409E" w:rsidP="00BC2E20">
            <w:pPr>
              <w:contextualSpacing/>
              <w:jc w:val="both"/>
              <w:rPr>
                <w:rFonts w:eastAsia="Calibri"/>
              </w:rPr>
            </w:pPr>
            <w:r w:rsidRPr="00B41E04">
              <w:rPr>
                <w:rFonts w:eastAsia="Calibri"/>
              </w:rPr>
              <w:lastRenderedPageBreak/>
              <w:t>численность работников (всего)</w:t>
            </w:r>
          </w:p>
        </w:tc>
        <w:tc>
          <w:tcPr>
            <w:tcW w:w="1803" w:type="dxa"/>
            <w:gridSpan w:val="2"/>
          </w:tcPr>
          <w:p w:rsidR="00AF409E" w:rsidRPr="00B41E04" w:rsidRDefault="00AF409E" w:rsidP="00BC2E20">
            <w:pPr>
              <w:contextualSpacing/>
              <w:jc w:val="both"/>
              <w:rPr>
                <w:rFonts w:eastAsia="Calibri"/>
              </w:rPr>
            </w:pPr>
            <w:r w:rsidRPr="00B41E04">
              <w:rPr>
                <w:rFonts w:eastAsia="Calibri"/>
              </w:rPr>
              <w:t>из них численность работников, относящихся к основному и вспомогательному персоналу;</w:t>
            </w:r>
          </w:p>
        </w:tc>
        <w:tc>
          <w:tcPr>
            <w:tcW w:w="1590" w:type="dxa"/>
          </w:tcPr>
          <w:p w:rsidR="00AF409E" w:rsidRPr="00B41E04" w:rsidRDefault="00AF409E" w:rsidP="00BC2E20">
            <w:pPr>
              <w:contextualSpacing/>
              <w:jc w:val="both"/>
              <w:rPr>
                <w:rFonts w:eastAsia="Calibri"/>
              </w:rPr>
            </w:pPr>
            <w:r w:rsidRPr="00B41E04">
              <w:rPr>
                <w:rFonts w:eastAsia="Calibri"/>
              </w:rPr>
              <w:t>численность работников (всего)</w:t>
            </w:r>
          </w:p>
        </w:tc>
        <w:tc>
          <w:tcPr>
            <w:tcW w:w="1870" w:type="dxa"/>
            <w:gridSpan w:val="2"/>
          </w:tcPr>
          <w:p w:rsidR="00AF409E" w:rsidRPr="00B41E04" w:rsidRDefault="00AF409E" w:rsidP="00BC2E20">
            <w:pPr>
              <w:contextualSpacing/>
              <w:jc w:val="both"/>
              <w:rPr>
                <w:rFonts w:eastAsia="Calibri"/>
              </w:rPr>
            </w:pPr>
            <w:r w:rsidRPr="00B41E04">
              <w:rPr>
                <w:rFonts w:eastAsia="Calibri"/>
              </w:rPr>
              <w:t>из них численность работников, относящихся к основному и вспомогательному персоналу;</w:t>
            </w:r>
          </w:p>
        </w:tc>
        <w:tc>
          <w:tcPr>
            <w:tcW w:w="1253" w:type="dxa"/>
          </w:tcPr>
          <w:p w:rsidR="00AF409E" w:rsidRPr="006D0EEA" w:rsidRDefault="00AF409E" w:rsidP="00BC2E20">
            <w:pPr>
              <w:contextualSpacing/>
              <w:jc w:val="both"/>
              <w:rPr>
                <w:rFonts w:eastAsia="Calibri"/>
              </w:rPr>
            </w:pPr>
            <w:r w:rsidRPr="006D0EEA">
              <w:rPr>
                <w:rFonts w:eastAsia="Calibri"/>
              </w:rPr>
              <w:t>численность работников (всего)</w:t>
            </w:r>
          </w:p>
        </w:tc>
        <w:tc>
          <w:tcPr>
            <w:tcW w:w="1803" w:type="dxa"/>
            <w:gridSpan w:val="2"/>
          </w:tcPr>
          <w:p w:rsidR="00AF409E" w:rsidRPr="006D0EEA" w:rsidRDefault="00AF409E" w:rsidP="00BC2E20">
            <w:pPr>
              <w:contextualSpacing/>
              <w:jc w:val="both"/>
              <w:rPr>
                <w:rFonts w:eastAsia="Calibri"/>
              </w:rPr>
            </w:pPr>
            <w:r w:rsidRPr="006D0EEA">
              <w:rPr>
                <w:rFonts w:eastAsia="Calibri"/>
              </w:rPr>
              <w:t>из них численность работников, относящихся к основному и вспомогательному персоналу;</w:t>
            </w:r>
          </w:p>
        </w:tc>
      </w:tr>
      <w:tr w:rsidR="00050C38" w:rsidRPr="00947551" w:rsidTr="006F66E2">
        <w:tc>
          <w:tcPr>
            <w:tcW w:w="1252" w:type="dxa"/>
          </w:tcPr>
          <w:p w:rsidR="00AF409E" w:rsidRPr="00B41E04" w:rsidRDefault="00AF409E" w:rsidP="00BC2E20">
            <w:pPr>
              <w:contextualSpacing/>
              <w:jc w:val="center"/>
              <w:rPr>
                <w:rFonts w:eastAsia="Calibri"/>
              </w:rPr>
            </w:pPr>
            <w:r w:rsidRPr="00B41E04">
              <w:rPr>
                <w:rFonts w:eastAsia="Calibri"/>
              </w:rPr>
              <w:t>20</w:t>
            </w:r>
          </w:p>
        </w:tc>
        <w:tc>
          <w:tcPr>
            <w:tcW w:w="1803" w:type="dxa"/>
            <w:gridSpan w:val="2"/>
          </w:tcPr>
          <w:p w:rsidR="00AF409E" w:rsidRPr="00B41E04" w:rsidRDefault="00AF409E" w:rsidP="00BC2E20">
            <w:pPr>
              <w:contextualSpacing/>
              <w:jc w:val="center"/>
              <w:rPr>
                <w:rFonts w:eastAsia="Calibri"/>
              </w:rPr>
            </w:pPr>
            <w:r w:rsidRPr="00B41E04">
              <w:rPr>
                <w:rFonts w:eastAsia="Calibri"/>
              </w:rPr>
              <w:t>17</w:t>
            </w:r>
          </w:p>
        </w:tc>
        <w:tc>
          <w:tcPr>
            <w:tcW w:w="1590" w:type="dxa"/>
          </w:tcPr>
          <w:p w:rsidR="00AF409E" w:rsidRPr="00B41E04" w:rsidRDefault="00AF409E" w:rsidP="00BC2E20">
            <w:pPr>
              <w:contextualSpacing/>
              <w:jc w:val="center"/>
              <w:rPr>
                <w:rFonts w:eastAsia="Calibri"/>
              </w:rPr>
            </w:pPr>
            <w:r w:rsidRPr="00B41E04">
              <w:rPr>
                <w:rFonts w:eastAsia="Calibri"/>
              </w:rPr>
              <w:t>20</w:t>
            </w:r>
          </w:p>
        </w:tc>
        <w:tc>
          <w:tcPr>
            <w:tcW w:w="1870" w:type="dxa"/>
            <w:gridSpan w:val="2"/>
          </w:tcPr>
          <w:p w:rsidR="00AF409E" w:rsidRPr="00B41E04" w:rsidRDefault="00B41E04" w:rsidP="00BC2E20">
            <w:pPr>
              <w:contextualSpacing/>
              <w:jc w:val="center"/>
              <w:rPr>
                <w:rFonts w:eastAsia="Calibri"/>
              </w:rPr>
            </w:pPr>
            <w:r w:rsidRPr="00B41E04">
              <w:rPr>
                <w:rFonts w:eastAsia="Calibri"/>
              </w:rPr>
              <w:t>16</w:t>
            </w:r>
          </w:p>
        </w:tc>
        <w:tc>
          <w:tcPr>
            <w:tcW w:w="1253" w:type="dxa"/>
          </w:tcPr>
          <w:p w:rsidR="00AF409E" w:rsidRPr="00B80D0C" w:rsidRDefault="00AF409E" w:rsidP="00BC2E20">
            <w:pPr>
              <w:contextualSpacing/>
              <w:jc w:val="center"/>
              <w:rPr>
                <w:rFonts w:eastAsia="Calibri"/>
              </w:rPr>
            </w:pPr>
            <w:r w:rsidRPr="00B80D0C">
              <w:rPr>
                <w:rFonts w:eastAsia="Calibri"/>
              </w:rPr>
              <w:t>1</w:t>
            </w:r>
            <w:r w:rsidR="00B80D0C" w:rsidRPr="00B80D0C">
              <w:rPr>
                <w:rFonts w:eastAsia="Calibri"/>
              </w:rPr>
              <w:t>8</w:t>
            </w:r>
          </w:p>
        </w:tc>
        <w:tc>
          <w:tcPr>
            <w:tcW w:w="1803" w:type="dxa"/>
            <w:gridSpan w:val="2"/>
          </w:tcPr>
          <w:p w:rsidR="00AF409E" w:rsidRPr="00B80D0C" w:rsidRDefault="00AF409E" w:rsidP="00BC2E20">
            <w:pPr>
              <w:contextualSpacing/>
              <w:jc w:val="center"/>
              <w:rPr>
                <w:rFonts w:eastAsia="Calibri"/>
              </w:rPr>
            </w:pPr>
            <w:r w:rsidRPr="00B80D0C">
              <w:rPr>
                <w:rFonts w:eastAsia="Calibri"/>
              </w:rPr>
              <w:t>1</w:t>
            </w:r>
            <w:r w:rsidR="00B80D0C" w:rsidRPr="00B80D0C">
              <w:rPr>
                <w:rFonts w:eastAsia="Calibri"/>
              </w:rPr>
              <w:t>5</w:t>
            </w:r>
          </w:p>
        </w:tc>
      </w:tr>
      <w:tr w:rsidR="00D4165B" w:rsidRPr="00947551" w:rsidTr="002119EF">
        <w:tc>
          <w:tcPr>
            <w:tcW w:w="9571" w:type="dxa"/>
            <w:gridSpan w:val="9"/>
            <w:shd w:val="clear" w:color="auto" w:fill="DBE5F1"/>
          </w:tcPr>
          <w:p w:rsidR="00D4165B" w:rsidRPr="00B41E04" w:rsidRDefault="00D4165B" w:rsidP="00BC2E20">
            <w:pPr>
              <w:contextualSpacing/>
              <w:jc w:val="both"/>
              <w:rPr>
                <w:rFonts w:eastAsia="Calibri"/>
                <w:b/>
              </w:rPr>
            </w:pPr>
            <w:r w:rsidRPr="00B41E04">
              <w:rPr>
                <w:rFonts w:eastAsia="Calibri"/>
                <w:b/>
                <w:color w:val="000000"/>
              </w:rPr>
              <w:t xml:space="preserve">сокращение тарифных ставок, </w:t>
            </w:r>
            <w:r w:rsidRPr="00B41E04">
              <w:rPr>
                <w:rFonts w:eastAsia="Calibri"/>
                <w:b/>
              </w:rPr>
              <w:t xml:space="preserve">число библиотекарей, работающих на неполную ставку; </w:t>
            </w:r>
            <w:r w:rsidRPr="00B41E04">
              <w:rPr>
                <w:rFonts w:eastAsia="Calibri"/>
                <w:b/>
                <w:color w:val="000000"/>
              </w:rPr>
              <w:t xml:space="preserve">вакансии в муниципальных библиотеках; </w:t>
            </w:r>
          </w:p>
        </w:tc>
      </w:tr>
      <w:tr w:rsidR="00D4165B" w:rsidRPr="00947551" w:rsidTr="00B41E04">
        <w:tc>
          <w:tcPr>
            <w:tcW w:w="3055" w:type="dxa"/>
            <w:gridSpan w:val="3"/>
          </w:tcPr>
          <w:p w:rsidR="00D4165B" w:rsidRPr="00B41E04" w:rsidRDefault="00D4165B" w:rsidP="00BC2E20">
            <w:pPr>
              <w:contextualSpacing/>
              <w:jc w:val="both"/>
              <w:rPr>
                <w:rFonts w:eastAsia="Calibri"/>
                <w:color w:val="000000"/>
              </w:rPr>
            </w:pPr>
            <w:r w:rsidRPr="00B41E04">
              <w:rPr>
                <w:rFonts w:eastAsia="Calibri"/>
                <w:color w:val="000000"/>
              </w:rPr>
              <w:t>- сокрашения тарифных ставок не производилось</w:t>
            </w:r>
          </w:p>
        </w:tc>
        <w:tc>
          <w:tcPr>
            <w:tcW w:w="3460" w:type="dxa"/>
            <w:gridSpan w:val="3"/>
          </w:tcPr>
          <w:p w:rsidR="00D4165B" w:rsidRPr="00B41E04" w:rsidRDefault="00D4165B" w:rsidP="00BC2E20">
            <w:pPr>
              <w:contextualSpacing/>
              <w:jc w:val="both"/>
              <w:rPr>
                <w:rFonts w:eastAsia="Calibri"/>
                <w:color w:val="000000"/>
              </w:rPr>
            </w:pPr>
            <w:r w:rsidRPr="00B41E04">
              <w:rPr>
                <w:rFonts w:eastAsia="Calibri"/>
                <w:color w:val="000000"/>
              </w:rPr>
              <w:t>- сокрашения тарифных ставок не производилось</w:t>
            </w:r>
          </w:p>
        </w:tc>
        <w:tc>
          <w:tcPr>
            <w:tcW w:w="3056" w:type="dxa"/>
            <w:gridSpan w:val="3"/>
          </w:tcPr>
          <w:p w:rsidR="00D4165B" w:rsidRPr="00947551" w:rsidRDefault="00D4165B" w:rsidP="00BC2E20">
            <w:pPr>
              <w:contextualSpacing/>
              <w:jc w:val="both"/>
              <w:rPr>
                <w:rFonts w:eastAsia="Calibri"/>
                <w:color w:val="000000"/>
                <w:highlight w:val="yellow"/>
              </w:rPr>
            </w:pPr>
            <w:r w:rsidRPr="00B80D0C">
              <w:rPr>
                <w:rFonts w:eastAsia="Calibri"/>
                <w:color w:val="000000"/>
              </w:rPr>
              <w:t>- сокрашения тарифных ставок не производилось</w:t>
            </w:r>
          </w:p>
        </w:tc>
      </w:tr>
      <w:tr w:rsidR="00B41E04" w:rsidRPr="00947551" w:rsidTr="00B41E04">
        <w:tc>
          <w:tcPr>
            <w:tcW w:w="3055" w:type="dxa"/>
            <w:gridSpan w:val="3"/>
          </w:tcPr>
          <w:p w:rsidR="00B41E04" w:rsidRPr="00B41E04" w:rsidRDefault="00B41E04" w:rsidP="0002362C">
            <w:pPr>
              <w:contextualSpacing/>
              <w:jc w:val="both"/>
              <w:rPr>
                <w:rFonts w:eastAsia="Calibri"/>
                <w:color w:val="000000"/>
              </w:rPr>
            </w:pPr>
            <w:r w:rsidRPr="00B41E04">
              <w:rPr>
                <w:rFonts w:eastAsia="Calibri"/>
                <w:color w:val="000000"/>
              </w:rPr>
              <w:t xml:space="preserve">10 </w:t>
            </w:r>
            <w:r w:rsidRPr="00B41E04">
              <w:rPr>
                <w:rFonts w:eastAsia="Calibri"/>
              </w:rPr>
              <w:t>библиотекарей, работающих на неполную ставку</w:t>
            </w:r>
          </w:p>
        </w:tc>
        <w:tc>
          <w:tcPr>
            <w:tcW w:w="3460" w:type="dxa"/>
            <w:gridSpan w:val="3"/>
          </w:tcPr>
          <w:p w:rsidR="00B41E04" w:rsidRPr="00B41E04" w:rsidRDefault="00B41E04" w:rsidP="0002362C">
            <w:pPr>
              <w:contextualSpacing/>
              <w:jc w:val="both"/>
              <w:rPr>
                <w:rFonts w:eastAsia="Calibri"/>
                <w:color w:val="000000"/>
              </w:rPr>
            </w:pPr>
            <w:r w:rsidRPr="00B41E04">
              <w:rPr>
                <w:rFonts w:eastAsia="Calibri"/>
                <w:color w:val="000000"/>
              </w:rPr>
              <w:t xml:space="preserve">8 </w:t>
            </w:r>
            <w:r w:rsidRPr="00B41E04">
              <w:rPr>
                <w:rFonts w:eastAsia="Calibri"/>
              </w:rPr>
              <w:t>библиотекарей, работающих на неполную ставку</w:t>
            </w:r>
          </w:p>
        </w:tc>
        <w:tc>
          <w:tcPr>
            <w:tcW w:w="3056" w:type="dxa"/>
            <w:gridSpan w:val="3"/>
          </w:tcPr>
          <w:p w:rsidR="00B41E04" w:rsidRPr="00B41E04" w:rsidRDefault="00B41E04" w:rsidP="00BC2E20">
            <w:pPr>
              <w:contextualSpacing/>
              <w:jc w:val="both"/>
              <w:rPr>
                <w:rFonts w:eastAsia="Calibri"/>
                <w:color w:val="000000"/>
              </w:rPr>
            </w:pPr>
            <w:r w:rsidRPr="00B41E04">
              <w:rPr>
                <w:rFonts w:eastAsia="Calibri"/>
                <w:color w:val="000000"/>
              </w:rPr>
              <w:t xml:space="preserve">7 </w:t>
            </w:r>
            <w:r w:rsidRPr="00B41E04">
              <w:rPr>
                <w:rFonts w:eastAsia="Calibri"/>
              </w:rPr>
              <w:t>библиотекарей, работающих на неполную ставку</w:t>
            </w:r>
          </w:p>
        </w:tc>
      </w:tr>
      <w:tr w:rsidR="00B41E04" w:rsidRPr="00947551" w:rsidTr="00B41E04">
        <w:tc>
          <w:tcPr>
            <w:tcW w:w="3055" w:type="dxa"/>
            <w:gridSpan w:val="3"/>
          </w:tcPr>
          <w:p w:rsidR="00B41E04" w:rsidRPr="00B41E04" w:rsidRDefault="00B41E04" w:rsidP="0002362C">
            <w:pPr>
              <w:contextualSpacing/>
              <w:jc w:val="both"/>
              <w:rPr>
                <w:rFonts w:eastAsia="Calibri"/>
                <w:color w:val="000000"/>
              </w:rPr>
            </w:pPr>
            <w:r w:rsidRPr="00B41E04">
              <w:rPr>
                <w:rFonts w:eastAsia="Calibri"/>
                <w:color w:val="000000"/>
              </w:rPr>
              <w:t>0,25 заведующий отделом комплектования</w:t>
            </w:r>
          </w:p>
        </w:tc>
        <w:tc>
          <w:tcPr>
            <w:tcW w:w="3460" w:type="dxa"/>
            <w:gridSpan w:val="3"/>
          </w:tcPr>
          <w:p w:rsidR="00B41E04" w:rsidRPr="00B41E04" w:rsidRDefault="00B41E04" w:rsidP="0002362C">
            <w:pPr>
              <w:contextualSpacing/>
              <w:jc w:val="both"/>
              <w:rPr>
                <w:rFonts w:eastAsia="Calibri"/>
                <w:color w:val="000000"/>
              </w:rPr>
            </w:pPr>
            <w:r w:rsidRPr="00B41E04">
              <w:rPr>
                <w:rFonts w:eastAsia="Calibri"/>
                <w:color w:val="000000"/>
              </w:rPr>
              <w:t>0,5 библиотекарь</w:t>
            </w:r>
          </w:p>
        </w:tc>
        <w:tc>
          <w:tcPr>
            <w:tcW w:w="3056" w:type="dxa"/>
            <w:gridSpan w:val="3"/>
          </w:tcPr>
          <w:p w:rsidR="00B41E04" w:rsidRPr="00B80D0C" w:rsidRDefault="00B80D0C" w:rsidP="00BC2E20">
            <w:pPr>
              <w:contextualSpacing/>
              <w:jc w:val="both"/>
              <w:rPr>
                <w:rFonts w:eastAsia="Calibri"/>
                <w:color w:val="000000"/>
              </w:rPr>
            </w:pPr>
            <w:r w:rsidRPr="00B80D0C">
              <w:rPr>
                <w:rFonts w:eastAsia="Calibri"/>
                <w:color w:val="000000"/>
              </w:rPr>
              <w:t>1</w:t>
            </w:r>
            <w:r w:rsidR="00B41E04" w:rsidRPr="00B80D0C">
              <w:rPr>
                <w:rFonts w:eastAsia="Calibri"/>
                <w:color w:val="000000"/>
              </w:rPr>
              <w:t xml:space="preserve"> ставк</w:t>
            </w:r>
            <w:r w:rsidRPr="00B80D0C">
              <w:rPr>
                <w:rFonts w:eastAsia="Calibri"/>
                <w:color w:val="000000"/>
              </w:rPr>
              <w:t>а,</w:t>
            </w:r>
          </w:p>
          <w:p w:rsidR="00B41E04" w:rsidRPr="00B80D0C" w:rsidRDefault="00B41E04" w:rsidP="00BC2E20">
            <w:pPr>
              <w:contextualSpacing/>
              <w:jc w:val="both"/>
              <w:rPr>
                <w:rFonts w:eastAsia="Calibri"/>
                <w:color w:val="000000"/>
              </w:rPr>
            </w:pPr>
            <w:r w:rsidRPr="00B80D0C">
              <w:rPr>
                <w:rFonts w:eastAsia="Calibri"/>
                <w:color w:val="000000"/>
              </w:rPr>
              <w:t>библиотекарь</w:t>
            </w:r>
          </w:p>
        </w:tc>
      </w:tr>
      <w:tr w:rsidR="00B41E04" w:rsidRPr="00947551" w:rsidTr="002119EF">
        <w:tc>
          <w:tcPr>
            <w:tcW w:w="9571" w:type="dxa"/>
            <w:gridSpan w:val="9"/>
            <w:shd w:val="clear" w:color="auto" w:fill="DBE5F1"/>
          </w:tcPr>
          <w:p w:rsidR="00B41E04" w:rsidRPr="00B41E04" w:rsidRDefault="00B41E04" w:rsidP="00BC2E20">
            <w:pPr>
              <w:contextualSpacing/>
              <w:jc w:val="both"/>
              <w:rPr>
                <w:rFonts w:eastAsia="Calibri"/>
                <w:b/>
              </w:rPr>
            </w:pPr>
            <w:r w:rsidRPr="00B41E04">
              <w:rPr>
                <w:rFonts w:eastAsia="Calibri"/>
                <w:b/>
              </w:rPr>
              <w:t>состав специалистов по образованию;</w:t>
            </w:r>
          </w:p>
        </w:tc>
      </w:tr>
      <w:tr w:rsidR="00B41E04" w:rsidRPr="00947551" w:rsidTr="006F66E2">
        <w:tc>
          <w:tcPr>
            <w:tcW w:w="1388" w:type="dxa"/>
            <w:gridSpan w:val="2"/>
          </w:tcPr>
          <w:p w:rsidR="00B41E04" w:rsidRPr="00B41E04" w:rsidRDefault="00B41E04" w:rsidP="00BC2E20">
            <w:pPr>
              <w:contextualSpacing/>
              <w:jc w:val="both"/>
              <w:rPr>
                <w:rFonts w:eastAsia="Calibri"/>
              </w:rPr>
            </w:pPr>
          </w:p>
        </w:tc>
        <w:tc>
          <w:tcPr>
            <w:tcW w:w="1667" w:type="dxa"/>
          </w:tcPr>
          <w:p w:rsidR="00B41E04" w:rsidRPr="00B41E04" w:rsidRDefault="00B41E04" w:rsidP="00BC2E20">
            <w:pPr>
              <w:contextualSpacing/>
              <w:jc w:val="both"/>
              <w:rPr>
                <w:rFonts w:eastAsia="Calibri"/>
              </w:rPr>
            </w:pPr>
            <w:r w:rsidRPr="00B41E04">
              <w:rPr>
                <w:rFonts w:eastAsia="Calibri"/>
              </w:rPr>
              <w:t>среднее</w:t>
            </w:r>
          </w:p>
        </w:tc>
        <w:tc>
          <w:tcPr>
            <w:tcW w:w="1807" w:type="dxa"/>
            <w:gridSpan w:val="2"/>
          </w:tcPr>
          <w:p w:rsidR="00B41E04" w:rsidRPr="00B41E04" w:rsidRDefault="00B41E04" w:rsidP="00BC2E20">
            <w:pPr>
              <w:contextualSpacing/>
              <w:jc w:val="both"/>
              <w:rPr>
                <w:rFonts w:eastAsia="Calibri"/>
              </w:rPr>
            </w:pPr>
            <w:r w:rsidRPr="00B41E04">
              <w:rPr>
                <w:rFonts w:eastAsia="Calibri"/>
              </w:rPr>
              <w:t>Среднее-профессиональное</w:t>
            </w:r>
          </w:p>
        </w:tc>
        <w:tc>
          <w:tcPr>
            <w:tcW w:w="1653" w:type="dxa"/>
          </w:tcPr>
          <w:p w:rsidR="00B41E04" w:rsidRPr="00B41E04" w:rsidRDefault="00B41E04" w:rsidP="00BC2E20">
            <w:pPr>
              <w:contextualSpacing/>
              <w:jc w:val="both"/>
              <w:rPr>
                <w:rFonts w:eastAsia="Calibri"/>
              </w:rPr>
            </w:pPr>
            <w:r w:rsidRPr="00B41E04">
              <w:rPr>
                <w:rFonts w:eastAsia="Calibri"/>
              </w:rPr>
              <w:t>библиотечное</w:t>
            </w:r>
          </w:p>
        </w:tc>
        <w:tc>
          <w:tcPr>
            <w:tcW w:w="1356" w:type="dxa"/>
            <w:gridSpan w:val="2"/>
          </w:tcPr>
          <w:p w:rsidR="00B41E04" w:rsidRPr="00B41E04" w:rsidRDefault="00B41E04" w:rsidP="00BC2E20">
            <w:pPr>
              <w:contextualSpacing/>
              <w:jc w:val="both"/>
              <w:rPr>
                <w:rFonts w:eastAsia="Calibri"/>
              </w:rPr>
            </w:pPr>
            <w:r w:rsidRPr="00B41E04">
              <w:rPr>
                <w:rFonts w:eastAsia="Calibri"/>
              </w:rPr>
              <w:t>высшее</w:t>
            </w:r>
          </w:p>
        </w:tc>
        <w:tc>
          <w:tcPr>
            <w:tcW w:w="1700" w:type="dxa"/>
          </w:tcPr>
          <w:p w:rsidR="00B41E04" w:rsidRPr="00B41E04" w:rsidRDefault="00B41E04" w:rsidP="00BC2E20">
            <w:pPr>
              <w:contextualSpacing/>
              <w:jc w:val="both"/>
              <w:rPr>
                <w:rFonts w:eastAsia="Calibri"/>
              </w:rPr>
            </w:pPr>
            <w:r w:rsidRPr="00B41E04">
              <w:rPr>
                <w:rFonts w:eastAsia="Calibri"/>
              </w:rPr>
              <w:t>библиотечное</w:t>
            </w:r>
          </w:p>
        </w:tc>
      </w:tr>
      <w:tr w:rsidR="00B41E04" w:rsidRPr="00947551" w:rsidTr="006F66E2">
        <w:tc>
          <w:tcPr>
            <w:tcW w:w="1388" w:type="dxa"/>
            <w:gridSpan w:val="2"/>
          </w:tcPr>
          <w:p w:rsidR="00B41E04" w:rsidRPr="00B41E04" w:rsidRDefault="00B41E04" w:rsidP="0002362C">
            <w:pPr>
              <w:contextualSpacing/>
              <w:jc w:val="center"/>
              <w:rPr>
                <w:rFonts w:eastAsia="Calibri"/>
              </w:rPr>
            </w:pPr>
            <w:r w:rsidRPr="00B41E04">
              <w:rPr>
                <w:rFonts w:eastAsia="Calibri"/>
              </w:rPr>
              <w:t>2019</w:t>
            </w:r>
          </w:p>
        </w:tc>
        <w:tc>
          <w:tcPr>
            <w:tcW w:w="1667" w:type="dxa"/>
          </w:tcPr>
          <w:p w:rsidR="00B41E04" w:rsidRPr="00B41E04" w:rsidRDefault="00B41E04" w:rsidP="0002362C">
            <w:pPr>
              <w:contextualSpacing/>
              <w:jc w:val="center"/>
              <w:rPr>
                <w:rFonts w:eastAsia="Calibri"/>
              </w:rPr>
            </w:pPr>
            <w:r w:rsidRPr="00B41E04">
              <w:rPr>
                <w:rFonts w:eastAsia="Calibri"/>
              </w:rPr>
              <w:t>4</w:t>
            </w:r>
          </w:p>
        </w:tc>
        <w:tc>
          <w:tcPr>
            <w:tcW w:w="1807" w:type="dxa"/>
            <w:gridSpan w:val="2"/>
          </w:tcPr>
          <w:p w:rsidR="00B41E04" w:rsidRPr="00B41E04" w:rsidRDefault="00B41E04" w:rsidP="0002362C">
            <w:pPr>
              <w:contextualSpacing/>
              <w:jc w:val="center"/>
              <w:rPr>
                <w:rFonts w:eastAsia="Calibri"/>
              </w:rPr>
            </w:pPr>
            <w:r w:rsidRPr="00B41E04">
              <w:rPr>
                <w:rFonts w:eastAsia="Calibri"/>
              </w:rPr>
              <w:t>9</w:t>
            </w:r>
          </w:p>
        </w:tc>
        <w:tc>
          <w:tcPr>
            <w:tcW w:w="1653" w:type="dxa"/>
          </w:tcPr>
          <w:p w:rsidR="00B41E04" w:rsidRPr="00B41E04" w:rsidRDefault="00B41E04" w:rsidP="0002362C">
            <w:pPr>
              <w:contextualSpacing/>
              <w:jc w:val="center"/>
              <w:rPr>
                <w:rFonts w:eastAsia="Calibri"/>
              </w:rPr>
            </w:pPr>
            <w:r w:rsidRPr="00B41E04">
              <w:rPr>
                <w:rFonts w:eastAsia="Calibri"/>
              </w:rPr>
              <w:t>4</w:t>
            </w:r>
          </w:p>
        </w:tc>
        <w:tc>
          <w:tcPr>
            <w:tcW w:w="1356" w:type="dxa"/>
            <w:gridSpan w:val="2"/>
          </w:tcPr>
          <w:p w:rsidR="00B41E04" w:rsidRPr="00B41E04" w:rsidRDefault="00B41E04" w:rsidP="0002362C">
            <w:pPr>
              <w:contextualSpacing/>
              <w:jc w:val="center"/>
              <w:rPr>
                <w:rFonts w:eastAsia="Calibri"/>
              </w:rPr>
            </w:pPr>
            <w:r w:rsidRPr="00B41E04">
              <w:rPr>
                <w:rFonts w:eastAsia="Calibri"/>
              </w:rPr>
              <w:t>4</w:t>
            </w:r>
          </w:p>
        </w:tc>
        <w:tc>
          <w:tcPr>
            <w:tcW w:w="1700" w:type="dxa"/>
          </w:tcPr>
          <w:p w:rsidR="00B41E04" w:rsidRPr="00B41E04" w:rsidRDefault="00B41E04" w:rsidP="0002362C">
            <w:pPr>
              <w:contextualSpacing/>
              <w:jc w:val="center"/>
              <w:rPr>
                <w:rFonts w:eastAsia="Calibri"/>
              </w:rPr>
            </w:pPr>
            <w:r w:rsidRPr="00B41E04">
              <w:rPr>
                <w:rFonts w:eastAsia="Calibri"/>
              </w:rPr>
              <w:t>2</w:t>
            </w:r>
          </w:p>
        </w:tc>
      </w:tr>
      <w:tr w:rsidR="00B41E04" w:rsidRPr="00947551" w:rsidTr="006F66E2">
        <w:tc>
          <w:tcPr>
            <w:tcW w:w="1388" w:type="dxa"/>
            <w:gridSpan w:val="2"/>
          </w:tcPr>
          <w:p w:rsidR="00B41E04" w:rsidRPr="00B41E04" w:rsidRDefault="00B41E04" w:rsidP="0002362C">
            <w:pPr>
              <w:contextualSpacing/>
              <w:jc w:val="center"/>
              <w:rPr>
                <w:rFonts w:eastAsia="Calibri"/>
              </w:rPr>
            </w:pPr>
            <w:r w:rsidRPr="00B41E04">
              <w:rPr>
                <w:rFonts w:eastAsia="Calibri"/>
              </w:rPr>
              <w:t>2020</w:t>
            </w:r>
          </w:p>
        </w:tc>
        <w:tc>
          <w:tcPr>
            <w:tcW w:w="1667" w:type="dxa"/>
          </w:tcPr>
          <w:p w:rsidR="00B41E04" w:rsidRPr="00B41E04" w:rsidRDefault="00B41E04" w:rsidP="0002362C">
            <w:pPr>
              <w:contextualSpacing/>
              <w:jc w:val="center"/>
              <w:rPr>
                <w:rFonts w:eastAsia="Calibri"/>
              </w:rPr>
            </w:pPr>
            <w:r w:rsidRPr="00B41E04">
              <w:rPr>
                <w:rFonts w:eastAsia="Calibri"/>
              </w:rPr>
              <w:t>1</w:t>
            </w:r>
          </w:p>
        </w:tc>
        <w:tc>
          <w:tcPr>
            <w:tcW w:w="1807" w:type="dxa"/>
            <w:gridSpan w:val="2"/>
          </w:tcPr>
          <w:p w:rsidR="00B41E04" w:rsidRPr="00B41E04" w:rsidRDefault="00B41E04" w:rsidP="0002362C">
            <w:pPr>
              <w:contextualSpacing/>
              <w:jc w:val="center"/>
              <w:rPr>
                <w:rFonts w:eastAsia="Calibri"/>
              </w:rPr>
            </w:pPr>
            <w:r w:rsidRPr="00B41E04">
              <w:rPr>
                <w:rFonts w:eastAsia="Calibri"/>
              </w:rPr>
              <w:t>11</w:t>
            </w:r>
          </w:p>
        </w:tc>
        <w:tc>
          <w:tcPr>
            <w:tcW w:w="1653" w:type="dxa"/>
          </w:tcPr>
          <w:p w:rsidR="00B41E04" w:rsidRPr="00B41E04" w:rsidRDefault="00B41E04" w:rsidP="0002362C">
            <w:pPr>
              <w:contextualSpacing/>
              <w:jc w:val="center"/>
              <w:rPr>
                <w:rFonts w:eastAsia="Calibri"/>
              </w:rPr>
            </w:pPr>
            <w:r w:rsidRPr="00B41E04">
              <w:rPr>
                <w:rFonts w:eastAsia="Calibri"/>
              </w:rPr>
              <w:t>6</w:t>
            </w:r>
          </w:p>
        </w:tc>
        <w:tc>
          <w:tcPr>
            <w:tcW w:w="1356" w:type="dxa"/>
            <w:gridSpan w:val="2"/>
          </w:tcPr>
          <w:p w:rsidR="00B41E04" w:rsidRPr="00B41E04" w:rsidRDefault="00B41E04" w:rsidP="0002362C">
            <w:pPr>
              <w:contextualSpacing/>
              <w:jc w:val="center"/>
              <w:rPr>
                <w:rFonts w:eastAsia="Calibri"/>
              </w:rPr>
            </w:pPr>
            <w:r w:rsidRPr="00B41E04">
              <w:rPr>
                <w:rFonts w:eastAsia="Calibri"/>
              </w:rPr>
              <w:t>4</w:t>
            </w:r>
          </w:p>
        </w:tc>
        <w:tc>
          <w:tcPr>
            <w:tcW w:w="1700" w:type="dxa"/>
          </w:tcPr>
          <w:p w:rsidR="00B41E04" w:rsidRPr="00B41E04" w:rsidRDefault="00B41E04" w:rsidP="0002362C">
            <w:pPr>
              <w:contextualSpacing/>
              <w:jc w:val="center"/>
              <w:rPr>
                <w:rFonts w:eastAsia="Calibri"/>
              </w:rPr>
            </w:pPr>
            <w:r w:rsidRPr="00B41E04">
              <w:rPr>
                <w:rFonts w:eastAsia="Calibri"/>
              </w:rPr>
              <w:t>4</w:t>
            </w:r>
          </w:p>
        </w:tc>
      </w:tr>
      <w:tr w:rsidR="00B41E04" w:rsidRPr="00947551" w:rsidTr="006F66E2">
        <w:tc>
          <w:tcPr>
            <w:tcW w:w="1388" w:type="dxa"/>
            <w:gridSpan w:val="2"/>
          </w:tcPr>
          <w:p w:rsidR="00B41E04" w:rsidRPr="00B41E04" w:rsidRDefault="00B41E04" w:rsidP="00BC2E20">
            <w:pPr>
              <w:contextualSpacing/>
              <w:jc w:val="center"/>
              <w:rPr>
                <w:rFonts w:eastAsia="Calibri"/>
              </w:rPr>
            </w:pPr>
            <w:r w:rsidRPr="00B41E04">
              <w:rPr>
                <w:rFonts w:eastAsia="Calibri"/>
              </w:rPr>
              <w:t>2021</w:t>
            </w:r>
          </w:p>
        </w:tc>
        <w:tc>
          <w:tcPr>
            <w:tcW w:w="1667" w:type="dxa"/>
          </w:tcPr>
          <w:p w:rsidR="00B41E04" w:rsidRPr="00B41E04" w:rsidRDefault="00B41E04" w:rsidP="00BC2E20">
            <w:pPr>
              <w:contextualSpacing/>
              <w:jc w:val="center"/>
              <w:rPr>
                <w:rFonts w:eastAsia="Calibri"/>
              </w:rPr>
            </w:pPr>
            <w:r w:rsidRPr="00B41E04">
              <w:rPr>
                <w:rFonts w:eastAsia="Calibri"/>
              </w:rPr>
              <w:t>2</w:t>
            </w:r>
          </w:p>
        </w:tc>
        <w:tc>
          <w:tcPr>
            <w:tcW w:w="1807" w:type="dxa"/>
            <w:gridSpan w:val="2"/>
          </w:tcPr>
          <w:p w:rsidR="00B41E04" w:rsidRPr="00B41E04" w:rsidRDefault="00B41E04" w:rsidP="00BC2E20">
            <w:pPr>
              <w:contextualSpacing/>
              <w:jc w:val="center"/>
              <w:rPr>
                <w:rFonts w:eastAsia="Calibri"/>
              </w:rPr>
            </w:pPr>
            <w:r w:rsidRPr="00B41E04">
              <w:rPr>
                <w:rFonts w:eastAsia="Calibri"/>
              </w:rPr>
              <w:t>9</w:t>
            </w:r>
          </w:p>
        </w:tc>
        <w:tc>
          <w:tcPr>
            <w:tcW w:w="1653" w:type="dxa"/>
          </w:tcPr>
          <w:p w:rsidR="00B41E04" w:rsidRPr="00B41E04" w:rsidRDefault="00B41E04" w:rsidP="00BC2E20">
            <w:pPr>
              <w:contextualSpacing/>
              <w:jc w:val="center"/>
              <w:rPr>
                <w:rFonts w:eastAsia="Calibri"/>
              </w:rPr>
            </w:pPr>
            <w:r w:rsidRPr="00B41E04">
              <w:rPr>
                <w:rFonts w:eastAsia="Calibri"/>
              </w:rPr>
              <w:t>6</w:t>
            </w:r>
          </w:p>
        </w:tc>
        <w:tc>
          <w:tcPr>
            <w:tcW w:w="1356" w:type="dxa"/>
            <w:gridSpan w:val="2"/>
          </w:tcPr>
          <w:p w:rsidR="00B41E04" w:rsidRPr="00B41E04" w:rsidRDefault="00B41E04" w:rsidP="00BC2E20">
            <w:pPr>
              <w:contextualSpacing/>
              <w:jc w:val="center"/>
              <w:rPr>
                <w:rFonts w:eastAsia="Calibri"/>
              </w:rPr>
            </w:pPr>
            <w:r w:rsidRPr="00B41E04">
              <w:rPr>
                <w:rFonts w:eastAsia="Calibri"/>
              </w:rPr>
              <w:t>4</w:t>
            </w:r>
          </w:p>
        </w:tc>
        <w:tc>
          <w:tcPr>
            <w:tcW w:w="1700" w:type="dxa"/>
          </w:tcPr>
          <w:p w:rsidR="00B41E04" w:rsidRPr="00B41E04" w:rsidRDefault="00B41E04" w:rsidP="00BC2E20">
            <w:pPr>
              <w:contextualSpacing/>
              <w:jc w:val="center"/>
              <w:rPr>
                <w:rFonts w:eastAsia="Calibri"/>
              </w:rPr>
            </w:pPr>
            <w:r w:rsidRPr="00B41E04">
              <w:rPr>
                <w:rFonts w:eastAsia="Calibri"/>
              </w:rPr>
              <w:t>4</w:t>
            </w:r>
          </w:p>
        </w:tc>
      </w:tr>
      <w:tr w:rsidR="00B41E04" w:rsidRPr="00947551" w:rsidTr="002119EF">
        <w:tc>
          <w:tcPr>
            <w:tcW w:w="9571" w:type="dxa"/>
            <w:gridSpan w:val="9"/>
            <w:shd w:val="clear" w:color="auto" w:fill="DBE5F1"/>
          </w:tcPr>
          <w:p w:rsidR="00B41E04" w:rsidRPr="00B41E04" w:rsidRDefault="00B41E04" w:rsidP="00BC2E20">
            <w:pPr>
              <w:contextualSpacing/>
              <w:jc w:val="both"/>
              <w:rPr>
                <w:rFonts w:eastAsia="Calibri"/>
                <w:b/>
              </w:rPr>
            </w:pPr>
            <w:r w:rsidRPr="00B41E04">
              <w:rPr>
                <w:rFonts w:eastAsia="Calibri"/>
                <w:b/>
              </w:rPr>
              <w:t xml:space="preserve">состав специалистов по профессиональному стажу; </w:t>
            </w:r>
          </w:p>
        </w:tc>
      </w:tr>
      <w:tr w:rsidR="00B41E04" w:rsidRPr="00947551" w:rsidTr="006F66E2">
        <w:tc>
          <w:tcPr>
            <w:tcW w:w="1388" w:type="dxa"/>
            <w:gridSpan w:val="2"/>
          </w:tcPr>
          <w:p w:rsidR="00B41E04" w:rsidRPr="00B41E04" w:rsidRDefault="00B41E04" w:rsidP="00BC2E20">
            <w:pPr>
              <w:contextualSpacing/>
              <w:jc w:val="both"/>
              <w:rPr>
                <w:rFonts w:eastAsia="Calibri"/>
              </w:rPr>
            </w:pPr>
          </w:p>
        </w:tc>
        <w:tc>
          <w:tcPr>
            <w:tcW w:w="1667" w:type="dxa"/>
          </w:tcPr>
          <w:p w:rsidR="00B41E04" w:rsidRPr="00B41E04" w:rsidRDefault="00B41E04" w:rsidP="00BC2E20">
            <w:pPr>
              <w:contextualSpacing/>
              <w:jc w:val="center"/>
              <w:rPr>
                <w:rFonts w:eastAsia="Calibri"/>
              </w:rPr>
            </w:pPr>
            <w:r w:rsidRPr="00B41E04">
              <w:rPr>
                <w:rFonts w:eastAsia="Calibri"/>
              </w:rPr>
              <w:t>до 3 лет</w:t>
            </w:r>
          </w:p>
        </w:tc>
        <w:tc>
          <w:tcPr>
            <w:tcW w:w="3460" w:type="dxa"/>
            <w:gridSpan w:val="3"/>
          </w:tcPr>
          <w:p w:rsidR="00B41E04" w:rsidRPr="00B41E04" w:rsidRDefault="00B41E04" w:rsidP="00BC2E20">
            <w:pPr>
              <w:contextualSpacing/>
              <w:jc w:val="center"/>
              <w:rPr>
                <w:rFonts w:eastAsia="Calibri"/>
              </w:rPr>
            </w:pPr>
            <w:r w:rsidRPr="00B41E04">
              <w:rPr>
                <w:rFonts w:eastAsia="Calibri"/>
              </w:rPr>
              <w:t>от 3 до 10 лет</w:t>
            </w:r>
          </w:p>
        </w:tc>
        <w:tc>
          <w:tcPr>
            <w:tcW w:w="3056" w:type="dxa"/>
            <w:gridSpan w:val="3"/>
          </w:tcPr>
          <w:p w:rsidR="00B41E04" w:rsidRPr="00B41E04" w:rsidRDefault="00B41E04" w:rsidP="00BC2E20">
            <w:pPr>
              <w:contextualSpacing/>
              <w:jc w:val="center"/>
              <w:rPr>
                <w:rFonts w:eastAsia="Calibri"/>
              </w:rPr>
            </w:pPr>
            <w:r w:rsidRPr="00B41E04">
              <w:rPr>
                <w:rFonts w:eastAsia="Calibri"/>
              </w:rPr>
              <w:t>свыше 10 лет</w:t>
            </w:r>
          </w:p>
        </w:tc>
      </w:tr>
      <w:tr w:rsidR="00B41E04" w:rsidRPr="00947551" w:rsidTr="006F66E2">
        <w:tc>
          <w:tcPr>
            <w:tcW w:w="1388" w:type="dxa"/>
            <w:gridSpan w:val="2"/>
          </w:tcPr>
          <w:p w:rsidR="00B41E04" w:rsidRPr="00B41E04" w:rsidRDefault="00B41E04" w:rsidP="0002362C">
            <w:pPr>
              <w:contextualSpacing/>
              <w:jc w:val="center"/>
              <w:rPr>
                <w:rFonts w:eastAsia="Calibri"/>
              </w:rPr>
            </w:pPr>
            <w:r w:rsidRPr="00B41E04">
              <w:rPr>
                <w:rFonts w:eastAsia="Calibri"/>
              </w:rPr>
              <w:t>2019</w:t>
            </w:r>
          </w:p>
        </w:tc>
        <w:tc>
          <w:tcPr>
            <w:tcW w:w="1667" w:type="dxa"/>
          </w:tcPr>
          <w:p w:rsidR="00B41E04" w:rsidRPr="00B41E04" w:rsidRDefault="00B41E04" w:rsidP="0002362C">
            <w:pPr>
              <w:contextualSpacing/>
              <w:jc w:val="center"/>
              <w:rPr>
                <w:rFonts w:eastAsia="Calibri"/>
              </w:rPr>
            </w:pPr>
            <w:r w:rsidRPr="00B41E04">
              <w:rPr>
                <w:rFonts w:eastAsia="Calibri"/>
              </w:rPr>
              <w:t>5</w:t>
            </w:r>
          </w:p>
        </w:tc>
        <w:tc>
          <w:tcPr>
            <w:tcW w:w="3460" w:type="dxa"/>
            <w:gridSpan w:val="3"/>
          </w:tcPr>
          <w:p w:rsidR="00B41E04" w:rsidRPr="00B41E04" w:rsidRDefault="00B41E04" w:rsidP="0002362C">
            <w:pPr>
              <w:contextualSpacing/>
              <w:jc w:val="center"/>
              <w:rPr>
                <w:rFonts w:eastAsia="Calibri"/>
              </w:rPr>
            </w:pPr>
            <w:r w:rsidRPr="00B41E04">
              <w:rPr>
                <w:rFonts w:eastAsia="Calibri"/>
              </w:rPr>
              <w:t>5</w:t>
            </w:r>
          </w:p>
        </w:tc>
        <w:tc>
          <w:tcPr>
            <w:tcW w:w="3056" w:type="dxa"/>
            <w:gridSpan w:val="3"/>
          </w:tcPr>
          <w:p w:rsidR="00B41E04" w:rsidRPr="00B41E04" w:rsidRDefault="00B41E04" w:rsidP="0002362C">
            <w:pPr>
              <w:contextualSpacing/>
              <w:jc w:val="center"/>
              <w:rPr>
                <w:rFonts w:eastAsia="Calibri"/>
              </w:rPr>
            </w:pPr>
            <w:r w:rsidRPr="00B41E04">
              <w:rPr>
                <w:rFonts w:eastAsia="Calibri"/>
              </w:rPr>
              <w:t>7</w:t>
            </w:r>
          </w:p>
        </w:tc>
      </w:tr>
      <w:tr w:rsidR="00B41E04" w:rsidRPr="00947551" w:rsidTr="006F66E2">
        <w:tc>
          <w:tcPr>
            <w:tcW w:w="1388" w:type="dxa"/>
            <w:gridSpan w:val="2"/>
          </w:tcPr>
          <w:p w:rsidR="00B41E04" w:rsidRPr="00B41E04" w:rsidRDefault="00B41E04" w:rsidP="0002362C">
            <w:pPr>
              <w:contextualSpacing/>
              <w:jc w:val="center"/>
              <w:rPr>
                <w:rFonts w:eastAsia="Calibri"/>
              </w:rPr>
            </w:pPr>
            <w:r w:rsidRPr="00B41E04">
              <w:rPr>
                <w:rFonts w:eastAsia="Calibri"/>
              </w:rPr>
              <w:t>2020</w:t>
            </w:r>
          </w:p>
        </w:tc>
        <w:tc>
          <w:tcPr>
            <w:tcW w:w="1667" w:type="dxa"/>
          </w:tcPr>
          <w:p w:rsidR="00B41E04" w:rsidRPr="00B41E04" w:rsidRDefault="00B41E04" w:rsidP="0002362C">
            <w:pPr>
              <w:contextualSpacing/>
              <w:jc w:val="center"/>
              <w:rPr>
                <w:rFonts w:eastAsia="Calibri"/>
              </w:rPr>
            </w:pPr>
            <w:r w:rsidRPr="00B41E04">
              <w:rPr>
                <w:rFonts w:eastAsia="Calibri"/>
              </w:rPr>
              <w:t>6</w:t>
            </w:r>
          </w:p>
        </w:tc>
        <w:tc>
          <w:tcPr>
            <w:tcW w:w="3460" w:type="dxa"/>
            <w:gridSpan w:val="3"/>
          </w:tcPr>
          <w:p w:rsidR="00B41E04" w:rsidRPr="00B41E04" w:rsidRDefault="00B41E04" w:rsidP="0002362C">
            <w:pPr>
              <w:contextualSpacing/>
              <w:jc w:val="center"/>
              <w:rPr>
                <w:rFonts w:eastAsia="Calibri"/>
              </w:rPr>
            </w:pPr>
            <w:r w:rsidRPr="00B41E04">
              <w:rPr>
                <w:rFonts w:eastAsia="Calibri"/>
              </w:rPr>
              <w:t>8</w:t>
            </w:r>
          </w:p>
        </w:tc>
        <w:tc>
          <w:tcPr>
            <w:tcW w:w="3056" w:type="dxa"/>
            <w:gridSpan w:val="3"/>
          </w:tcPr>
          <w:p w:rsidR="00B41E04" w:rsidRPr="00B41E04" w:rsidRDefault="00B41E04" w:rsidP="0002362C">
            <w:pPr>
              <w:contextualSpacing/>
              <w:jc w:val="center"/>
              <w:rPr>
                <w:rFonts w:eastAsia="Calibri"/>
              </w:rPr>
            </w:pPr>
            <w:r w:rsidRPr="00B41E04">
              <w:rPr>
                <w:rFonts w:eastAsia="Calibri"/>
              </w:rPr>
              <w:t>2</w:t>
            </w:r>
          </w:p>
        </w:tc>
      </w:tr>
      <w:tr w:rsidR="00B41E04" w:rsidRPr="00947551" w:rsidTr="006F66E2">
        <w:tc>
          <w:tcPr>
            <w:tcW w:w="1388" w:type="dxa"/>
            <w:gridSpan w:val="2"/>
          </w:tcPr>
          <w:p w:rsidR="00B41E04" w:rsidRPr="00B41E04" w:rsidRDefault="00B41E04" w:rsidP="00BC2E20">
            <w:pPr>
              <w:contextualSpacing/>
              <w:jc w:val="center"/>
              <w:rPr>
                <w:rFonts w:eastAsia="Calibri"/>
              </w:rPr>
            </w:pPr>
            <w:r w:rsidRPr="00B41E04">
              <w:rPr>
                <w:rFonts w:eastAsia="Calibri"/>
              </w:rPr>
              <w:t>2021</w:t>
            </w:r>
          </w:p>
        </w:tc>
        <w:tc>
          <w:tcPr>
            <w:tcW w:w="1667" w:type="dxa"/>
          </w:tcPr>
          <w:p w:rsidR="00B41E04" w:rsidRPr="00B41E04" w:rsidRDefault="00B41E04" w:rsidP="00BC2E20">
            <w:pPr>
              <w:contextualSpacing/>
              <w:jc w:val="center"/>
              <w:rPr>
                <w:rFonts w:eastAsia="Calibri"/>
              </w:rPr>
            </w:pPr>
            <w:r w:rsidRPr="00B41E04">
              <w:rPr>
                <w:rFonts w:eastAsia="Calibri"/>
              </w:rPr>
              <w:t>7</w:t>
            </w:r>
          </w:p>
        </w:tc>
        <w:tc>
          <w:tcPr>
            <w:tcW w:w="3460" w:type="dxa"/>
            <w:gridSpan w:val="3"/>
          </w:tcPr>
          <w:p w:rsidR="00B41E04" w:rsidRPr="00B41E04" w:rsidRDefault="00B41E04" w:rsidP="00BC2E20">
            <w:pPr>
              <w:contextualSpacing/>
              <w:jc w:val="center"/>
              <w:rPr>
                <w:rFonts w:eastAsia="Calibri"/>
              </w:rPr>
            </w:pPr>
            <w:r w:rsidRPr="00B41E04">
              <w:rPr>
                <w:rFonts w:eastAsia="Calibri"/>
              </w:rPr>
              <w:t>6</w:t>
            </w:r>
          </w:p>
        </w:tc>
        <w:tc>
          <w:tcPr>
            <w:tcW w:w="3056" w:type="dxa"/>
            <w:gridSpan w:val="3"/>
          </w:tcPr>
          <w:p w:rsidR="00B41E04" w:rsidRPr="00B41E04" w:rsidRDefault="00B41E04" w:rsidP="00BC2E20">
            <w:pPr>
              <w:contextualSpacing/>
              <w:jc w:val="center"/>
              <w:rPr>
                <w:rFonts w:eastAsia="Calibri"/>
              </w:rPr>
            </w:pPr>
            <w:r w:rsidRPr="00B41E04">
              <w:rPr>
                <w:rFonts w:eastAsia="Calibri"/>
              </w:rPr>
              <w:t>2</w:t>
            </w:r>
          </w:p>
        </w:tc>
      </w:tr>
      <w:tr w:rsidR="00B41E04" w:rsidRPr="00947551" w:rsidTr="002119EF">
        <w:tc>
          <w:tcPr>
            <w:tcW w:w="9571" w:type="dxa"/>
            <w:gridSpan w:val="9"/>
            <w:shd w:val="clear" w:color="auto" w:fill="DBE5F1"/>
          </w:tcPr>
          <w:p w:rsidR="00B41E04" w:rsidRPr="006F66E2" w:rsidRDefault="00B41E04" w:rsidP="00BC2E20">
            <w:pPr>
              <w:contextualSpacing/>
              <w:jc w:val="both"/>
              <w:rPr>
                <w:rFonts w:eastAsia="Calibri"/>
                <w:b/>
              </w:rPr>
            </w:pPr>
            <w:r w:rsidRPr="006F66E2">
              <w:rPr>
                <w:rFonts w:eastAsia="Calibri"/>
                <w:b/>
              </w:rPr>
              <w:t xml:space="preserve">состав специалистов по возрасту; </w:t>
            </w:r>
          </w:p>
        </w:tc>
      </w:tr>
      <w:tr w:rsidR="00B41E04" w:rsidRPr="00947551" w:rsidTr="006F66E2">
        <w:tc>
          <w:tcPr>
            <w:tcW w:w="1388" w:type="dxa"/>
            <w:gridSpan w:val="2"/>
          </w:tcPr>
          <w:p w:rsidR="00B41E04" w:rsidRPr="006F66E2" w:rsidRDefault="00B41E04" w:rsidP="00BC2E20">
            <w:pPr>
              <w:contextualSpacing/>
              <w:jc w:val="both"/>
              <w:rPr>
                <w:rFonts w:eastAsia="Calibri"/>
              </w:rPr>
            </w:pPr>
          </w:p>
        </w:tc>
        <w:tc>
          <w:tcPr>
            <w:tcW w:w="1667" w:type="dxa"/>
          </w:tcPr>
          <w:p w:rsidR="00B41E04" w:rsidRPr="006F66E2" w:rsidRDefault="00B41E04" w:rsidP="00BC2E20">
            <w:pPr>
              <w:contextualSpacing/>
              <w:jc w:val="center"/>
              <w:rPr>
                <w:rFonts w:eastAsia="Calibri"/>
              </w:rPr>
            </w:pPr>
            <w:r w:rsidRPr="006F66E2">
              <w:rPr>
                <w:rFonts w:eastAsia="Calibri"/>
              </w:rPr>
              <w:t>до 30 лет</w:t>
            </w:r>
          </w:p>
        </w:tc>
        <w:tc>
          <w:tcPr>
            <w:tcW w:w="3460" w:type="dxa"/>
            <w:gridSpan w:val="3"/>
          </w:tcPr>
          <w:p w:rsidR="00B41E04" w:rsidRPr="006F66E2" w:rsidRDefault="00B41E04" w:rsidP="00BC2E20">
            <w:pPr>
              <w:contextualSpacing/>
              <w:jc w:val="center"/>
              <w:rPr>
                <w:rFonts w:eastAsia="Calibri"/>
              </w:rPr>
            </w:pPr>
            <w:r w:rsidRPr="006F66E2">
              <w:rPr>
                <w:rFonts w:eastAsia="Calibri"/>
              </w:rPr>
              <w:t>от 30 до 55 лет</w:t>
            </w:r>
          </w:p>
        </w:tc>
        <w:tc>
          <w:tcPr>
            <w:tcW w:w="3056" w:type="dxa"/>
            <w:gridSpan w:val="3"/>
          </w:tcPr>
          <w:p w:rsidR="00B41E04" w:rsidRPr="006F66E2" w:rsidRDefault="00B41E04" w:rsidP="00BC2E20">
            <w:pPr>
              <w:contextualSpacing/>
              <w:jc w:val="center"/>
              <w:rPr>
                <w:rFonts w:eastAsia="Calibri"/>
              </w:rPr>
            </w:pPr>
            <w:r w:rsidRPr="006F66E2">
              <w:rPr>
                <w:rFonts w:eastAsia="Calibri"/>
              </w:rPr>
              <w:t>55 лет и старше</w:t>
            </w:r>
          </w:p>
        </w:tc>
      </w:tr>
      <w:tr w:rsidR="006F66E2" w:rsidRPr="00947551" w:rsidTr="006F66E2">
        <w:tc>
          <w:tcPr>
            <w:tcW w:w="1388" w:type="dxa"/>
            <w:gridSpan w:val="2"/>
          </w:tcPr>
          <w:p w:rsidR="006F66E2" w:rsidRPr="006F66E2" w:rsidRDefault="006F66E2" w:rsidP="0002362C">
            <w:pPr>
              <w:contextualSpacing/>
              <w:jc w:val="center"/>
              <w:rPr>
                <w:rFonts w:eastAsia="Calibri"/>
              </w:rPr>
            </w:pPr>
            <w:r w:rsidRPr="006F66E2">
              <w:rPr>
                <w:rFonts w:eastAsia="Calibri"/>
              </w:rPr>
              <w:t>2019</w:t>
            </w:r>
          </w:p>
        </w:tc>
        <w:tc>
          <w:tcPr>
            <w:tcW w:w="1667" w:type="dxa"/>
          </w:tcPr>
          <w:p w:rsidR="006F66E2" w:rsidRPr="006F66E2" w:rsidRDefault="006F66E2" w:rsidP="0002362C">
            <w:pPr>
              <w:contextualSpacing/>
              <w:jc w:val="center"/>
              <w:rPr>
                <w:rFonts w:eastAsia="Calibri"/>
              </w:rPr>
            </w:pPr>
            <w:r w:rsidRPr="006F66E2">
              <w:rPr>
                <w:rFonts w:eastAsia="Calibri"/>
              </w:rPr>
              <w:t>1</w:t>
            </w:r>
          </w:p>
        </w:tc>
        <w:tc>
          <w:tcPr>
            <w:tcW w:w="3460" w:type="dxa"/>
            <w:gridSpan w:val="3"/>
          </w:tcPr>
          <w:p w:rsidR="006F66E2" w:rsidRPr="006F66E2" w:rsidRDefault="006F66E2" w:rsidP="0002362C">
            <w:pPr>
              <w:contextualSpacing/>
              <w:jc w:val="center"/>
              <w:rPr>
                <w:rFonts w:eastAsia="Calibri"/>
              </w:rPr>
            </w:pPr>
            <w:r w:rsidRPr="006F66E2">
              <w:rPr>
                <w:rFonts w:eastAsia="Calibri"/>
              </w:rPr>
              <w:t>12</w:t>
            </w:r>
          </w:p>
        </w:tc>
        <w:tc>
          <w:tcPr>
            <w:tcW w:w="3056" w:type="dxa"/>
            <w:gridSpan w:val="3"/>
          </w:tcPr>
          <w:p w:rsidR="006F66E2" w:rsidRPr="006F66E2" w:rsidRDefault="006F66E2" w:rsidP="0002362C">
            <w:pPr>
              <w:contextualSpacing/>
              <w:jc w:val="center"/>
              <w:rPr>
                <w:rFonts w:eastAsia="Calibri"/>
              </w:rPr>
            </w:pPr>
            <w:r w:rsidRPr="006F66E2">
              <w:rPr>
                <w:rFonts w:eastAsia="Calibri"/>
              </w:rPr>
              <w:t>4</w:t>
            </w:r>
          </w:p>
        </w:tc>
      </w:tr>
      <w:tr w:rsidR="006F66E2" w:rsidRPr="00947551" w:rsidTr="006F66E2">
        <w:tc>
          <w:tcPr>
            <w:tcW w:w="1388" w:type="dxa"/>
            <w:gridSpan w:val="2"/>
          </w:tcPr>
          <w:p w:rsidR="006F66E2" w:rsidRPr="006F66E2" w:rsidRDefault="006F66E2" w:rsidP="0002362C">
            <w:pPr>
              <w:contextualSpacing/>
              <w:jc w:val="center"/>
              <w:rPr>
                <w:rFonts w:eastAsia="Calibri"/>
              </w:rPr>
            </w:pPr>
            <w:r w:rsidRPr="006F66E2">
              <w:rPr>
                <w:rFonts w:eastAsia="Calibri"/>
              </w:rPr>
              <w:t>2020</w:t>
            </w:r>
          </w:p>
        </w:tc>
        <w:tc>
          <w:tcPr>
            <w:tcW w:w="1667" w:type="dxa"/>
          </w:tcPr>
          <w:p w:rsidR="006F66E2" w:rsidRPr="006F66E2" w:rsidRDefault="006F66E2" w:rsidP="0002362C">
            <w:pPr>
              <w:contextualSpacing/>
              <w:jc w:val="center"/>
              <w:rPr>
                <w:rFonts w:eastAsia="Calibri"/>
              </w:rPr>
            </w:pPr>
            <w:r w:rsidRPr="006F66E2">
              <w:rPr>
                <w:rFonts w:eastAsia="Calibri"/>
              </w:rPr>
              <w:t>2</w:t>
            </w:r>
          </w:p>
        </w:tc>
        <w:tc>
          <w:tcPr>
            <w:tcW w:w="3460" w:type="dxa"/>
            <w:gridSpan w:val="3"/>
          </w:tcPr>
          <w:p w:rsidR="006F66E2" w:rsidRPr="006F66E2" w:rsidRDefault="006F66E2" w:rsidP="0002362C">
            <w:pPr>
              <w:contextualSpacing/>
              <w:jc w:val="center"/>
              <w:rPr>
                <w:rFonts w:eastAsia="Calibri"/>
              </w:rPr>
            </w:pPr>
            <w:r w:rsidRPr="006F66E2">
              <w:rPr>
                <w:rFonts w:eastAsia="Calibri"/>
              </w:rPr>
              <w:t>12</w:t>
            </w:r>
          </w:p>
        </w:tc>
        <w:tc>
          <w:tcPr>
            <w:tcW w:w="3056" w:type="dxa"/>
            <w:gridSpan w:val="3"/>
          </w:tcPr>
          <w:p w:rsidR="006F66E2" w:rsidRPr="006F66E2" w:rsidRDefault="006F66E2" w:rsidP="0002362C">
            <w:pPr>
              <w:contextualSpacing/>
              <w:jc w:val="center"/>
              <w:rPr>
                <w:rFonts w:eastAsia="Calibri"/>
              </w:rPr>
            </w:pPr>
            <w:r w:rsidRPr="006F66E2">
              <w:rPr>
                <w:rFonts w:eastAsia="Calibri"/>
              </w:rPr>
              <w:t>2</w:t>
            </w:r>
          </w:p>
        </w:tc>
      </w:tr>
      <w:tr w:rsidR="006F66E2" w:rsidRPr="00947551" w:rsidTr="006F66E2">
        <w:tc>
          <w:tcPr>
            <w:tcW w:w="1388" w:type="dxa"/>
            <w:gridSpan w:val="2"/>
          </w:tcPr>
          <w:p w:rsidR="006F66E2" w:rsidRPr="006F66E2" w:rsidRDefault="006F66E2" w:rsidP="00BC2E20">
            <w:pPr>
              <w:contextualSpacing/>
              <w:jc w:val="center"/>
              <w:rPr>
                <w:rFonts w:eastAsia="Calibri"/>
              </w:rPr>
            </w:pPr>
            <w:r w:rsidRPr="006F66E2">
              <w:rPr>
                <w:rFonts w:eastAsia="Calibri"/>
              </w:rPr>
              <w:t>2021</w:t>
            </w:r>
          </w:p>
        </w:tc>
        <w:tc>
          <w:tcPr>
            <w:tcW w:w="1667" w:type="dxa"/>
          </w:tcPr>
          <w:p w:rsidR="006F66E2" w:rsidRPr="006F66E2" w:rsidRDefault="006F66E2" w:rsidP="00BC2E20">
            <w:pPr>
              <w:contextualSpacing/>
              <w:jc w:val="center"/>
              <w:rPr>
                <w:rFonts w:eastAsia="Calibri"/>
              </w:rPr>
            </w:pPr>
            <w:r w:rsidRPr="006F66E2">
              <w:rPr>
                <w:rFonts w:eastAsia="Calibri"/>
              </w:rPr>
              <w:t>2</w:t>
            </w:r>
          </w:p>
        </w:tc>
        <w:tc>
          <w:tcPr>
            <w:tcW w:w="3460" w:type="dxa"/>
            <w:gridSpan w:val="3"/>
          </w:tcPr>
          <w:p w:rsidR="006F66E2" w:rsidRPr="006F66E2" w:rsidRDefault="006F66E2" w:rsidP="00BC2E20">
            <w:pPr>
              <w:contextualSpacing/>
              <w:jc w:val="center"/>
              <w:rPr>
                <w:rFonts w:eastAsia="Calibri"/>
              </w:rPr>
            </w:pPr>
            <w:r w:rsidRPr="006F66E2">
              <w:rPr>
                <w:rFonts w:eastAsia="Calibri"/>
              </w:rPr>
              <w:t>12</w:t>
            </w:r>
          </w:p>
        </w:tc>
        <w:tc>
          <w:tcPr>
            <w:tcW w:w="3056" w:type="dxa"/>
            <w:gridSpan w:val="3"/>
          </w:tcPr>
          <w:p w:rsidR="006F66E2" w:rsidRPr="006F66E2" w:rsidRDefault="006F66E2" w:rsidP="00BC2E20">
            <w:pPr>
              <w:contextualSpacing/>
              <w:jc w:val="center"/>
              <w:rPr>
                <w:rFonts w:eastAsia="Calibri"/>
              </w:rPr>
            </w:pPr>
            <w:r w:rsidRPr="006F66E2">
              <w:rPr>
                <w:rFonts w:eastAsia="Calibri"/>
              </w:rPr>
              <w:t>1</w:t>
            </w:r>
          </w:p>
        </w:tc>
      </w:tr>
    </w:tbl>
    <w:p w:rsidR="00227EAD" w:rsidRPr="00947551" w:rsidRDefault="00227EAD" w:rsidP="00CA4A65">
      <w:pPr>
        <w:jc w:val="both"/>
        <w:rPr>
          <w:highlight w:val="yellow"/>
        </w:rPr>
      </w:pPr>
    </w:p>
    <w:p w:rsidR="00E80767" w:rsidRPr="005451AF" w:rsidRDefault="00E80767" w:rsidP="002119EF">
      <w:pPr>
        <w:numPr>
          <w:ilvl w:val="1"/>
          <w:numId w:val="14"/>
        </w:numPr>
        <w:ind w:left="0" w:firstLine="0"/>
        <w:jc w:val="both"/>
      </w:pPr>
      <w:r w:rsidRPr="005451AF">
        <w:t>Нагрузка на одного библиотечного специалиста по основным показателям:</w:t>
      </w:r>
    </w:p>
    <w:p w:rsidR="008E0750" w:rsidRPr="00947551" w:rsidRDefault="008E0750" w:rsidP="008E0750">
      <w:pPr>
        <w:jc w:val="both"/>
        <w:rPr>
          <w:highlight w:val="yellow"/>
        </w:rPr>
      </w:pPr>
    </w:p>
    <w:p w:rsidR="008E0750" w:rsidRPr="005451AF" w:rsidRDefault="008E0750" w:rsidP="008E0750">
      <w:pPr>
        <w:jc w:val="both"/>
      </w:pPr>
      <w:r w:rsidRPr="005451AF">
        <w:t>Норматив в городской библиотеке:</w:t>
      </w:r>
    </w:p>
    <w:p w:rsidR="008E0750" w:rsidRPr="005451AF" w:rsidRDefault="008E0750" w:rsidP="008E0750">
      <w:pPr>
        <w:jc w:val="both"/>
      </w:pPr>
      <w:r w:rsidRPr="005451AF">
        <w:t>При расчете на 1 сотрудника – 750 читателей;</w:t>
      </w:r>
    </w:p>
    <w:p w:rsidR="008E0750" w:rsidRPr="005451AF" w:rsidRDefault="008E0750" w:rsidP="008E0750">
      <w:pPr>
        <w:jc w:val="both"/>
      </w:pPr>
      <w:r w:rsidRPr="005451AF">
        <w:t>При расчете на 1 сотрудника – 13 тыс. книговыдач;</w:t>
      </w:r>
    </w:p>
    <w:p w:rsidR="008E0750" w:rsidRPr="005451AF" w:rsidRDefault="008E0750" w:rsidP="008E0750">
      <w:pPr>
        <w:jc w:val="both"/>
      </w:pPr>
      <w:r w:rsidRPr="005451AF">
        <w:t>При расчете на 1 сотрудника – 6-7 тыс. посещений;</w:t>
      </w:r>
    </w:p>
    <w:p w:rsidR="008E0750" w:rsidRPr="005451AF" w:rsidRDefault="008E0750" w:rsidP="008E0750">
      <w:pPr>
        <w:jc w:val="both"/>
      </w:pPr>
    </w:p>
    <w:p w:rsidR="008E0750" w:rsidRPr="005451AF" w:rsidRDefault="008E0750" w:rsidP="008E0750">
      <w:pPr>
        <w:jc w:val="both"/>
      </w:pPr>
      <w:r w:rsidRPr="005451AF">
        <w:t>Норматив сельской библиотеки:</w:t>
      </w:r>
    </w:p>
    <w:p w:rsidR="008E0750" w:rsidRPr="005451AF" w:rsidRDefault="008E0750" w:rsidP="008E0750">
      <w:pPr>
        <w:jc w:val="both"/>
      </w:pPr>
      <w:r w:rsidRPr="005451AF">
        <w:t>При расчете на 1 сотрудника – 500 читателей;</w:t>
      </w:r>
    </w:p>
    <w:p w:rsidR="008E0750" w:rsidRPr="005451AF" w:rsidRDefault="008E0750" w:rsidP="008E0750">
      <w:pPr>
        <w:jc w:val="both"/>
      </w:pPr>
      <w:r w:rsidRPr="005451AF">
        <w:t>При расчете на 1 сотрудника – 10 тыс. книговыдач;</w:t>
      </w:r>
    </w:p>
    <w:p w:rsidR="008E0750" w:rsidRPr="005451AF" w:rsidRDefault="008E0750" w:rsidP="008E0750">
      <w:pPr>
        <w:jc w:val="both"/>
      </w:pPr>
      <w:r w:rsidRPr="005451AF">
        <w:t>При расчете на 1 сотрудника – 4-5 тыс. посещений;</w:t>
      </w:r>
    </w:p>
    <w:p w:rsidR="008E0750" w:rsidRPr="00947551" w:rsidRDefault="008E0750" w:rsidP="008E0750">
      <w:pPr>
        <w:jc w:val="both"/>
        <w:rPr>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2"/>
        <w:gridCol w:w="2393"/>
        <w:gridCol w:w="2393"/>
        <w:gridCol w:w="2393"/>
      </w:tblGrid>
      <w:tr w:rsidR="008E0750" w:rsidRPr="00947551" w:rsidTr="002119EF">
        <w:tc>
          <w:tcPr>
            <w:tcW w:w="2392" w:type="dxa"/>
          </w:tcPr>
          <w:p w:rsidR="008E0750" w:rsidRPr="005451AF" w:rsidRDefault="008E0750" w:rsidP="002119EF">
            <w:pPr>
              <w:jc w:val="both"/>
              <w:rPr>
                <w:rFonts w:eastAsia="Calibri"/>
              </w:rPr>
            </w:pPr>
            <w:r w:rsidRPr="005451AF">
              <w:rPr>
                <w:rFonts w:eastAsia="Calibri"/>
              </w:rPr>
              <w:t>Наименование библиотеки-филиала</w:t>
            </w:r>
          </w:p>
        </w:tc>
        <w:tc>
          <w:tcPr>
            <w:tcW w:w="2393" w:type="dxa"/>
          </w:tcPr>
          <w:p w:rsidR="008E0750" w:rsidRPr="005451AF" w:rsidRDefault="008E0750" w:rsidP="002119EF">
            <w:pPr>
              <w:jc w:val="both"/>
              <w:rPr>
                <w:rFonts w:eastAsia="Calibri"/>
              </w:rPr>
            </w:pPr>
            <w:r w:rsidRPr="005451AF">
              <w:rPr>
                <w:rFonts w:eastAsia="Calibri"/>
              </w:rPr>
              <w:t>количество читателей</w:t>
            </w:r>
          </w:p>
        </w:tc>
        <w:tc>
          <w:tcPr>
            <w:tcW w:w="2393" w:type="dxa"/>
          </w:tcPr>
          <w:p w:rsidR="008E0750" w:rsidRPr="005451AF" w:rsidRDefault="008E0750" w:rsidP="002119EF">
            <w:pPr>
              <w:jc w:val="both"/>
              <w:rPr>
                <w:rFonts w:eastAsia="Calibri"/>
              </w:rPr>
            </w:pPr>
            <w:r w:rsidRPr="005451AF">
              <w:rPr>
                <w:rFonts w:eastAsia="Calibri"/>
              </w:rPr>
              <w:t>количество посещений</w:t>
            </w:r>
          </w:p>
        </w:tc>
        <w:tc>
          <w:tcPr>
            <w:tcW w:w="2393" w:type="dxa"/>
          </w:tcPr>
          <w:p w:rsidR="008E0750" w:rsidRPr="005451AF" w:rsidRDefault="008E0750" w:rsidP="002119EF">
            <w:pPr>
              <w:jc w:val="both"/>
              <w:rPr>
                <w:rFonts w:eastAsia="Calibri"/>
              </w:rPr>
            </w:pPr>
            <w:r w:rsidRPr="005451AF">
              <w:rPr>
                <w:rFonts w:eastAsia="Calibri"/>
              </w:rPr>
              <w:t>количество документовыдач</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ЦРБ им. М.Горького</w:t>
            </w:r>
          </w:p>
        </w:tc>
        <w:tc>
          <w:tcPr>
            <w:tcW w:w="2393" w:type="dxa"/>
          </w:tcPr>
          <w:p w:rsidR="00027207" w:rsidRPr="002C18BA" w:rsidRDefault="00027207" w:rsidP="002119EF">
            <w:pPr>
              <w:jc w:val="center"/>
              <w:rPr>
                <w:rFonts w:eastAsia="Calibri"/>
              </w:rPr>
            </w:pPr>
            <w:r w:rsidRPr="002C18BA">
              <w:rPr>
                <w:rFonts w:eastAsia="Calibri"/>
              </w:rPr>
              <w:t>6</w:t>
            </w:r>
            <w:r w:rsidR="002C18BA" w:rsidRPr="002C18BA">
              <w:rPr>
                <w:rFonts w:eastAsia="Calibri"/>
              </w:rPr>
              <w:t>73</w:t>
            </w:r>
          </w:p>
        </w:tc>
        <w:tc>
          <w:tcPr>
            <w:tcW w:w="2393" w:type="dxa"/>
          </w:tcPr>
          <w:p w:rsidR="00027207" w:rsidRPr="002C18BA" w:rsidRDefault="002C18BA" w:rsidP="002119EF">
            <w:pPr>
              <w:jc w:val="center"/>
              <w:rPr>
                <w:rFonts w:eastAsia="Calibri"/>
              </w:rPr>
            </w:pPr>
            <w:r w:rsidRPr="002C18BA">
              <w:rPr>
                <w:rFonts w:eastAsia="Calibri"/>
              </w:rPr>
              <w:t>5054</w:t>
            </w:r>
          </w:p>
        </w:tc>
        <w:tc>
          <w:tcPr>
            <w:tcW w:w="2393" w:type="dxa"/>
          </w:tcPr>
          <w:p w:rsidR="00027207" w:rsidRPr="002C18BA" w:rsidRDefault="00027207" w:rsidP="002C18BA">
            <w:pPr>
              <w:jc w:val="center"/>
              <w:rPr>
                <w:rFonts w:eastAsia="Calibri"/>
              </w:rPr>
            </w:pPr>
            <w:r w:rsidRPr="002C18BA">
              <w:rPr>
                <w:rFonts w:eastAsia="Calibri"/>
              </w:rPr>
              <w:t>1</w:t>
            </w:r>
            <w:r w:rsidR="002C18BA" w:rsidRPr="002C18BA">
              <w:rPr>
                <w:rFonts w:eastAsia="Calibri"/>
              </w:rPr>
              <w:t>5197</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lastRenderedPageBreak/>
              <w:t>ДБ им. А.С. Пушкина</w:t>
            </w:r>
          </w:p>
        </w:tc>
        <w:tc>
          <w:tcPr>
            <w:tcW w:w="2393" w:type="dxa"/>
          </w:tcPr>
          <w:p w:rsidR="00027207" w:rsidRPr="004C4FC7" w:rsidRDefault="004C4FC7" w:rsidP="002119EF">
            <w:pPr>
              <w:jc w:val="center"/>
              <w:rPr>
                <w:rFonts w:eastAsia="Calibri"/>
              </w:rPr>
            </w:pPr>
            <w:r w:rsidRPr="004C4FC7">
              <w:rPr>
                <w:rFonts w:eastAsia="Calibri"/>
              </w:rPr>
              <w:t>395</w:t>
            </w:r>
          </w:p>
        </w:tc>
        <w:tc>
          <w:tcPr>
            <w:tcW w:w="2393" w:type="dxa"/>
          </w:tcPr>
          <w:p w:rsidR="00027207" w:rsidRPr="004C4FC7" w:rsidRDefault="004C4FC7" w:rsidP="002119EF">
            <w:pPr>
              <w:jc w:val="center"/>
              <w:rPr>
                <w:rFonts w:eastAsia="Calibri"/>
              </w:rPr>
            </w:pPr>
            <w:r w:rsidRPr="004C4FC7">
              <w:rPr>
                <w:rFonts w:eastAsia="Calibri"/>
              </w:rPr>
              <w:t>3757</w:t>
            </w:r>
          </w:p>
        </w:tc>
        <w:tc>
          <w:tcPr>
            <w:tcW w:w="2393" w:type="dxa"/>
          </w:tcPr>
          <w:p w:rsidR="00027207" w:rsidRPr="00947551" w:rsidRDefault="004C4FC7" w:rsidP="002119EF">
            <w:pPr>
              <w:jc w:val="center"/>
              <w:rPr>
                <w:rFonts w:eastAsia="Calibri"/>
                <w:highlight w:val="yellow"/>
              </w:rPr>
            </w:pPr>
            <w:r w:rsidRPr="004C4FC7">
              <w:rPr>
                <w:rFonts w:eastAsia="Calibri"/>
              </w:rPr>
              <w:t>8974</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Масловская сельская библиотека</w:t>
            </w:r>
            <w:r w:rsidR="00B75C4E" w:rsidRPr="005451AF">
              <w:rPr>
                <w:rFonts w:eastAsia="Calibri"/>
              </w:rPr>
              <w:t xml:space="preserve">; 0,5 </w:t>
            </w:r>
          </w:p>
        </w:tc>
        <w:tc>
          <w:tcPr>
            <w:tcW w:w="2393" w:type="dxa"/>
          </w:tcPr>
          <w:p w:rsidR="00027207" w:rsidRPr="00E648B6" w:rsidRDefault="00B75C4E" w:rsidP="002119EF">
            <w:pPr>
              <w:jc w:val="center"/>
              <w:rPr>
                <w:rFonts w:eastAsia="Calibri"/>
              </w:rPr>
            </w:pPr>
            <w:r w:rsidRPr="00E648B6">
              <w:rPr>
                <w:rFonts w:eastAsia="Calibri"/>
              </w:rPr>
              <w:t>4</w:t>
            </w:r>
            <w:r w:rsidR="00E648B6" w:rsidRPr="00E648B6">
              <w:rPr>
                <w:rFonts w:eastAsia="Calibri"/>
              </w:rPr>
              <w:t>6</w:t>
            </w:r>
          </w:p>
        </w:tc>
        <w:tc>
          <w:tcPr>
            <w:tcW w:w="2393" w:type="dxa"/>
          </w:tcPr>
          <w:p w:rsidR="00027207" w:rsidRPr="00947551" w:rsidRDefault="00E648B6" w:rsidP="002119EF">
            <w:pPr>
              <w:jc w:val="center"/>
              <w:rPr>
                <w:rFonts w:eastAsia="Calibri"/>
                <w:highlight w:val="yellow"/>
              </w:rPr>
            </w:pPr>
            <w:r w:rsidRPr="00E648B6">
              <w:rPr>
                <w:rFonts w:eastAsia="Calibri"/>
              </w:rPr>
              <w:t>2478</w:t>
            </w:r>
          </w:p>
        </w:tc>
        <w:tc>
          <w:tcPr>
            <w:tcW w:w="2393" w:type="dxa"/>
          </w:tcPr>
          <w:p w:rsidR="00027207" w:rsidRPr="00947551" w:rsidRDefault="000A6533" w:rsidP="002119EF">
            <w:pPr>
              <w:jc w:val="center"/>
              <w:rPr>
                <w:rFonts w:eastAsia="Calibri"/>
                <w:highlight w:val="yellow"/>
              </w:rPr>
            </w:pPr>
            <w:r w:rsidRPr="000A6533">
              <w:rPr>
                <w:rFonts w:eastAsia="Calibri"/>
              </w:rPr>
              <w:t>2032</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Пасынковская сельская библиотека</w:t>
            </w:r>
            <w:r w:rsidR="00B75C4E" w:rsidRPr="005451AF">
              <w:rPr>
                <w:rFonts w:eastAsia="Calibri"/>
              </w:rPr>
              <w:t>; 0,5</w:t>
            </w:r>
          </w:p>
        </w:tc>
        <w:tc>
          <w:tcPr>
            <w:tcW w:w="2393" w:type="dxa"/>
          </w:tcPr>
          <w:p w:rsidR="00027207" w:rsidRPr="00E648B6" w:rsidRDefault="00B75C4E" w:rsidP="002119EF">
            <w:pPr>
              <w:jc w:val="center"/>
              <w:rPr>
                <w:rFonts w:eastAsia="Calibri"/>
              </w:rPr>
            </w:pPr>
            <w:r w:rsidRPr="00E648B6">
              <w:rPr>
                <w:rFonts w:eastAsia="Calibri"/>
              </w:rPr>
              <w:t>3</w:t>
            </w:r>
            <w:r w:rsidR="00E648B6" w:rsidRPr="00E648B6">
              <w:rPr>
                <w:rFonts w:eastAsia="Calibri"/>
              </w:rPr>
              <w:t>2</w:t>
            </w:r>
          </w:p>
        </w:tc>
        <w:tc>
          <w:tcPr>
            <w:tcW w:w="2393" w:type="dxa"/>
          </w:tcPr>
          <w:p w:rsidR="00027207" w:rsidRPr="00E648B6" w:rsidRDefault="00E648B6" w:rsidP="002119EF">
            <w:pPr>
              <w:jc w:val="center"/>
              <w:rPr>
                <w:rFonts w:eastAsia="Calibri"/>
              </w:rPr>
            </w:pPr>
            <w:r w:rsidRPr="00E648B6">
              <w:rPr>
                <w:rFonts w:eastAsia="Calibri"/>
              </w:rPr>
              <w:t>1743</w:t>
            </w:r>
          </w:p>
        </w:tc>
        <w:tc>
          <w:tcPr>
            <w:tcW w:w="2393" w:type="dxa"/>
          </w:tcPr>
          <w:p w:rsidR="00027207" w:rsidRPr="000A6533" w:rsidRDefault="000A6533" w:rsidP="002119EF">
            <w:pPr>
              <w:jc w:val="center"/>
              <w:rPr>
                <w:rFonts w:eastAsia="Calibri"/>
              </w:rPr>
            </w:pPr>
            <w:r w:rsidRPr="000A6533">
              <w:rPr>
                <w:rFonts w:eastAsia="Calibri"/>
              </w:rPr>
              <w:t>1879</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Романовская сельская библиотека</w:t>
            </w:r>
            <w:r w:rsidR="00B75C4E" w:rsidRPr="005451AF">
              <w:rPr>
                <w:rFonts w:eastAsia="Calibri"/>
              </w:rPr>
              <w:t>; 0,5</w:t>
            </w:r>
          </w:p>
        </w:tc>
        <w:tc>
          <w:tcPr>
            <w:tcW w:w="2393" w:type="dxa"/>
          </w:tcPr>
          <w:p w:rsidR="00027207" w:rsidRPr="00E648B6" w:rsidRDefault="00E648B6" w:rsidP="002119EF">
            <w:pPr>
              <w:jc w:val="center"/>
              <w:rPr>
                <w:rFonts w:eastAsia="Calibri"/>
              </w:rPr>
            </w:pPr>
            <w:r w:rsidRPr="00E648B6">
              <w:rPr>
                <w:rFonts w:eastAsia="Calibri"/>
              </w:rPr>
              <w:t>94</w:t>
            </w:r>
          </w:p>
        </w:tc>
        <w:tc>
          <w:tcPr>
            <w:tcW w:w="2393" w:type="dxa"/>
          </w:tcPr>
          <w:p w:rsidR="00027207" w:rsidRPr="00E648B6" w:rsidRDefault="00E648B6" w:rsidP="002119EF">
            <w:pPr>
              <w:jc w:val="center"/>
              <w:rPr>
                <w:rFonts w:eastAsia="Calibri"/>
              </w:rPr>
            </w:pPr>
            <w:r w:rsidRPr="00E648B6">
              <w:rPr>
                <w:rFonts w:eastAsia="Calibri"/>
              </w:rPr>
              <w:t>1935</w:t>
            </w:r>
          </w:p>
        </w:tc>
        <w:tc>
          <w:tcPr>
            <w:tcW w:w="2393" w:type="dxa"/>
          </w:tcPr>
          <w:p w:rsidR="00027207" w:rsidRPr="000A6533" w:rsidRDefault="000A6533" w:rsidP="002119EF">
            <w:pPr>
              <w:jc w:val="center"/>
              <w:rPr>
                <w:rFonts w:eastAsia="Calibri"/>
              </w:rPr>
            </w:pPr>
            <w:r w:rsidRPr="000A6533">
              <w:rPr>
                <w:rFonts w:eastAsia="Calibri"/>
              </w:rPr>
              <w:t>1737</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Кошайская сельская библиотека</w:t>
            </w:r>
            <w:r w:rsidR="00B75C4E" w:rsidRPr="005451AF">
              <w:rPr>
                <w:rFonts w:eastAsia="Calibri"/>
              </w:rPr>
              <w:t>; 0,5</w:t>
            </w:r>
          </w:p>
        </w:tc>
        <w:tc>
          <w:tcPr>
            <w:tcW w:w="2393" w:type="dxa"/>
          </w:tcPr>
          <w:p w:rsidR="00027207" w:rsidRPr="00E648B6" w:rsidRDefault="00B75C4E" w:rsidP="002119EF">
            <w:pPr>
              <w:jc w:val="center"/>
              <w:rPr>
                <w:rFonts w:eastAsia="Calibri"/>
              </w:rPr>
            </w:pPr>
            <w:r w:rsidRPr="00E648B6">
              <w:rPr>
                <w:rFonts w:eastAsia="Calibri"/>
              </w:rPr>
              <w:t>1</w:t>
            </w:r>
            <w:r w:rsidR="00E648B6" w:rsidRPr="00E648B6">
              <w:rPr>
                <w:rFonts w:eastAsia="Calibri"/>
              </w:rPr>
              <w:t>12</w:t>
            </w:r>
          </w:p>
        </w:tc>
        <w:tc>
          <w:tcPr>
            <w:tcW w:w="2393" w:type="dxa"/>
          </w:tcPr>
          <w:p w:rsidR="00027207" w:rsidRPr="00E648B6" w:rsidRDefault="00E648B6" w:rsidP="002119EF">
            <w:pPr>
              <w:jc w:val="center"/>
              <w:rPr>
                <w:rFonts w:eastAsia="Calibri"/>
              </w:rPr>
            </w:pPr>
            <w:r w:rsidRPr="00E648B6">
              <w:rPr>
                <w:rFonts w:eastAsia="Calibri"/>
              </w:rPr>
              <w:t>1925</w:t>
            </w:r>
          </w:p>
        </w:tc>
        <w:tc>
          <w:tcPr>
            <w:tcW w:w="2393" w:type="dxa"/>
          </w:tcPr>
          <w:p w:rsidR="00027207" w:rsidRPr="000A6533" w:rsidRDefault="00B75C4E" w:rsidP="000A6533">
            <w:pPr>
              <w:jc w:val="center"/>
              <w:rPr>
                <w:rFonts w:eastAsia="Calibri"/>
              </w:rPr>
            </w:pPr>
            <w:r w:rsidRPr="000A6533">
              <w:rPr>
                <w:rFonts w:eastAsia="Calibri"/>
              </w:rPr>
              <w:t>2</w:t>
            </w:r>
            <w:r w:rsidR="000A6533" w:rsidRPr="000A6533">
              <w:rPr>
                <w:rFonts w:eastAsia="Calibri"/>
              </w:rPr>
              <w:t>032</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Отрадновская библиотека</w:t>
            </w:r>
            <w:r w:rsidR="00B75C4E" w:rsidRPr="005451AF">
              <w:rPr>
                <w:rFonts w:eastAsia="Calibri"/>
              </w:rPr>
              <w:t>; 1</w:t>
            </w:r>
          </w:p>
        </w:tc>
        <w:tc>
          <w:tcPr>
            <w:tcW w:w="2393" w:type="dxa"/>
          </w:tcPr>
          <w:p w:rsidR="00027207" w:rsidRPr="00E648B6" w:rsidRDefault="00B75C4E" w:rsidP="002119EF">
            <w:pPr>
              <w:jc w:val="center"/>
              <w:rPr>
                <w:rFonts w:eastAsia="Calibri"/>
              </w:rPr>
            </w:pPr>
            <w:r w:rsidRPr="00E648B6">
              <w:rPr>
                <w:rFonts w:eastAsia="Calibri"/>
              </w:rPr>
              <w:t>2</w:t>
            </w:r>
            <w:r w:rsidR="00E648B6" w:rsidRPr="00E648B6">
              <w:rPr>
                <w:rFonts w:eastAsia="Calibri"/>
              </w:rPr>
              <w:t>51</w:t>
            </w:r>
          </w:p>
        </w:tc>
        <w:tc>
          <w:tcPr>
            <w:tcW w:w="2393" w:type="dxa"/>
          </w:tcPr>
          <w:p w:rsidR="00027207" w:rsidRPr="00E648B6" w:rsidRDefault="00E648B6" w:rsidP="002119EF">
            <w:pPr>
              <w:jc w:val="center"/>
              <w:rPr>
                <w:rFonts w:eastAsia="Calibri"/>
              </w:rPr>
            </w:pPr>
            <w:r w:rsidRPr="00E648B6">
              <w:rPr>
                <w:rFonts w:eastAsia="Calibri"/>
              </w:rPr>
              <w:t>3634</w:t>
            </w:r>
          </w:p>
        </w:tc>
        <w:tc>
          <w:tcPr>
            <w:tcW w:w="2393" w:type="dxa"/>
          </w:tcPr>
          <w:p w:rsidR="00027207" w:rsidRPr="000A6533" w:rsidRDefault="000A6533" w:rsidP="002119EF">
            <w:pPr>
              <w:jc w:val="center"/>
              <w:rPr>
                <w:rFonts w:eastAsia="Calibri"/>
              </w:rPr>
            </w:pPr>
            <w:r w:rsidRPr="000A6533">
              <w:rPr>
                <w:rFonts w:eastAsia="Calibri"/>
              </w:rPr>
              <w:t>4386</w:t>
            </w:r>
          </w:p>
        </w:tc>
      </w:tr>
      <w:tr w:rsidR="00027207" w:rsidRPr="00947551" w:rsidTr="002119EF">
        <w:tc>
          <w:tcPr>
            <w:tcW w:w="2392" w:type="dxa"/>
          </w:tcPr>
          <w:p w:rsidR="00027207" w:rsidRPr="005451AF" w:rsidRDefault="00027207" w:rsidP="002119EF">
            <w:pPr>
              <w:jc w:val="both"/>
              <w:rPr>
                <w:rFonts w:eastAsia="Calibri"/>
              </w:rPr>
            </w:pPr>
            <w:r w:rsidRPr="005451AF">
              <w:rPr>
                <w:rFonts w:eastAsia="Calibri"/>
              </w:rPr>
              <w:t>Филиал Отрадновской библиотеки</w:t>
            </w:r>
            <w:r w:rsidR="00B75C4E" w:rsidRPr="005451AF">
              <w:rPr>
                <w:rFonts w:eastAsia="Calibri"/>
              </w:rPr>
              <w:t>; 0,5</w:t>
            </w:r>
          </w:p>
        </w:tc>
        <w:tc>
          <w:tcPr>
            <w:tcW w:w="2393" w:type="dxa"/>
          </w:tcPr>
          <w:p w:rsidR="00027207" w:rsidRPr="00E648B6" w:rsidRDefault="00B75C4E" w:rsidP="002119EF">
            <w:pPr>
              <w:jc w:val="center"/>
              <w:rPr>
                <w:rFonts w:eastAsia="Calibri"/>
              </w:rPr>
            </w:pPr>
            <w:r w:rsidRPr="00E648B6">
              <w:rPr>
                <w:rFonts w:eastAsia="Calibri"/>
              </w:rPr>
              <w:t>12</w:t>
            </w:r>
            <w:r w:rsidR="00E648B6" w:rsidRPr="00E648B6">
              <w:rPr>
                <w:rFonts w:eastAsia="Calibri"/>
              </w:rPr>
              <w:t>6</w:t>
            </w:r>
          </w:p>
        </w:tc>
        <w:tc>
          <w:tcPr>
            <w:tcW w:w="2393" w:type="dxa"/>
          </w:tcPr>
          <w:p w:rsidR="00027207" w:rsidRPr="00947551" w:rsidRDefault="00E648B6" w:rsidP="002119EF">
            <w:pPr>
              <w:jc w:val="center"/>
              <w:rPr>
                <w:rFonts w:eastAsia="Calibri"/>
                <w:highlight w:val="yellow"/>
              </w:rPr>
            </w:pPr>
            <w:r w:rsidRPr="00E648B6">
              <w:rPr>
                <w:rFonts w:eastAsia="Calibri"/>
              </w:rPr>
              <w:t>2193</w:t>
            </w:r>
          </w:p>
        </w:tc>
        <w:tc>
          <w:tcPr>
            <w:tcW w:w="2393" w:type="dxa"/>
          </w:tcPr>
          <w:p w:rsidR="00027207" w:rsidRPr="000A6533" w:rsidRDefault="000A6533" w:rsidP="002119EF">
            <w:pPr>
              <w:jc w:val="center"/>
              <w:rPr>
                <w:rFonts w:eastAsia="Calibri"/>
              </w:rPr>
            </w:pPr>
            <w:r w:rsidRPr="000A6533">
              <w:rPr>
                <w:rFonts w:eastAsia="Calibri"/>
              </w:rPr>
              <w:t>1571</w:t>
            </w:r>
          </w:p>
        </w:tc>
      </w:tr>
    </w:tbl>
    <w:p w:rsidR="00E80767" w:rsidRPr="00947551" w:rsidRDefault="00E80767" w:rsidP="008E0750">
      <w:pPr>
        <w:jc w:val="both"/>
        <w:rPr>
          <w:highlight w:val="yellow"/>
        </w:rPr>
      </w:pPr>
    </w:p>
    <w:p w:rsidR="00E80767" w:rsidRPr="000A6533" w:rsidRDefault="00BC57DE" w:rsidP="00421CD8">
      <w:pPr>
        <w:numPr>
          <w:ilvl w:val="1"/>
          <w:numId w:val="14"/>
        </w:numPr>
        <w:ind w:left="0" w:firstLine="0"/>
        <w:contextualSpacing/>
        <w:jc w:val="both"/>
      </w:pPr>
      <w:r w:rsidRPr="000A6533">
        <w:t>О</w:t>
      </w:r>
      <w:r w:rsidR="00F267FF" w:rsidRPr="000A6533">
        <w:t>плат</w:t>
      </w:r>
      <w:r w:rsidRPr="000A6533">
        <w:t>а</w:t>
      </w:r>
      <w:r w:rsidR="00F267FF" w:rsidRPr="000A6533">
        <w:t xml:space="preserve"> труда. </w:t>
      </w:r>
      <w:r w:rsidR="009E0251" w:rsidRPr="000A6533">
        <w:t xml:space="preserve">Средняя </w:t>
      </w:r>
      <w:r w:rsidR="002118FA" w:rsidRPr="000A6533">
        <w:t xml:space="preserve">месячная </w:t>
      </w:r>
      <w:r w:rsidR="009E0251" w:rsidRPr="000A6533">
        <w:t>з</w:t>
      </w:r>
      <w:r w:rsidR="00AE17F7" w:rsidRPr="000A6533">
        <w:t xml:space="preserve">аработная плата </w:t>
      </w:r>
      <w:r w:rsidR="00140D72" w:rsidRPr="000A6533">
        <w:t xml:space="preserve"> работников библиотек </w:t>
      </w:r>
      <w:r w:rsidR="009E0251" w:rsidRPr="000A6533">
        <w:t xml:space="preserve">в сравнении со средней </w:t>
      </w:r>
      <w:r w:rsidR="002118FA" w:rsidRPr="000A6533">
        <w:t>месячной зарплатой в регионе</w:t>
      </w:r>
      <w:r w:rsidR="006F5DD5" w:rsidRPr="000A6533">
        <w:t xml:space="preserve">. </w:t>
      </w:r>
      <w:r w:rsidR="009E0251" w:rsidRPr="000A6533">
        <w:t xml:space="preserve"> </w:t>
      </w:r>
      <w:r w:rsidR="006F5DD5" w:rsidRPr="000A6533">
        <w:t>Динамика за три года по р</w:t>
      </w:r>
      <w:r w:rsidR="009B6C28" w:rsidRPr="000A6533">
        <w:t xml:space="preserve">айону </w:t>
      </w:r>
      <w:r w:rsidR="001D39B2" w:rsidRPr="000A6533">
        <w:t>в целом</w:t>
      </w:r>
      <w:r w:rsidR="002118FA" w:rsidRPr="000A6533">
        <w:t>.</w:t>
      </w:r>
    </w:p>
    <w:p w:rsidR="00C83E18" w:rsidRPr="00C80EFA" w:rsidRDefault="00C83E18" w:rsidP="00421CD8">
      <w:pPr>
        <w:ind w:firstLine="709"/>
        <w:contextualSpacing/>
        <w:jc w:val="both"/>
      </w:pPr>
      <w:r w:rsidRPr="000A6533">
        <w:t xml:space="preserve">Среднемесячная зарплата по библиотекам МБУК «КДЦ» СГО </w:t>
      </w:r>
      <w:r w:rsidR="000A6533" w:rsidRPr="00C80EFA">
        <w:t>за 2021 год –</w:t>
      </w:r>
      <w:r w:rsidR="00C80EFA" w:rsidRPr="00C80EFA">
        <w:t xml:space="preserve"> 41294,95</w:t>
      </w:r>
      <w:r w:rsidR="000A6533" w:rsidRPr="00C80EFA">
        <w:t xml:space="preserve"> </w:t>
      </w:r>
      <w:r w:rsidRPr="00C80EFA">
        <w:t>за 2020 год – 38500,</w:t>
      </w:r>
      <w:r w:rsidR="000452FC" w:rsidRPr="00C80EFA">
        <w:t>14</w:t>
      </w:r>
      <w:r w:rsidR="000A6533" w:rsidRPr="00C80EFA">
        <w:t>; за 2019 год – 37441,05.</w:t>
      </w:r>
    </w:p>
    <w:p w:rsidR="006B0AD5" w:rsidRPr="00947551" w:rsidRDefault="006B0AD5" w:rsidP="00421CD8">
      <w:pPr>
        <w:ind w:firstLine="709"/>
        <w:contextualSpacing/>
        <w:jc w:val="both"/>
        <w:rPr>
          <w:highlight w:val="yellow"/>
        </w:rPr>
      </w:pPr>
    </w:p>
    <w:p w:rsidR="001F3A6F" w:rsidRPr="000A6533" w:rsidRDefault="00114A47" w:rsidP="00421CD8">
      <w:pPr>
        <w:numPr>
          <w:ilvl w:val="1"/>
          <w:numId w:val="14"/>
        </w:numPr>
        <w:ind w:left="0" w:firstLine="0"/>
        <w:contextualSpacing/>
        <w:jc w:val="both"/>
      </w:pPr>
      <w:r w:rsidRPr="000A6533">
        <w:t>Переподготовка кадров (количество работников). Укажете вуз (организацию), где работники проходили переподготовку, форму обучения (очно, заочно, дистанционно), количество учебных часов.</w:t>
      </w:r>
    </w:p>
    <w:p w:rsidR="009E154C" w:rsidRPr="000A6533" w:rsidRDefault="009E154C" w:rsidP="009E154C">
      <w:pPr>
        <w:ind w:firstLine="709"/>
        <w:contextualSpacing/>
        <w:jc w:val="both"/>
      </w:pPr>
      <w:r w:rsidRPr="000A6533">
        <w:t xml:space="preserve">1 сотрудник </w:t>
      </w:r>
      <w:r w:rsidR="000A6533" w:rsidRPr="000A6533">
        <w:rPr>
          <w:color w:val="000000"/>
          <w:lang w:eastAsia="en-US"/>
        </w:rPr>
        <w:t>обучается</w:t>
      </w:r>
      <w:r w:rsidRPr="000A6533">
        <w:rPr>
          <w:color w:val="000000"/>
          <w:lang w:eastAsia="en-US"/>
        </w:rPr>
        <w:t xml:space="preserve"> в ГБПОУ СО «Свердловский колледж искусств и культуры» по специальности «Библиотековедение»</w:t>
      </w:r>
      <w:r w:rsidRPr="000A6533">
        <w:t xml:space="preserve">. </w:t>
      </w:r>
    </w:p>
    <w:p w:rsidR="00CC1D26" w:rsidRPr="00947551" w:rsidRDefault="00CC1D26" w:rsidP="00421CD8">
      <w:pPr>
        <w:contextualSpacing/>
        <w:jc w:val="both"/>
        <w:rPr>
          <w:highlight w:val="yellow"/>
        </w:rPr>
      </w:pPr>
    </w:p>
    <w:p w:rsidR="001F3A6F" w:rsidRPr="000C6098" w:rsidRDefault="001F3A6F" w:rsidP="00421CD8">
      <w:pPr>
        <w:numPr>
          <w:ilvl w:val="1"/>
          <w:numId w:val="14"/>
        </w:numPr>
        <w:ind w:left="0" w:firstLine="0"/>
        <w:contextualSpacing/>
        <w:jc w:val="both"/>
      </w:pPr>
      <w:r w:rsidRPr="000C6098">
        <w:t>«Творческие люди». Укажете вуз (организацию), где работники проходили повышение квалификации, тему, форму обучения (очно, заочно, дистанционно), количество учебных часов.</w:t>
      </w:r>
    </w:p>
    <w:p w:rsidR="009E154C" w:rsidRPr="000C6098" w:rsidRDefault="009E154C" w:rsidP="009E154C">
      <w:pPr>
        <w:ind w:firstLine="709"/>
        <w:contextualSpacing/>
        <w:jc w:val="both"/>
      </w:pPr>
      <w:r w:rsidRPr="000C6098">
        <w:t xml:space="preserve">Обучение </w:t>
      </w:r>
      <w:r w:rsidR="000C6098" w:rsidRPr="000C6098">
        <w:t>в</w:t>
      </w:r>
      <w:r w:rsidRPr="000C6098">
        <w:t xml:space="preserve"> 2021 год</w:t>
      </w:r>
      <w:r w:rsidR="000C6098" w:rsidRPr="000C6098">
        <w:t>у прошли два сотрудника:</w:t>
      </w:r>
    </w:p>
    <w:p w:rsidR="000C6098" w:rsidRDefault="000C6098" w:rsidP="000C6098">
      <w:pPr>
        <w:shd w:val="clear" w:color="auto" w:fill="FFFFFF"/>
        <w:ind w:firstLine="709"/>
        <w:jc w:val="both"/>
        <w:rPr>
          <w:color w:val="000000"/>
          <w:szCs w:val="20"/>
        </w:rPr>
      </w:pPr>
      <w:r w:rsidRPr="000C6098">
        <w:t xml:space="preserve">Библиограф Центральной районной библиотеки им. М. Горького – </w:t>
      </w:r>
      <w:r w:rsidRPr="000C6098">
        <w:rPr>
          <w:color w:val="000000"/>
          <w:szCs w:val="20"/>
        </w:rPr>
        <w:t>КПК</w:t>
      </w:r>
      <w:r>
        <w:rPr>
          <w:color w:val="000000"/>
          <w:szCs w:val="20"/>
        </w:rPr>
        <w:t xml:space="preserve"> </w:t>
      </w:r>
      <w:r w:rsidRPr="000C6098">
        <w:rPr>
          <w:color w:val="000000"/>
          <w:szCs w:val="20"/>
        </w:rPr>
        <w:t>«Игровые технологии библиотеки в продвижении чтения» Санкт-Петербургский государственный институт культуры (СПбГИК), 72 ч.</w:t>
      </w:r>
    </w:p>
    <w:p w:rsidR="000C6098" w:rsidRPr="000C6098" w:rsidRDefault="000C6098" w:rsidP="000C6098">
      <w:pPr>
        <w:shd w:val="clear" w:color="auto" w:fill="FFFFFF"/>
        <w:ind w:firstLine="709"/>
        <w:jc w:val="both"/>
        <w:rPr>
          <w:color w:val="000000"/>
          <w:szCs w:val="20"/>
        </w:rPr>
      </w:pPr>
      <w:r>
        <w:rPr>
          <w:color w:val="000000"/>
          <w:szCs w:val="20"/>
        </w:rPr>
        <w:t xml:space="preserve">Методист Детской библиотеки им А.С. Пушкина - </w:t>
      </w:r>
      <w:r w:rsidRPr="00EF095D">
        <w:rPr>
          <w:b/>
        </w:rPr>
        <w:t>КПК</w:t>
      </w:r>
      <w:r>
        <w:t xml:space="preserve"> Маркетинговые инструменты современной библиотеки 21-30.09.2021 ФГБОУ ВО МГИК г. Химки</w:t>
      </w:r>
    </w:p>
    <w:p w:rsidR="00A20D5D" w:rsidRPr="00947551" w:rsidRDefault="00A20D5D" w:rsidP="00421CD8">
      <w:pPr>
        <w:contextualSpacing/>
        <w:jc w:val="both"/>
        <w:rPr>
          <w:highlight w:val="yellow"/>
        </w:rPr>
      </w:pPr>
    </w:p>
    <w:p w:rsidR="00E80767" w:rsidRPr="00F908F0" w:rsidRDefault="000379EA" w:rsidP="00421CD8">
      <w:pPr>
        <w:numPr>
          <w:ilvl w:val="1"/>
          <w:numId w:val="14"/>
        </w:numPr>
        <w:ind w:left="0" w:firstLine="0"/>
        <w:contextualSpacing/>
        <w:jc w:val="both"/>
      </w:pPr>
      <w:r w:rsidRPr="00F908F0">
        <w:t>Повышение квалификации сотрудников ЦБС.</w:t>
      </w:r>
    </w:p>
    <w:p w:rsidR="006B0AD5" w:rsidRPr="00F908F0" w:rsidRDefault="006B0AD5" w:rsidP="006B0AD5">
      <w:pPr>
        <w:contextualSpacing/>
        <w:jc w:val="both"/>
      </w:pPr>
    </w:p>
    <w:p w:rsidR="006B0AD5" w:rsidRPr="00F908F0" w:rsidRDefault="006B0AD5" w:rsidP="006B0AD5">
      <w:pPr>
        <w:ind w:firstLine="709"/>
        <w:jc w:val="both"/>
      </w:pPr>
      <w:r w:rsidRPr="00F908F0">
        <w:t>Действенной формой повышения квалификации библиотекарей остается проведение семинаров, мастер-классов, тренингов, вебинаров. А также получение профильного библиотечного образования.</w:t>
      </w:r>
    </w:p>
    <w:p w:rsidR="006B0AD5" w:rsidRPr="00F908F0" w:rsidRDefault="006B0AD5" w:rsidP="006B0AD5">
      <w:pPr>
        <w:ind w:firstLine="709"/>
        <w:jc w:val="both"/>
      </w:pPr>
      <w:r w:rsidRPr="00F908F0">
        <w:t xml:space="preserve">Помимо этого, библиотекари занимаются самообразованием и используют следующие формы: профессиональное чтение, посещение библиотечных сайтов, неформальное общение с коллегами. </w:t>
      </w:r>
    </w:p>
    <w:p w:rsidR="00CC40FA" w:rsidRPr="00F908F0" w:rsidRDefault="00CC40FA" w:rsidP="006B0AD5">
      <w:pPr>
        <w:ind w:firstLine="709"/>
        <w:jc w:val="both"/>
      </w:pPr>
      <w:r w:rsidRPr="00F908F0">
        <w:t>- количество работников, проше</w:t>
      </w:r>
      <w:r w:rsidR="00F908F0" w:rsidRPr="00F908F0">
        <w:t>дших повышение квалификации – 15 из 15</w:t>
      </w:r>
      <w:r w:rsidRPr="00F908F0">
        <w:t>;</w:t>
      </w:r>
    </w:p>
    <w:p w:rsidR="00CC40FA" w:rsidRPr="00F908F0" w:rsidRDefault="00CC40FA" w:rsidP="00CC40FA">
      <w:pPr>
        <w:ind w:firstLine="709"/>
        <w:jc w:val="both"/>
      </w:pPr>
      <w:r w:rsidRPr="00F908F0">
        <w:t xml:space="preserve">- количество мероприятий, в которых повышали квалификацию работники - </w:t>
      </w:r>
      <w:r w:rsidR="00F908F0" w:rsidRPr="00F908F0">
        <w:t>16</w:t>
      </w:r>
      <w:r w:rsidRPr="00F908F0">
        <w:t xml:space="preserve">; </w:t>
      </w:r>
    </w:p>
    <w:p w:rsidR="00CF6905" w:rsidRDefault="00CF6905" w:rsidP="00CC40FA">
      <w:pPr>
        <w:ind w:firstLine="709"/>
        <w:jc w:val="both"/>
        <w:rPr>
          <w:highlight w:val="yellow"/>
        </w:rPr>
      </w:pPr>
    </w:p>
    <w:p w:rsidR="00CF6905" w:rsidRDefault="00CF6905" w:rsidP="00CC40FA">
      <w:pPr>
        <w:ind w:firstLine="709"/>
        <w:jc w:val="both"/>
        <w:rPr>
          <w:highlight w:val="yellow"/>
        </w:rPr>
      </w:pPr>
    </w:p>
    <w:p w:rsidR="00CF6905" w:rsidRPr="009E06CF" w:rsidRDefault="00CF6905" w:rsidP="00C01CD2">
      <w:pPr>
        <w:pStyle w:val="Iauiue1"/>
        <w:ind w:firstLine="709"/>
        <w:jc w:val="both"/>
        <w:rPr>
          <w:sz w:val="24"/>
        </w:rPr>
      </w:pPr>
      <w:r w:rsidRPr="00C01CD2">
        <w:rPr>
          <w:b/>
          <w:sz w:val="24"/>
        </w:rPr>
        <w:lastRenderedPageBreak/>
        <w:t xml:space="preserve">- </w:t>
      </w:r>
      <w:r w:rsidRPr="009E06CF">
        <w:rPr>
          <w:sz w:val="24"/>
        </w:rPr>
        <w:t xml:space="preserve">конференция «Семейное чтение» 30ч,2021 электронный журнал «Чтение детям» - </w:t>
      </w:r>
      <w:r w:rsidR="006074E9" w:rsidRPr="009E06CF">
        <w:rPr>
          <w:sz w:val="24"/>
        </w:rPr>
        <w:t>4</w:t>
      </w:r>
    </w:p>
    <w:p w:rsidR="00CF6905" w:rsidRPr="009E06CF" w:rsidRDefault="00CF6905" w:rsidP="00C01CD2">
      <w:pPr>
        <w:pStyle w:val="Iauiue1"/>
        <w:ind w:firstLine="709"/>
        <w:jc w:val="both"/>
        <w:rPr>
          <w:sz w:val="24"/>
        </w:rPr>
      </w:pPr>
      <w:r w:rsidRPr="009E06CF">
        <w:rPr>
          <w:sz w:val="24"/>
        </w:rPr>
        <w:t xml:space="preserve">- </w:t>
      </w:r>
      <w:r w:rsidRPr="009E06CF">
        <w:rPr>
          <w:sz w:val="24"/>
          <w:lang w:val="en-US"/>
        </w:rPr>
        <w:t>III</w:t>
      </w:r>
      <w:r w:rsidRPr="009E06CF">
        <w:rPr>
          <w:sz w:val="24"/>
        </w:rPr>
        <w:t xml:space="preserve"> библиотечный профессиональный форум Новые библиотекари СПб ГБУ «ЦБС Выборгского района 24.11.2021</w:t>
      </w:r>
      <w:r w:rsidR="00D253D4" w:rsidRPr="009E06CF">
        <w:rPr>
          <w:sz w:val="24"/>
        </w:rPr>
        <w:t xml:space="preserve"> –</w:t>
      </w:r>
      <w:r w:rsidR="0089722A" w:rsidRPr="009E06CF">
        <w:rPr>
          <w:sz w:val="24"/>
        </w:rPr>
        <w:t xml:space="preserve"> </w:t>
      </w:r>
      <w:r w:rsidR="006074E9" w:rsidRPr="009E06CF">
        <w:rPr>
          <w:sz w:val="24"/>
        </w:rPr>
        <w:t>8</w:t>
      </w:r>
      <w:r w:rsidR="00D253D4" w:rsidRPr="009E06CF">
        <w:rPr>
          <w:sz w:val="24"/>
        </w:rPr>
        <w:t xml:space="preserve"> </w:t>
      </w:r>
    </w:p>
    <w:p w:rsidR="00CF6905" w:rsidRPr="009E06CF" w:rsidRDefault="00D43215" w:rsidP="00C01CD2">
      <w:pPr>
        <w:pStyle w:val="Iauiue1"/>
        <w:ind w:firstLine="709"/>
        <w:jc w:val="both"/>
        <w:rPr>
          <w:sz w:val="24"/>
        </w:rPr>
      </w:pPr>
      <w:r w:rsidRPr="009E06CF">
        <w:rPr>
          <w:sz w:val="24"/>
        </w:rPr>
        <w:t>- мастер-класс Новогодние игровые и досуговые технологии для специалистов библиотек, обслуживающих детей и молодежь 6ч.07.12.2021 СОБДиМ им. В.П. Крапивина</w:t>
      </w:r>
      <w:r w:rsidR="00D253D4" w:rsidRPr="009E06CF">
        <w:rPr>
          <w:sz w:val="24"/>
        </w:rPr>
        <w:t xml:space="preserve"> – 2 </w:t>
      </w:r>
    </w:p>
    <w:p w:rsidR="00D43215" w:rsidRPr="009E06CF" w:rsidRDefault="00D43215" w:rsidP="00C01CD2">
      <w:pPr>
        <w:shd w:val="clear" w:color="auto" w:fill="FFFFFF"/>
        <w:ind w:firstLine="709"/>
        <w:jc w:val="both"/>
        <w:rPr>
          <w:color w:val="000000"/>
          <w:szCs w:val="20"/>
        </w:rPr>
      </w:pPr>
      <w:r w:rsidRPr="009E06CF">
        <w:rPr>
          <w:color w:val="000000"/>
          <w:szCs w:val="20"/>
        </w:rPr>
        <w:t xml:space="preserve">- вебинар  «Как оформить качественный анонс библионочь-2021»  </w:t>
      </w:r>
      <w:r w:rsidRPr="009E06CF">
        <w:rPr>
          <w:color w:val="000000"/>
          <w:szCs w:val="20"/>
          <w:lang w:val="en-US"/>
        </w:rPr>
        <w:t>PRO</w:t>
      </w:r>
      <w:r w:rsidRPr="009E06CF">
        <w:rPr>
          <w:color w:val="000000"/>
          <w:szCs w:val="20"/>
        </w:rPr>
        <w:t>-Культура, 2021</w:t>
      </w:r>
      <w:r w:rsidR="00D253D4" w:rsidRPr="009E06CF">
        <w:rPr>
          <w:color w:val="000000"/>
          <w:szCs w:val="20"/>
        </w:rPr>
        <w:t xml:space="preserve"> - 2</w:t>
      </w:r>
    </w:p>
    <w:p w:rsidR="00D43215" w:rsidRPr="009E06CF" w:rsidRDefault="00D43215" w:rsidP="00C01CD2">
      <w:pPr>
        <w:pStyle w:val="Iauiue1"/>
        <w:ind w:firstLine="709"/>
        <w:jc w:val="both"/>
        <w:rPr>
          <w:sz w:val="24"/>
        </w:rPr>
      </w:pPr>
      <w:r w:rsidRPr="009E06CF">
        <w:rPr>
          <w:sz w:val="24"/>
        </w:rPr>
        <w:t xml:space="preserve">- вебинар «Профилактика ВИЧ-инфекции в сфере труда», 2021,8ч. ГАУЗ СО Свердловский областной центр профилактики и борьбы со СПИД» Екатеринбург </w:t>
      </w:r>
      <w:r w:rsidR="00E4516B" w:rsidRPr="009E06CF">
        <w:rPr>
          <w:sz w:val="24"/>
        </w:rPr>
        <w:t>–</w:t>
      </w:r>
      <w:r w:rsidRPr="009E06CF">
        <w:rPr>
          <w:sz w:val="24"/>
        </w:rPr>
        <w:t xml:space="preserve"> </w:t>
      </w:r>
      <w:r w:rsidR="00ED57A5">
        <w:rPr>
          <w:sz w:val="24"/>
        </w:rPr>
        <w:t>1</w:t>
      </w:r>
      <w:r w:rsidR="00B317BD">
        <w:rPr>
          <w:sz w:val="24"/>
        </w:rPr>
        <w:t>4</w:t>
      </w:r>
    </w:p>
    <w:p w:rsidR="00E4516B" w:rsidRPr="009E06CF" w:rsidRDefault="00E4516B" w:rsidP="00C01CD2">
      <w:pPr>
        <w:pStyle w:val="Iauiue1"/>
        <w:ind w:firstLine="709"/>
        <w:jc w:val="both"/>
        <w:rPr>
          <w:sz w:val="24"/>
        </w:rPr>
      </w:pPr>
      <w:r w:rsidRPr="009E06CF">
        <w:rPr>
          <w:sz w:val="24"/>
        </w:rPr>
        <w:t>- онлайн-конференция Я пишу для детей и подростков 3 сезон 5-7.10.2021 30 ч. Электронный журнал Чтение детям –</w:t>
      </w:r>
      <w:r w:rsidR="00D253D4" w:rsidRPr="009E06CF">
        <w:rPr>
          <w:sz w:val="24"/>
        </w:rPr>
        <w:t xml:space="preserve"> 2</w:t>
      </w:r>
      <w:r w:rsidRPr="009E06CF">
        <w:rPr>
          <w:sz w:val="24"/>
        </w:rPr>
        <w:t xml:space="preserve"> </w:t>
      </w:r>
    </w:p>
    <w:p w:rsidR="0089722A" w:rsidRPr="009E06CF" w:rsidRDefault="0089722A" w:rsidP="00C01CD2">
      <w:pPr>
        <w:pStyle w:val="Iauiue1"/>
        <w:ind w:firstLine="709"/>
        <w:jc w:val="both"/>
        <w:rPr>
          <w:sz w:val="24"/>
        </w:rPr>
      </w:pPr>
      <w:r w:rsidRPr="009E06CF">
        <w:rPr>
          <w:sz w:val="24"/>
        </w:rPr>
        <w:t>- вебконференция «Краеведение для детей в современной библиотеке», 2021,СОБДиМ им. В.П. Крапивина –</w:t>
      </w:r>
      <w:r w:rsidR="00C01CD2" w:rsidRPr="009E06CF">
        <w:rPr>
          <w:sz w:val="24"/>
        </w:rPr>
        <w:t xml:space="preserve"> </w:t>
      </w:r>
      <w:r w:rsidR="00B317BD">
        <w:rPr>
          <w:sz w:val="24"/>
        </w:rPr>
        <w:t>5</w:t>
      </w:r>
    </w:p>
    <w:p w:rsidR="0089722A" w:rsidRPr="009E06CF" w:rsidRDefault="0089722A" w:rsidP="00C01CD2">
      <w:pPr>
        <w:pStyle w:val="Iauiue1"/>
        <w:ind w:firstLine="709"/>
        <w:jc w:val="both"/>
        <w:rPr>
          <w:sz w:val="24"/>
        </w:rPr>
      </w:pPr>
      <w:r w:rsidRPr="009E06CF">
        <w:rPr>
          <w:sz w:val="24"/>
        </w:rPr>
        <w:t xml:space="preserve">- семинар-практикум «Стратегический, проектный и креативный менеджмент в библиотеке» для специалистов библиотек, обслуживающих детей и молодёжь» СОБДиМ г. Екатеринбург 12.08.2021 – 1 </w:t>
      </w:r>
    </w:p>
    <w:p w:rsidR="0089722A" w:rsidRPr="009E06CF" w:rsidRDefault="0089722A" w:rsidP="00C01CD2">
      <w:pPr>
        <w:pStyle w:val="Iauiue1"/>
        <w:ind w:firstLine="709"/>
        <w:jc w:val="both"/>
        <w:rPr>
          <w:sz w:val="24"/>
        </w:rPr>
      </w:pPr>
      <w:r w:rsidRPr="009E06CF">
        <w:rPr>
          <w:sz w:val="24"/>
        </w:rPr>
        <w:t xml:space="preserve">- вебинар Социокультурная реабилитация/ абилитация инвалидов: направления, перспективы развития, межведомственное  взаимодействие. 13.12.2021 ГБУК СО СОСБС – 1 </w:t>
      </w:r>
    </w:p>
    <w:p w:rsidR="00C01CD2" w:rsidRPr="009E06CF" w:rsidRDefault="00C01CD2" w:rsidP="00C01CD2">
      <w:pPr>
        <w:pStyle w:val="Iauiue1"/>
        <w:ind w:firstLine="709"/>
        <w:jc w:val="both"/>
        <w:rPr>
          <w:color w:val="000000"/>
          <w:sz w:val="24"/>
        </w:rPr>
      </w:pPr>
      <w:r w:rsidRPr="009E06CF">
        <w:rPr>
          <w:sz w:val="24"/>
        </w:rPr>
        <w:t xml:space="preserve">- КПК </w:t>
      </w:r>
      <w:r w:rsidRPr="009E06CF">
        <w:rPr>
          <w:color w:val="000000"/>
          <w:sz w:val="24"/>
        </w:rPr>
        <w:t xml:space="preserve">«Профилактика терроризма» 56 ч. УМЦ УрФУ г. Екатеринбург – 1 </w:t>
      </w:r>
    </w:p>
    <w:p w:rsidR="00C01CD2" w:rsidRDefault="00C01CD2" w:rsidP="00C01CD2">
      <w:pPr>
        <w:pStyle w:val="Iauiue1"/>
        <w:ind w:firstLine="709"/>
        <w:rPr>
          <w:sz w:val="24"/>
          <w:szCs w:val="24"/>
        </w:rPr>
      </w:pPr>
      <w:r w:rsidRPr="009E06CF">
        <w:rPr>
          <w:sz w:val="24"/>
          <w:szCs w:val="24"/>
        </w:rPr>
        <w:t>- 05.03.2021 КПК программа</w:t>
      </w:r>
      <w:r w:rsidRPr="0072172D">
        <w:rPr>
          <w:sz w:val="24"/>
          <w:szCs w:val="24"/>
        </w:rPr>
        <w:t xml:space="preserve"> подготовки должностных лиц и специалистов ГО Свердловской областной подсистемы единой государственной системы предупреждения и ликвидации ЧС,36 ч. «ОУДПО СО УМЦ по ГО и ЧС СО»</w:t>
      </w:r>
      <w:r w:rsidR="00386F60">
        <w:rPr>
          <w:sz w:val="24"/>
          <w:szCs w:val="24"/>
        </w:rPr>
        <w:t xml:space="preserve"> - 1 </w:t>
      </w:r>
    </w:p>
    <w:p w:rsidR="00ED57A5" w:rsidRPr="00712365" w:rsidRDefault="00ED57A5" w:rsidP="00712365">
      <w:pPr>
        <w:ind w:firstLine="709"/>
        <w:jc w:val="both"/>
        <w:rPr>
          <w:szCs w:val="20"/>
          <w:lang w:eastAsia="ar-SA"/>
        </w:rPr>
      </w:pPr>
      <w:r w:rsidRPr="00712365">
        <w:rPr>
          <w:szCs w:val="20"/>
          <w:lang w:eastAsia="ar-SA"/>
        </w:rPr>
        <w:t xml:space="preserve">- семинар «Культура устной речи: голосо-речевая техника» 2021 – 1 </w:t>
      </w:r>
    </w:p>
    <w:p w:rsidR="00ED57A5" w:rsidRPr="00712365" w:rsidRDefault="00ED57A5" w:rsidP="00712365">
      <w:pPr>
        <w:ind w:firstLine="709"/>
        <w:jc w:val="both"/>
        <w:rPr>
          <w:szCs w:val="20"/>
        </w:rPr>
      </w:pPr>
      <w:r w:rsidRPr="00712365">
        <w:rPr>
          <w:szCs w:val="20"/>
          <w:lang w:eastAsia="ar-SA"/>
        </w:rPr>
        <w:t xml:space="preserve">- </w:t>
      </w:r>
      <w:r w:rsidRPr="00712365">
        <w:rPr>
          <w:szCs w:val="20"/>
        </w:rPr>
        <w:t>вебинар мастер класс «Читайте Достоевского» или лучшая классика на экране смартфона 23.11.2021 ООО Директ медиа Университетская библиотека онлайн – 1</w:t>
      </w:r>
    </w:p>
    <w:p w:rsidR="00B317BD" w:rsidRPr="00712365" w:rsidRDefault="00B317BD" w:rsidP="00712365">
      <w:pPr>
        <w:pStyle w:val="Iauiue1"/>
        <w:ind w:firstLine="709"/>
        <w:jc w:val="both"/>
        <w:rPr>
          <w:sz w:val="24"/>
        </w:rPr>
      </w:pPr>
      <w:r w:rsidRPr="00712365">
        <w:rPr>
          <w:sz w:val="24"/>
        </w:rPr>
        <w:t>- КПК Спецификка читательского развития детей,18ч.2021,Центр развития компетенций «Аттестатика» - 1</w:t>
      </w:r>
    </w:p>
    <w:p w:rsidR="00B317BD" w:rsidRPr="00712365" w:rsidRDefault="00B317BD" w:rsidP="00712365">
      <w:pPr>
        <w:pStyle w:val="Iauiue1"/>
        <w:ind w:firstLine="709"/>
        <w:jc w:val="both"/>
        <w:rPr>
          <w:rFonts w:eastAsia="Calibri"/>
          <w:sz w:val="24"/>
        </w:rPr>
      </w:pPr>
      <w:r w:rsidRPr="00712365">
        <w:rPr>
          <w:sz w:val="24"/>
        </w:rPr>
        <w:t xml:space="preserve">- </w:t>
      </w:r>
      <w:r w:rsidRPr="00712365">
        <w:rPr>
          <w:rFonts w:eastAsia="Calibri"/>
          <w:sz w:val="24"/>
        </w:rPr>
        <w:t xml:space="preserve">онлайн-семинар Как писать тексты для социальных сетей Цифровой специалист (вебинары и курсы для специалистов учреждений культуры по развитию </w:t>
      </w:r>
      <w:r w:rsidRPr="00712365">
        <w:rPr>
          <w:rFonts w:eastAsia="Calibri"/>
          <w:sz w:val="24"/>
          <w:lang w:val="en-US"/>
        </w:rPr>
        <w:t>digital</w:t>
      </w:r>
      <w:r w:rsidRPr="00712365">
        <w:rPr>
          <w:rFonts w:eastAsia="Calibri"/>
          <w:sz w:val="24"/>
        </w:rPr>
        <w:t xml:space="preserve"> компетенций 18.11.2021 ООО «Медиа Сервис» - 1</w:t>
      </w:r>
    </w:p>
    <w:p w:rsidR="008162D8" w:rsidRPr="00947551" w:rsidRDefault="008162D8" w:rsidP="00421CD8">
      <w:pPr>
        <w:pStyle w:val="a8"/>
        <w:spacing w:after="0" w:line="240" w:lineRule="auto"/>
        <w:ind w:left="0" w:firstLine="709"/>
        <w:contextualSpacing/>
        <w:jc w:val="both"/>
        <w:rPr>
          <w:rFonts w:ascii="Times New Roman" w:hAnsi="Times New Roman"/>
          <w:sz w:val="24"/>
          <w:szCs w:val="24"/>
          <w:highlight w:val="yellow"/>
        </w:rPr>
      </w:pPr>
      <w:r w:rsidRPr="00F908F0">
        <w:rPr>
          <w:rFonts w:ascii="Times New Roman" w:hAnsi="Times New Roman"/>
          <w:sz w:val="24"/>
          <w:szCs w:val="24"/>
        </w:rPr>
        <w:t xml:space="preserve">- </w:t>
      </w:r>
      <w:r w:rsidR="00F908F0">
        <w:rPr>
          <w:rStyle w:val="afa"/>
          <w:rFonts w:ascii="Times New Roman" w:hAnsi="Times New Roman"/>
          <w:b w:val="0"/>
          <w:sz w:val="24"/>
          <w:szCs w:val="24"/>
          <w:shd w:val="clear" w:color="auto" w:fill="FFFFFF"/>
        </w:rPr>
        <w:t>методическая зарядка СОУНБ им. В.Г. Белинского – 1.</w:t>
      </w:r>
    </w:p>
    <w:p w:rsidR="00A20D5D" w:rsidRPr="00947551" w:rsidRDefault="00A20D5D" w:rsidP="00A20D5D">
      <w:pPr>
        <w:jc w:val="both"/>
        <w:rPr>
          <w:highlight w:val="yellow"/>
        </w:rPr>
      </w:pPr>
    </w:p>
    <w:p w:rsidR="00AD79DE" w:rsidRPr="007E68DE" w:rsidRDefault="00140D72" w:rsidP="002119EF">
      <w:pPr>
        <w:numPr>
          <w:ilvl w:val="1"/>
          <w:numId w:val="14"/>
        </w:numPr>
        <w:ind w:left="0" w:firstLine="0"/>
        <w:jc w:val="both"/>
      </w:pPr>
      <w:r w:rsidRPr="007E68DE">
        <w:t xml:space="preserve">Краткие выводы. </w:t>
      </w:r>
      <w:r w:rsidR="00AD79DE" w:rsidRPr="007E68DE">
        <w:t xml:space="preserve">Проблемы обеспечения муниципальных библиотек персоналом, </w:t>
      </w:r>
      <w:r w:rsidR="00114A47" w:rsidRPr="007E68DE">
        <w:t xml:space="preserve">  </w:t>
      </w:r>
      <w:r w:rsidR="00AD79DE" w:rsidRPr="007E68DE">
        <w:t>отвечающим технологическим и информационным вызовам времени, в том числе на основе обуче</w:t>
      </w:r>
      <w:r w:rsidRPr="007E68DE">
        <w:t>ния и переподготовки кадров</w:t>
      </w:r>
      <w:r w:rsidR="00AD79DE" w:rsidRPr="007E68DE">
        <w:t>.</w:t>
      </w:r>
    </w:p>
    <w:p w:rsidR="00785D1D" w:rsidRPr="007E68DE" w:rsidRDefault="00785D1D" w:rsidP="00785D1D">
      <w:pPr>
        <w:autoSpaceDE w:val="0"/>
        <w:autoSpaceDN w:val="0"/>
        <w:adjustRightInd w:val="0"/>
        <w:ind w:firstLine="709"/>
        <w:jc w:val="both"/>
        <w:rPr>
          <w:color w:val="000000"/>
          <w:szCs w:val="26"/>
          <w:shd w:val="clear" w:color="auto" w:fill="FFFFFF"/>
        </w:rPr>
      </w:pPr>
      <w:r w:rsidRPr="007E68DE">
        <w:t xml:space="preserve">Сотрудники библиотек имеющих и немеющих профессиональное образование всегда стремятся повысить свою квалификацию путем посещения семинаров, вебинаров, курсов, совещаний или он-лайн конференций. Получают сертификаты, удостоверения и дипломы. Но, все-таки информационные технологии развиваются настолько стремительно, что не всем удается встроиться в поток новых знаний, тем более, что пробел в них был достаточно долго. </w:t>
      </w:r>
    </w:p>
    <w:p w:rsidR="006715EA" w:rsidRPr="00947551" w:rsidRDefault="006715EA" w:rsidP="00324ECE">
      <w:pPr>
        <w:ind w:firstLine="709"/>
        <w:rPr>
          <w:b/>
          <w:highlight w:val="yellow"/>
        </w:rPr>
      </w:pPr>
    </w:p>
    <w:p w:rsidR="00A65B88" w:rsidRPr="00D73E3A" w:rsidRDefault="00C93A67" w:rsidP="002119EF">
      <w:pPr>
        <w:numPr>
          <w:ilvl w:val="0"/>
          <w:numId w:val="14"/>
        </w:numPr>
        <w:rPr>
          <w:b/>
        </w:rPr>
      </w:pPr>
      <w:bookmarkStart w:id="14" w:name="_Ref62498965"/>
      <w:r w:rsidRPr="00D73E3A">
        <w:rPr>
          <w:b/>
        </w:rPr>
        <w:t>МАТЕРИАЛЬНО-ТЕХНИЧЕСКИЕ РЕСУРСЫ БИБЛИОТЕК</w:t>
      </w:r>
      <w:bookmarkEnd w:id="14"/>
    </w:p>
    <w:p w:rsidR="0030065D" w:rsidRPr="00D73E3A" w:rsidRDefault="000D293D" w:rsidP="002119EF">
      <w:pPr>
        <w:numPr>
          <w:ilvl w:val="1"/>
          <w:numId w:val="14"/>
        </w:numPr>
        <w:ind w:left="0" w:firstLine="0"/>
        <w:jc w:val="both"/>
      </w:pPr>
      <w:r w:rsidRPr="00D73E3A">
        <w:t>Общая х</w:t>
      </w:r>
      <w:r w:rsidR="0030065D" w:rsidRPr="00D73E3A">
        <w:t xml:space="preserve">арактеристика зданий, помещений </w:t>
      </w:r>
      <w:r w:rsidRPr="00D73E3A">
        <w:t>муниципальных библиотек, библиотек-подразделений организаций культурно-досугового типа и иных организаций, оказывающи</w:t>
      </w:r>
      <w:r w:rsidR="00E80767" w:rsidRPr="00D73E3A">
        <w:t>х библиотечные услуги населению:</w:t>
      </w:r>
    </w:p>
    <w:p w:rsidR="00E80767" w:rsidRPr="005C5EAF" w:rsidRDefault="00402D39" w:rsidP="002119EF">
      <w:pPr>
        <w:numPr>
          <w:ilvl w:val="0"/>
          <w:numId w:val="16"/>
        </w:numPr>
        <w:ind w:left="0" w:firstLine="0"/>
        <w:jc w:val="both"/>
      </w:pPr>
      <w:r w:rsidRPr="005C5EAF">
        <w:t xml:space="preserve">обеспеченность </w:t>
      </w:r>
      <w:r w:rsidR="000D293D" w:rsidRPr="005C5EAF">
        <w:t xml:space="preserve">муниципальных </w:t>
      </w:r>
      <w:r w:rsidRPr="005C5EAF">
        <w:t>библиотек зданиями и помещениями</w:t>
      </w:r>
      <w:r w:rsidR="00140D72" w:rsidRPr="005C5EAF">
        <w:t>;</w:t>
      </w:r>
    </w:p>
    <w:p w:rsidR="00586000" w:rsidRPr="005C5EAF" w:rsidRDefault="00586000" w:rsidP="00586000">
      <w:pPr>
        <w:shd w:val="clear" w:color="auto" w:fill="FFFFFF"/>
        <w:ind w:firstLine="709"/>
        <w:jc w:val="both"/>
        <w:rPr>
          <w:rFonts w:ascii="yandex-sans" w:hAnsi="yandex-sans"/>
          <w:color w:val="000000"/>
          <w:sz w:val="23"/>
          <w:szCs w:val="23"/>
        </w:rPr>
      </w:pPr>
      <w:r w:rsidRPr="005C5EAF">
        <w:rPr>
          <w:rFonts w:ascii="yandex-sans" w:hAnsi="yandex-sans"/>
          <w:color w:val="000000"/>
          <w:sz w:val="23"/>
          <w:szCs w:val="23"/>
        </w:rPr>
        <w:t xml:space="preserve">В Сосьвинском городском округе 8 библиотек. </w:t>
      </w:r>
      <w:r w:rsidRPr="005C5EAF">
        <w:t>Центральная районная библиотека им. М. Горького расположена в здании МАУ</w:t>
      </w:r>
      <w:r w:rsidR="005C5EAF" w:rsidRPr="005C5EAF">
        <w:t xml:space="preserve"> на 1 этаже</w:t>
      </w:r>
      <w:r w:rsidRPr="005C5EAF">
        <w:t>.</w:t>
      </w:r>
      <w:r w:rsidRPr="005C5EAF">
        <w:rPr>
          <w:rFonts w:ascii="yandex-sans" w:hAnsi="yandex-sans"/>
          <w:color w:val="000000"/>
          <w:sz w:val="23"/>
          <w:szCs w:val="23"/>
        </w:rPr>
        <w:t xml:space="preserve"> Детская библиотека им. А.С. Пушкина </w:t>
      </w:r>
      <w:r w:rsidRPr="005C5EAF">
        <w:rPr>
          <w:rFonts w:ascii="yandex-sans" w:hAnsi="yandex-sans"/>
          <w:color w:val="000000"/>
          <w:sz w:val="23"/>
          <w:szCs w:val="23"/>
        </w:rPr>
        <w:lastRenderedPageBreak/>
        <w:t xml:space="preserve">находятся в отдельно стоящем здании. Сельские библиотеки расположены в зданиях клубов, из них на 1 этаже находятся – 4, на 2 этаже – 2.  </w:t>
      </w:r>
    </w:p>
    <w:p w:rsidR="00586000" w:rsidRPr="00947551" w:rsidRDefault="00586000" w:rsidP="00586000">
      <w:pPr>
        <w:jc w:val="both"/>
        <w:rPr>
          <w:highlight w:val="yellow"/>
        </w:rPr>
      </w:pPr>
    </w:p>
    <w:p w:rsidR="00E80767" w:rsidRPr="005C5EAF" w:rsidRDefault="00F85B24" w:rsidP="002119EF">
      <w:pPr>
        <w:numPr>
          <w:ilvl w:val="0"/>
          <w:numId w:val="16"/>
        </w:numPr>
        <w:ind w:left="0" w:firstLine="0"/>
        <w:jc w:val="both"/>
      </w:pPr>
      <w:r w:rsidRPr="005C5EAF">
        <w:t>ф</w:t>
      </w:r>
      <w:r w:rsidR="007C758F" w:rsidRPr="005C5EAF">
        <w:t xml:space="preserve">изическое состояние зданий, помещений </w:t>
      </w:r>
      <w:r w:rsidR="000D293D" w:rsidRPr="005C5EAF">
        <w:t xml:space="preserve">муниципальных </w:t>
      </w:r>
      <w:r w:rsidR="007C758F" w:rsidRPr="005C5EAF">
        <w:t>библиотек</w:t>
      </w:r>
      <w:r w:rsidR="00E80767" w:rsidRPr="005C5EAF">
        <w:t>;</w:t>
      </w:r>
    </w:p>
    <w:p w:rsidR="00D26803" w:rsidRPr="005C5EAF" w:rsidRDefault="00D26803" w:rsidP="00D26803">
      <w:pPr>
        <w:ind w:firstLine="709"/>
        <w:jc w:val="both"/>
      </w:pPr>
      <w:r w:rsidRPr="005C5EAF">
        <w:rPr>
          <w:color w:val="101010"/>
          <w:shd w:val="clear" w:color="auto" w:fill="FFFFFF"/>
        </w:rPr>
        <w:t>Учреждения культуры размещаются в зданиях с высокой степенью износа. Ремонт за последние годы был проведен лишь в Детской библиотеке им. А.С. Пушкина (пристроен санузел для посетителей)</w:t>
      </w:r>
    </w:p>
    <w:p w:rsidR="00D26803" w:rsidRPr="00B400E1" w:rsidRDefault="00D26803" w:rsidP="00D26803">
      <w:pPr>
        <w:shd w:val="clear" w:color="auto" w:fill="FFFFFF"/>
        <w:ind w:firstLine="709"/>
        <w:jc w:val="both"/>
        <w:rPr>
          <w:rFonts w:ascii="yandex-sans" w:hAnsi="yandex-sans"/>
          <w:color w:val="000000"/>
          <w:sz w:val="23"/>
          <w:szCs w:val="23"/>
        </w:rPr>
      </w:pPr>
      <w:r w:rsidRPr="00B400E1">
        <w:rPr>
          <w:rFonts w:ascii="yandex-sans" w:hAnsi="yandex-sans"/>
          <w:color w:val="000000"/>
          <w:sz w:val="23"/>
          <w:szCs w:val="23"/>
        </w:rPr>
        <w:t>В 202</w:t>
      </w:r>
      <w:r w:rsidR="00B400E1">
        <w:rPr>
          <w:rFonts w:ascii="yandex-sans" w:hAnsi="yandex-sans"/>
          <w:color w:val="000000"/>
          <w:sz w:val="23"/>
          <w:szCs w:val="23"/>
        </w:rPr>
        <w:t>1</w:t>
      </w:r>
      <w:r w:rsidR="0002362C">
        <w:rPr>
          <w:rFonts w:ascii="yandex-sans" w:hAnsi="yandex-sans"/>
          <w:color w:val="000000"/>
          <w:sz w:val="23"/>
          <w:szCs w:val="23"/>
        </w:rPr>
        <w:t xml:space="preserve"> году сотрудники Центральной районной библиотеки им. М. Горького</w:t>
      </w:r>
      <w:r w:rsidRPr="00B400E1">
        <w:rPr>
          <w:rFonts w:ascii="yandex-sans" w:hAnsi="yandex-sans"/>
          <w:color w:val="000000"/>
          <w:sz w:val="23"/>
          <w:szCs w:val="23"/>
        </w:rPr>
        <w:t xml:space="preserve"> продолжили практику проведения ремонта своими силами и с участием детского трудового лагеря. Был отремонтирован </w:t>
      </w:r>
      <w:r w:rsidR="005C5EAF" w:rsidRPr="00B400E1">
        <w:rPr>
          <w:rFonts w:ascii="yandex-sans" w:hAnsi="yandex-sans"/>
          <w:color w:val="000000"/>
          <w:sz w:val="23"/>
          <w:szCs w:val="23"/>
        </w:rPr>
        <w:t>конференц-зал</w:t>
      </w:r>
      <w:r w:rsidRPr="00B400E1">
        <w:rPr>
          <w:rFonts w:ascii="yandex-sans" w:hAnsi="yandex-sans"/>
          <w:color w:val="000000"/>
          <w:sz w:val="23"/>
          <w:szCs w:val="23"/>
        </w:rPr>
        <w:t>,</w:t>
      </w:r>
      <w:r w:rsidR="005C5EAF" w:rsidRPr="00B400E1">
        <w:rPr>
          <w:rFonts w:ascii="yandex-sans" w:hAnsi="yandex-sans"/>
          <w:color w:val="000000"/>
          <w:sz w:val="23"/>
          <w:szCs w:val="23"/>
        </w:rPr>
        <w:t xml:space="preserve"> разобрана старая беседка, находящаяся в аварийном состоянии</w:t>
      </w:r>
      <w:r w:rsidR="0002362C">
        <w:rPr>
          <w:rFonts w:ascii="yandex-sans" w:hAnsi="yandex-sans"/>
          <w:color w:val="000000"/>
          <w:sz w:val="23"/>
          <w:szCs w:val="23"/>
        </w:rPr>
        <w:t>, убраны доски</w:t>
      </w:r>
      <w:r w:rsidRPr="00B400E1">
        <w:rPr>
          <w:rFonts w:ascii="yandex-sans" w:hAnsi="yandex-sans"/>
          <w:color w:val="000000"/>
          <w:sz w:val="23"/>
          <w:szCs w:val="23"/>
        </w:rPr>
        <w:t>.</w:t>
      </w:r>
      <w:r w:rsidR="005C5EAF" w:rsidRPr="00B400E1">
        <w:rPr>
          <w:rFonts w:ascii="yandex-sans" w:hAnsi="yandex-sans"/>
          <w:color w:val="000000"/>
          <w:sz w:val="23"/>
          <w:szCs w:val="23"/>
        </w:rPr>
        <w:t xml:space="preserve"> Сделана завалинка с двух сторон здания</w:t>
      </w:r>
      <w:r w:rsidRPr="00B400E1">
        <w:rPr>
          <w:rFonts w:ascii="yandex-sans" w:hAnsi="yandex-sans"/>
          <w:color w:val="000000"/>
          <w:sz w:val="23"/>
          <w:szCs w:val="23"/>
        </w:rPr>
        <w:t xml:space="preserve">. </w:t>
      </w:r>
      <w:r w:rsidR="0002362C">
        <w:rPr>
          <w:rFonts w:ascii="yandex-sans" w:hAnsi="yandex-sans"/>
          <w:color w:val="000000"/>
          <w:sz w:val="23"/>
          <w:szCs w:val="23"/>
        </w:rPr>
        <w:t>На абонементе постелен линолеум.</w:t>
      </w:r>
    </w:p>
    <w:p w:rsidR="00D26803" w:rsidRDefault="00D26803" w:rsidP="00D26803">
      <w:pPr>
        <w:shd w:val="clear" w:color="auto" w:fill="FFFFFF"/>
        <w:ind w:firstLine="709"/>
        <w:jc w:val="both"/>
        <w:rPr>
          <w:rFonts w:ascii="yandex-sans" w:hAnsi="yandex-sans"/>
          <w:color w:val="000000"/>
          <w:sz w:val="23"/>
          <w:szCs w:val="23"/>
        </w:rPr>
      </w:pPr>
      <w:r w:rsidRPr="0002362C">
        <w:rPr>
          <w:rFonts w:ascii="yandex-sans" w:hAnsi="yandex-sans"/>
          <w:color w:val="000000"/>
          <w:sz w:val="23"/>
          <w:szCs w:val="23"/>
        </w:rPr>
        <w:t xml:space="preserve">Отрадновская библиотека находится в здании, где требуется ремонт крыши и потолка (библиотека находится на 2 этаже). </w:t>
      </w:r>
      <w:r w:rsidR="00B400E1" w:rsidRPr="0002362C">
        <w:rPr>
          <w:rFonts w:ascii="yandex-sans" w:hAnsi="yandex-sans"/>
          <w:color w:val="000000"/>
          <w:sz w:val="23"/>
          <w:szCs w:val="23"/>
        </w:rPr>
        <w:t>Капитальный ремонт запланирован на 2022 год.</w:t>
      </w:r>
      <w:r w:rsidRPr="0002362C">
        <w:rPr>
          <w:rFonts w:ascii="yandex-sans" w:hAnsi="yandex-sans"/>
          <w:color w:val="000000"/>
          <w:sz w:val="23"/>
          <w:szCs w:val="23"/>
        </w:rPr>
        <w:t xml:space="preserve"> </w:t>
      </w:r>
    </w:p>
    <w:p w:rsidR="0002362C" w:rsidRPr="00947551" w:rsidRDefault="0002362C" w:rsidP="00D26803">
      <w:pPr>
        <w:shd w:val="clear" w:color="auto" w:fill="FFFFFF"/>
        <w:ind w:firstLine="709"/>
        <w:jc w:val="both"/>
        <w:rPr>
          <w:rFonts w:ascii="yandex-sans" w:hAnsi="yandex-sans"/>
          <w:color w:val="000000"/>
          <w:sz w:val="23"/>
          <w:szCs w:val="23"/>
          <w:highlight w:val="yellow"/>
        </w:rPr>
      </w:pPr>
      <w:r>
        <w:rPr>
          <w:rFonts w:ascii="yandex-sans" w:hAnsi="yandex-sans"/>
          <w:color w:val="000000"/>
          <w:sz w:val="23"/>
          <w:szCs w:val="23"/>
        </w:rPr>
        <w:t>В Детской библиотеке им. А.С. Пушкина, Кошайской, Романовской, Пасынковской и Масловской сельских библиотеках проведен косметический ремонт стен и потолков.</w:t>
      </w:r>
    </w:p>
    <w:p w:rsidR="00D26803" w:rsidRPr="00947551" w:rsidRDefault="00D26803" w:rsidP="00D26803">
      <w:pPr>
        <w:jc w:val="both"/>
        <w:rPr>
          <w:highlight w:val="yellow"/>
        </w:rPr>
      </w:pPr>
    </w:p>
    <w:p w:rsidR="00FB6663" w:rsidRPr="0002362C" w:rsidRDefault="00E80767" w:rsidP="002119EF">
      <w:pPr>
        <w:numPr>
          <w:ilvl w:val="0"/>
          <w:numId w:val="16"/>
        </w:numPr>
        <w:ind w:left="0" w:firstLine="0"/>
        <w:jc w:val="both"/>
        <w:rPr>
          <w:rFonts w:eastAsia="Calibri"/>
          <w:lang w:eastAsia="en-US"/>
        </w:rPr>
      </w:pPr>
      <w:r w:rsidRPr="0002362C">
        <w:t>доступность зданий для лиц с нарушениями опорно-двигательного аппарата и др.;</w:t>
      </w:r>
    </w:p>
    <w:p w:rsidR="000B6FD3" w:rsidRPr="0002362C" w:rsidRDefault="000B6FD3" w:rsidP="000B6FD3">
      <w:pPr>
        <w:ind w:firstLine="709"/>
        <w:jc w:val="both"/>
      </w:pPr>
      <w:r w:rsidRPr="0002362C">
        <w:t>В библиотеках максимально достигнуто создание условий для безбарьерного общения, за исключением библиотек, находящихся на втором этаже. Центральная районная библиотека им. М. Горького является библиотечным пунктом, предоставляющим издания в различных форматах для людей с проблемами зрения.</w:t>
      </w:r>
    </w:p>
    <w:p w:rsidR="00EC7D64" w:rsidRPr="00947551" w:rsidRDefault="00EC7D64" w:rsidP="00EC7D64">
      <w:pPr>
        <w:jc w:val="both"/>
        <w:rPr>
          <w:rFonts w:eastAsia="Calibri"/>
          <w:highlight w:val="yellow"/>
          <w:lang w:eastAsia="en-US"/>
        </w:rPr>
      </w:pPr>
    </w:p>
    <w:p w:rsidR="00FB6663" w:rsidRPr="0002362C" w:rsidRDefault="00FB6663" w:rsidP="002119EF">
      <w:pPr>
        <w:numPr>
          <w:ilvl w:val="1"/>
          <w:numId w:val="14"/>
        </w:numPr>
        <w:ind w:left="0" w:firstLine="0"/>
        <w:jc w:val="both"/>
        <w:rPr>
          <w:rFonts w:eastAsia="Calibri"/>
          <w:lang w:eastAsia="en-US"/>
        </w:rPr>
      </w:pPr>
      <w:r w:rsidRPr="0002362C">
        <w:rPr>
          <w:rFonts w:eastAsia="Calibri"/>
          <w:lang w:eastAsia="en-US"/>
        </w:rPr>
        <w:t>Обеспечение безопасности библиотек и библиотечных фондов:</w:t>
      </w:r>
    </w:p>
    <w:p w:rsidR="00FB6663" w:rsidRPr="0002362C" w:rsidRDefault="002C58D6" w:rsidP="002119EF">
      <w:pPr>
        <w:numPr>
          <w:ilvl w:val="0"/>
          <w:numId w:val="16"/>
        </w:numPr>
        <w:ind w:left="0" w:firstLine="0"/>
        <w:jc w:val="both"/>
        <w:rPr>
          <w:rFonts w:eastAsia="Calibri"/>
          <w:lang w:eastAsia="en-US"/>
        </w:rPr>
      </w:pPr>
      <w:r w:rsidRPr="0002362C">
        <w:rPr>
          <w:rFonts w:eastAsia="Calibri"/>
          <w:lang w:eastAsia="en-US"/>
        </w:rPr>
        <w:t>количество библиотек, имеющих охранные средства</w:t>
      </w:r>
      <w:r w:rsidR="00EC7D64" w:rsidRPr="0002362C">
        <w:rPr>
          <w:rFonts w:eastAsia="Calibri"/>
          <w:lang w:eastAsia="en-US"/>
        </w:rPr>
        <w:t xml:space="preserve"> - 8</w:t>
      </w:r>
      <w:r w:rsidR="00FB6663" w:rsidRPr="0002362C">
        <w:rPr>
          <w:rFonts w:eastAsia="Calibri"/>
          <w:lang w:eastAsia="en-US"/>
        </w:rPr>
        <w:t>;</w:t>
      </w:r>
    </w:p>
    <w:p w:rsidR="002C58D6" w:rsidRPr="0002362C" w:rsidRDefault="002C58D6" w:rsidP="002119EF">
      <w:pPr>
        <w:numPr>
          <w:ilvl w:val="0"/>
          <w:numId w:val="16"/>
        </w:numPr>
        <w:ind w:left="0" w:firstLine="0"/>
        <w:jc w:val="both"/>
        <w:rPr>
          <w:rFonts w:eastAsia="Calibri"/>
          <w:lang w:eastAsia="en-US"/>
        </w:rPr>
      </w:pPr>
      <w:r w:rsidRPr="0002362C">
        <w:rPr>
          <w:rFonts w:eastAsia="Calibri"/>
          <w:lang w:eastAsia="en-US"/>
        </w:rPr>
        <w:t>количество библиотек,</w:t>
      </w:r>
      <w:r w:rsidR="00FB6663" w:rsidRPr="0002362C">
        <w:rPr>
          <w:rFonts w:eastAsia="Calibri"/>
          <w:lang w:eastAsia="en-US"/>
        </w:rPr>
        <w:t xml:space="preserve"> имеющих пожарную сигнализацию</w:t>
      </w:r>
      <w:r w:rsidR="00EC7D64" w:rsidRPr="0002362C">
        <w:rPr>
          <w:rFonts w:eastAsia="Calibri"/>
          <w:lang w:eastAsia="en-US"/>
        </w:rPr>
        <w:t xml:space="preserve"> - 8</w:t>
      </w:r>
      <w:r w:rsidR="00FB6663" w:rsidRPr="0002362C">
        <w:rPr>
          <w:rFonts w:eastAsia="Calibri"/>
          <w:lang w:eastAsia="en-US"/>
        </w:rPr>
        <w:t>.</w:t>
      </w:r>
    </w:p>
    <w:p w:rsidR="00FB6663" w:rsidRPr="0002362C" w:rsidRDefault="00FB6663" w:rsidP="002119EF">
      <w:pPr>
        <w:numPr>
          <w:ilvl w:val="0"/>
          <w:numId w:val="16"/>
        </w:numPr>
        <w:ind w:left="0" w:firstLine="0"/>
        <w:jc w:val="both"/>
        <w:rPr>
          <w:rFonts w:eastAsia="Calibri"/>
          <w:lang w:eastAsia="en-US"/>
        </w:rPr>
      </w:pPr>
      <w:r w:rsidRPr="0002362C">
        <w:rPr>
          <w:rFonts w:eastAsia="Calibri"/>
          <w:lang w:eastAsia="en-US"/>
        </w:rPr>
        <w:t>аварийные ситуации в библиотеках (количество ситуаций, причи</w:t>
      </w:r>
      <w:r w:rsidR="00EC7D64" w:rsidRPr="0002362C">
        <w:rPr>
          <w:rFonts w:eastAsia="Calibri"/>
          <w:lang w:eastAsia="en-US"/>
        </w:rPr>
        <w:t>ны возникновения и последствия) – отсутствуют.</w:t>
      </w:r>
    </w:p>
    <w:p w:rsidR="00FB6663" w:rsidRPr="0002362C" w:rsidRDefault="00FB6663" w:rsidP="002119EF">
      <w:pPr>
        <w:numPr>
          <w:ilvl w:val="1"/>
          <w:numId w:val="17"/>
        </w:numPr>
        <w:ind w:left="0" w:firstLine="0"/>
        <w:jc w:val="both"/>
      </w:pPr>
      <w:r w:rsidRPr="0002362C">
        <w:t>Проблемы модернизации библиотечных зданий, приспособления внутреннего пространства библиотек к современным потребностям пользователей, создание условий для безбарьерного общения.</w:t>
      </w:r>
    </w:p>
    <w:p w:rsidR="00EC7D64" w:rsidRPr="0002362C" w:rsidRDefault="00EC7D64" w:rsidP="00EC7D64">
      <w:pPr>
        <w:ind w:firstLine="709"/>
        <w:jc w:val="both"/>
      </w:pPr>
      <w:r w:rsidRPr="0002362C">
        <w:t>Проблемы заключаются в первую очередь в финансовом обеспечении. А также в том, что не все здания, в которых находятся библиотеки</w:t>
      </w:r>
      <w:r w:rsidR="0002362C" w:rsidRPr="0002362C">
        <w:t>,</w:t>
      </w:r>
      <w:r w:rsidRPr="0002362C">
        <w:t xml:space="preserve"> есть возможность модернизировать. Одна из причин – ветхость и большой износ зданий. Отсутствие надлежащего капитального ремонта долгие годы. Также несколько библиотек имеют маленькую площадь и, чтобы расширить эту площадь нужно будет переехать в более просторное помещение, которое еще предстоит найти. В этом и заключаются сложности.</w:t>
      </w:r>
    </w:p>
    <w:p w:rsidR="00EC7D64" w:rsidRPr="00947551" w:rsidRDefault="00EC7D64" w:rsidP="00EC7D64">
      <w:pPr>
        <w:jc w:val="both"/>
        <w:rPr>
          <w:highlight w:val="yellow"/>
        </w:rPr>
      </w:pPr>
    </w:p>
    <w:p w:rsidR="00FB6663" w:rsidRPr="0002362C" w:rsidRDefault="00FB6663" w:rsidP="002119EF">
      <w:pPr>
        <w:numPr>
          <w:ilvl w:val="1"/>
          <w:numId w:val="14"/>
        </w:numPr>
        <w:ind w:left="0" w:firstLine="0"/>
        <w:jc w:val="both"/>
        <w:rPr>
          <w:rFonts w:eastAsia="Calibri"/>
          <w:lang w:eastAsia="en-US"/>
        </w:rPr>
      </w:pPr>
      <w:r w:rsidRPr="0002362C">
        <w:rPr>
          <w:rFonts w:eastAsia="Calibri"/>
          <w:lang w:eastAsia="en-US"/>
        </w:rPr>
        <w:t>Модернизация библиотечных зданий (помещений), организация внутреннего пространства библиотек в соответствии с потребностями пользователей, создание условий для безбарьерного общения.</w:t>
      </w:r>
    </w:p>
    <w:p w:rsidR="004E1734" w:rsidRPr="0002362C" w:rsidRDefault="004E1734" w:rsidP="004E1734">
      <w:pPr>
        <w:ind w:firstLine="709"/>
        <w:jc w:val="both"/>
      </w:pPr>
      <w:r w:rsidRPr="0002362C">
        <w:t>Для обслуживания современных пользователей требуется современное оборудование, чего многим библиотекам катастрофически не хватает, чтобы расширить спектр услуг.</w:t>
      </w:r>
      <w:r w:rsidR="0002362C">
        <w:t xml:space="preserve"> На отчетный момент здания</w:t>
      </w:r>
      <w:r w:rsidR="0003770E">
        <w:t>,</w:t>
      </w:r>
      <w:r w:rsidR="0002362C">
        <w:t xml:space="preserve"> в которых расположены библиотеки</w:t>
      </w:r>
      <w:r w:rsidR="0003770E">
        <w:t>,</w:t>
      </w:r>
      <w:r w:rsidR="0002362C">
        <w:t xml:space="preserve"> имеют кнопки вызова персонала, цветовую маркировку, </w:t>
      </w:r>
      <w:r w:rsidR="0003770E">
        <w:t>таблички написанные шрифтом Брайля.</w:t>
      </w:r>
    </w:p>
    <w:p w:rsidR="004E1734" w:rsidRPr="0002362C" w:rsidRDefault="004E1734" w:rsidP="00B712BA">
      <w:pPr>
        <w:shd w:val="clear" w:color="auto" w:fill="FFFFFF"/>
        <w:ind w:firstLine="709"/>
        <w:jc w:val="both"/>
      </w:pPr>
      <w:r w:rsidRPr="0002362C">
        <w:t>В библиотеках максимально достигнуто создание условий для безбарьерного общения, за исключением библиотек, находящихся на втором этаже</w:t>
      </w:r>
      <w:r w:rsidR="00F3291C">
        <w:t xml:space="preserve"> и имеющих очень маленькую площадь помещения</w:t>
      </w:r>
      <w:r w:rsidRPr="0002362C">
        <w:t>.</w:t>
      </w:r>
      <w:r w:rsidR="00B712BA" w:rsidRPr="0002362C">
        <w:t xml:space="preserve"> </w:t>
      </w:r>
      <w:r w:rsidR="00B712BA" w:rsidRPr="0002362C">
        <w:rPr>
          <w:rFonts w:ascii="yandex-sans" w:hAnsi="yandex-sans"/>
          <w:color w:val="000000"/>
          <w:sz w:val="23"/>
          <w:szCs w:val="23"/>
        </w:rPr>
        <w:t>В 202</w:t>
      </w:r>
      <w:r w:rsidR="0002362C" w:rsidRPr="0002362C">
        <w:rPr>
          <w:rFonts w:ascii="yandex-sans" w:hAnsi="yandex-sans"/>
          <w:color w:val="000000"/>
          <w:sz w:val="23"/>
          <w:szCs w:val="23"/>
        </w:rPr>
        <w:t>1</w:t>
      </w:r>
      <w:r w:rsidR="00B712BA" w:rsidRPr="0002362C">
        <w:rPr>
          <w:rFonts w:ascii="yandex-sans" w:hAnsi="yandex-sans"/>
          <w:color w:val="000000"/>
          <w:sz w:val="23"/>
          <w:szCs w:val="23"/>
        </w:rPr>
        <w:t xml:space="preserve"> году работа по модернизации зданий и созданию условий </w:t>
      </w:r>
      <w:r w:rsidR="00E77BA8" w:rsidRPr="0002362C">
        <w:rPr>
          <w:rFonts w:ascii="yandex-sans" w:hAnsi="yandex-sans"/>
          <w:color w:val="000000"/>
          <w:sz w:val="23"/>
          <w:szCs w:val="23"/>
        </w:rPr>
        <w:t>для безбарьерного общения не проводилась из-за отсутствия финансирования.</w:t>
      </w:r>
    </w:p>
    <w:p w:rsidR="004E1734" w:rsidRPr="00947551" w:rsidRDefault="004E1734" w:rsidP="004E1734">
      <w:pPr>
        <w:jc w:val="both"/>
        <w:rPr>
          <w:rFonts w:eastAsia="Calibri"/>
          <w:highlight w:val="yellow"/>
          <w:lang w:eastAsia="en-US"/>
        </w:rPr>
      </w:pPr>
    </w:p>
    <w:p w:rsidR="00BC57DE" w:rsidRPr="00561A66" w:rsidRDefault="00BC57DE" w:rsidP="002119EF">
      <w:pPr>
        <w:numPr>
          <w:ilvl w:val="1"/>
          <w:numId w:val="14"/>
        </w:numPr>
        <w:ind w:left="0" w:firstLine="0"/>
        <w:jc w:val="both"/>
      </w:pPr>
      <w:r w:rsidRPr="00561A66">
        <w:t>Финансовое обеспечение материально-технической базы</w:t>
      </w:r>
      <w:r w:rsidR="00FB6663" w:rsidRPr="00561A66">
        <w:t>, в динамике за три года</w:t>
      </w:r>
      <w:r w:rsidRPr="00561A66">
        <w:t>:</w:t>
      </w:r>
    </w:p>
    <w:p w:rsidR="00971AA6" w:rsidRPr="00561A66" w:rsidRDefault="00971AA6" w:rsidP="00971AA6">
      <w:pPr>
        <w:jc w:val="both"/>
      </w:pPr>
    </w:p>
    <w:tbl>
      <w:tblPr>
        <w:tblStyle w:val="af9"/>
        <w:tblW w:w="0" w:type="auto"/>
        <w:tblLook w:val="04A0"/>
      </w:tblPr>
      <w:tblGrid>
        <w:gridCol w:w="2943"/>
        <w:gridCol w:w="3119"/>
        <w:gridCol w:w="3260"/>
      </w:tblGrid>
      <w:tr w:rsidR="00971AA6" w:rsidRPr="00561A66" w:rsidTr="001F7F8D">
        <w:tc>
          <w:tcPr>
            <w:tcW w:w="2943" w:type="dxa"/>
          </w:tcPr>
          <w:p w:rsidR="00971AA6" w:rsidRPr="00561A66" w:rsidRDefault="00971AA6" w:rsidP="007C6E94">
            <w:pPr>
              <w:jc w:val="center"/>
            </w:pPr>
            <w:r w:rsidRPr="00561A66">
              <w:lastRenderedPageBreak/>
              <w:t>Год</w:t>
            </w:r>
          </w:p>
        </w:tc>
        <w:tc>
          <w:tcPr>
            <w:tcW w:w="3119" w:type="dxa"/>
          </w:tcPr>
          <w:p w:rsidR="00971AA6" w:rsidRPr="00561A66" w:rsidRDefault="001F7F8D" w:rsidP="001F7F8D">
            <w:pPr>
              <w:contextualSpacing/>
              <w:jc w:val="center"/>
            </w:pPr>
            <w:r w:rsidRPr="00561A66">
              <w:t>- сумма средств, израсходованных на ремонт и реставрацию</w:t>
            </w:r>
          </w:p>
        </w:tc>
        <w:tc>
          <w:tcPr>
            <w:tcW w:w="3260" w:type="dxa"/>
          </w:tcPr>
          <w:p w:rsidR="00971AA6" w:rsidRPr="00561A66" w:rsidRDefault="001F7F8D" w:rsidP="001F7F8D">
            <w:pPr>
              <w:contextualSpacing/>
              <w:jc w:val="center"/>
            </w:pPr>
            <w:r w:rsidRPr="00561A66">
              <w:t>- сумма средств, израсходованных на приобретение оборудования</w:t>
            </w:r>
          </w:p>
        </w:tc>
      </w:tr>
      <w:tr w:rsidR="00561A66" w:rsidRPr="00561A66" w:rsidTr="001F7F8D">
        <w:tc>
          <w:tcPr>
            <w:tcW w:w="2943" w:type="dxa"/>
          </w:tcPr>
          <w:p w:rsidR="00561A66" w:rsidRPr="00561A66" w:rsidRDefault="00561A66" w:rsidP="007D63F2">
            <w:pPr>
              <w:jc w:val="center"/>
            </w:pPr>
            <w:r w:rsidRPr="00561A66">
              <w:t>2019</w:t>
            </w:r>
          </w:p>
        </w:tc>
        <w:tc>
          <w:tcPr>
            <w:tcW w:w="3119" w:type="dxa"/>
          </w:tcPr>
          <w:p w:rsidR="00561A66" w:rsidRPr="00561A66" w:rsidRDefault="00561A66" w:rsidP="007D63F2">
            <w:pPr>
              <w:jc w:val="center"/>
            </w:pPr>
            <w:r w:rsidRPr="00561A66">
              <w:t>377</w:t>
            </w:r>
          </w:p>
        </w:tc>
        <w:tc>
          <w:tcPr>
            <w:tcW w:w="3260" w:type="dxa"/>
          </w:tcPr>
          <w:p w:rsidR="00561A66" w:rsidRPr="00561A66" w:rsidRDefault="00561A66" w:rsidP="007D63F2">
            <w:pPr>
              <w:jc w:val="center"/>
            </w:pPr>
            <w:r w:rsidRPr="00561A66">
              <w:t>101</w:t>
            </w:r>
          </w:p>
        </w:tc>
      </w:tr>
      <w:tr w:rsidR="00561A66" w:rsidRPr="00561A66" w:rsidTr="001F7F8D">
        <w:tc>
          <w:tcPr>
            <w:tcW w:w="2943" w:type="dxa"/>
          </w:tcPr>
          <w:p w:rsidR="00561A66" w:rsidRPr="00561A66" w:rsidRDefault="00561A66" w:rsidP="007D63F2">
            <w:pPr>
              <w:jc w:val="center"/>
            </w:pPr>
            <w:r w:rsidRPr="00561A66">
              <w:t>2020</w:t>
            </w:r>
          </w:p>
        </w:tc>
        <w:tc>
          <w:tcPr>
            <w:tcW w:w="3119" w:type="dxa"/>
          </w:tcPr>
          <w:p w:rsidR="00561A66" w:rsidRPr="00561A66" w:rsidRDefault="00561A66" w:rsidP="007D63F2">
            <w:pPr>
              <w:jc w:val="center"/>
            </w:pPr>
            <w:r w:rsidRPr="00561A66">
              <w:t>0</w:t>
            </w:r>
          </w:p>
        </w:tc>
        <w:tc>
          <w:tcPr>
            <w:tcW w:w="3260" w:type="dxa"/>
          </w:tcPr>
          <w:p w:rsidR="00561A66" w:rsidRPr="00561A66" w:rsidRDefault="00561A66" w:rsidP="007D63F2">
            <w:pPr>
              <w:jc w:val="center"/>
            </w:pPr>
            <w:r w:rsidRPr="00561A66">
              <w:t>104</w:t>
            </w:r>
          </w:p>
        </w:tc>
      </w:tr>
      <w:tr w:rsidR="00561A66" w:rsidRPr="00947551" w:rsidTr="001F7F8D">
        <w:tc>
          <w:tcPr>
            <w:tcW w:w="2943" w:type="dxa"/>
          </w:tcPr>
          <w:p w:rsidR="00561A66" w:rsidRPr="00561A66" w:rsidRDefault="00561A66" w:rsidP="007C6E94">
            <w:pPr>
              <w:jc w:val="center"/>
            </w:pPr>
            <w:r w:rsidRPr="00561A66">
              <w:t>2021</w:t>
            </w:r>
          </w:p>
        </w:tc>
        <w:tc>
          <w:tcPr>
            <w:tcW w:w="3119" w:type="dxa"/>
          </w:tcPr>
          <w:p w:rsidR="00561A66" w:rsidRPr="00561A66" w:rsidRDefault="00561A66" w:rsidP="004D79D5">
            <w:pPr>
              <w:jc w:val="center"/>
            </w:pPr>
            <w:r w:rsidRPr="00561A66">
              <w:t>0</w:t>
            </w:r>
          </w:p>
        </w:tc>
        <w:tc>
          <w:tcPr>
            <w:tcW w:w="3260" w:type="dxa"/>
          </w:tcPr>
          <w:p w:rsidR="00561A66" w:rsidRPr="00561A66" w:rsidRDefault="00561A66" w:rsidP="004D79D5">
            <w:pPr>
              <w:jc w:val="center"/>
            </w:pPr>
            <w:r w:rsidRPr="00561A66">
              <w:t>0</w:t>
            </w:r>
          </w:p>
        </w:tc>
      </w:tr>
    </w:tbl>
    <w:p w:rsidR="00971AA6" w:rsidRPr="00947551" w:rsidRDefault="00971AA6" w:rsidP="00971AA6">
      <w:pPr>
        <w:jc w:val="both"/>
        <w:rPr>
          <w:highlight w:val="yellow"/>
        </w:rPr>
      </w:pPr>
    </w:p>
    <w:p w:rsidR="00F006A8" w:rsidRPr="00706D2F" w:rsidRDefault="00F006A8" w:rsidP="002119EF">
      <w:pPr>
        <w:numPr>
          <w:ilvl w:val="1"/>
          <w:numId w:val="14"/>
        </w:numPr>
        <w:ind w:left="0" w:firstLine="0"/>
        <w:jc w:val="both"/>
      </w:pPr>
      <w:r w:rsidRPr="00706D2F">
        <w:t>Краткие выводы. Состояние обеспеченности библиотек материально-техническими ресурсами, направления их развития.</w:t>
      </w:r>
    </w:p>
    <w:p w:rsidR="005C4CF4" w:rsidRPr="00706D2F" w:rsidRDefault="005C4CF4" w:rsidP="005C4CF4">
      <w:pPr>
        <w:shd w:val="clear" w:color="auto" w:fill="FFFFFF"/>
        <w:ind w:firstLine="709"/>
        <w:jc w:val="both"/>
        <w:rPr>
          <w:rFonts w:ascii="yandex-sans" w:hAnsi="yandex-sans"/>
          <w:color w:val="000000"/>
          <w:sz w:val="23"/>
          <w:szCs w:val="23"/>
        </w:rPr>
      </w:pPr>
      <w:r w:rsidRPr="00706D2F">
        <w:rPr>
          <w:rFonts w:ascii="yandex-sans" w:hAnsi="yandex-sans"/>
          <w:color w:val="000000"/>
          <w:sz w:val="23"/>
          <w:szCs w:val="23"/>
        </w:rPr>
        <w:t>Во всех библиотеках сети необходимо укрепление и модернизация материально-технической базы, создание комфортной среды для привлечения читателей, необходимость организации работы по автоматизации библиотечных процессов</w:t>
      </w:r>
      <w:r w:rsidR="00706D2F" w:rsidRPr="00706D2F">
        <w:rPr>
          <w:rFonts w:ascii="yandex-sans" w:hAnsi="yandex-sans"/>
          <w:color w:val="000000"/>
          <w:sz w:val="23"/>
          <w:szCs w:val="23"/>
        </w:rPr>
        <w:t>.</w:t>
      </w:r>
    </w:p>
    <w:p w:rsidR="00B3052F" w:rsidRPr="00947551" w:rsidRDefault="00B3052F" w:rsidP="005C4CF4">
      <w:pPr>
        <w:shd w:val="clear" w:color="auto" w:fill="FFFFFF"/>
        <w:ind w:firstLine="709"/>
        <w:jc w:val="both"/>
        <w:rPr>
          <w:rFonts w:ascii="yandex-sans" w:hAnsi="yandex-sans"/>
          <w:color w:val="000000"/>
          <w:sz w:val="23"/>
          <w:szCs w:val="23"/>
          <w:highlight w:val="yellow"/>
        </w:rPr>
      </w:pPr>
    </w:p>
    <w:p w:rsidR="00B3052F" w:rsidRPr="00947551" w:rsidRDefault="00B3052F" w:rsidP="005C4CF4">
      <w:pPr>
        <w:shd w:val="clear" w:color="auto" w:fill="FFFFFF"/>
        <w:ind w:firstLine="709"/>
        <w:jc w:val="both"/>
        <w:rPr>
          <w:rFonts w:ascii="yandex-sans" w:hAnsi="yandex-sans"/>
          <w:color w:val="000000"/>
          <w:sz w:val="23"/>
          <w:szCs w:val="23"/>
          <w:highlight w:val="yellow"/>
        </w:rPr>
      </w:pPr>
    </w:p>
    <w:p w:rsidR="00E03D8F" w:rsidRPr="00947551" w:rsidRDefault="00E03D8F" w:rsidP="004E091E">
      <w:pPr>
        <w:jc w:val="both"/>
        <w:rPr>
          <w:highlight w:val="yellow"/>
        </w:rPr>
      </w:pPr>
    </w:p>
    <w:p w:rsidR="00140D72" w:rsidRPr="00983451" w:rsidRDefault="00C93A67" w:rsidP="002119EF">
      <w:pPr>
        <w:numPr>
          <w:ilvl w:val="0"/>
          <w:numId w:val="14"/>
        </w:numPr>
      </w:pPr>
      <w:bookmarkStart w:id="15" w:name="_Ref62498972"/>
      <w:r w:rsidRPr="00983451">
        <w:rPr>
          <w:b/>
        </w:rPr>
        <w:t xml:space="preserve">ОСНОВНЫЕ ИТОГИ </w:t>
      </w:r>
      <w:r w:rsidR="00203DA5" w:rsidRPr="00983451">
        <w:rPr>
          <w:b/>
        </w:rPr>
        <w:t>2020</w:t>
      </w:r>
      <w:r w:rsidRPr="00983451">
        <w:rPr>
          <w:b/>
        </w:rPr>
        <w:t xml:space="preserve">  ГОДА</w:t>
      </w:r>
      <w:bookmarkEnd w:id="15"/>
    </w:p>
    <w:p w:rsidR="00360D28" w:rsidRPr="00983451" w:rsidRDefault="00587DE6" w:rsidP="002119EF">
      <w:pPr>
        <w:numPr>
          <w:ilvl w:val="1"/>
          <w:numId w:val="14"/>
        </w:numPr>
        <w:jc w:val="both"/>
      </w:pPr>
      <w:r w:rsidRPr="00983451">
        <w:t>Новое в работе.</w:t>
      </w:r>
    </w:p>
    <w:p w:rsidR="00983451" w:rsidRDefault="004C5594" w:rsidP="004C5594">
      <w:pPr>
        <w:ind w:firstLine="709"/>
        <w:jc w:val="both"/>
      </w:pPr>
      <w:r w:rsidRPr="00983451">
        <w:t xml:space="preserve">Библиотеки Сосьвинского городского округа, несмотря на ситуацию, </w:t>
      </w:r>
      <w:r w:rsidR="00983451" w:rsidRPr="00983451">
        <w:t>связанную  с</w:t>
      </w:r>
      <w:r w:rsidRPr="00983451">
        <w:t xml:space="preserve"> появлени</w:t>
      </w:r>
      <w:r w:rsidR="00983451" w:rsidRPr="00983451">
        <w:t>ем</w:t>
      </w:r>
      <w:r w:rsidRPr="00983451">
        <w:t xml:space="preserve"> новой корон</w:t>
      </w:r>
      <w:r w:rsidR="00983451" w:rsidRPr="00983451">
        <w:t>а</w:t>
      </w:r>
      <w:r w:rsidRPr="00983451">
        <w:t xml:space="preserve">вирусной инфекции, старались провести запланированные мероприятия, </w:t>
      </w:r>
      <w:r w:rsidR="00983451" w:rsidRPr="00983451">
        <w:t xml:space="preserve">при надобности </w:t>
      </w:r>
      <w:r w:rsidRPr="00983451">
        <w:t xml:space="preserve">переводя их в онлайн формат. Некоторые мероприятия были отменены, но вместе с тем появились совершенно другие и не менее интересные для населения, такие как </w:t>
      </w:r>
      <w:r w:rsidR="00983451" w:rsidRPr="00983451">
        <w:t>акции «Бегущая книга», позволившая охватить большое количество людей, дала возможность прорекламировать библиотеку и библиотечные услуги. Также не менее интересной оказалась новая акция #культурнаясуббота, проходившая в онлайн и оффлайн форматах.</w:t>
      </w:r>
    </w:p>
    <w:p w:rsidR="00B73F66" w:rsidRPr="00F13776" w:rsidRDefault="00B73F66" w:rsidP="004C5594">
      <w:pPr>
        <w:ind w:firstLine="709"/>
        <w:jc w:val="both"/>
      </w:pPr>
      <w:r w:rsidRPr="00F13776">
        <w:t xml:space="preserve">Библиотеки округа </w:t>
      </w:r>
      <w:r w:rsidRPr="00F13776">
        <w:rPr>
          <w:rFonts w:ascii="yandex-sans" w:hAnsi="yandex-sans"/>
          <w:color w:val="000000"/>
          <w:sz w:val="23"/>
          <w:szCs w:val="23"/>
          <w:shd w:val="clear" w:color="auto" w:fill="FFFFFF"/>
        </w:rPr>
        <w:t xml:space="preserve">принимали активное участие во Всероссийских и областных мероприятиях </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Читаем детям о войне</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 xml:space="preserve">, </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Библионочь</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 xml:space="preserve">, </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День чтения</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 xml:space="preserve">, </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Ночь искусств</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 xml:space="preserve">, </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Окна Победы</w:t>
      </w:r>
      <w:r w:rsidRPr="00F13776">
        <w:rPr>
          <w:rFonts w:ascii="yandex-sans" w:hAnsi="yandex-sans" w:hint="eastAsia"/>
          <w:color w:val="000000"/>
          <w:sz w:val="23"/>
          <w:szCs w:val="23"/>
          <w:shd w:val="clear" w:color="auto" w:fill="FFFFFF"/>
        </w:rPr>
        <w:t>»</w:t>
      </w:r>
      <w:r w:rsidRPr="00F13776">
        <w:rPr>
          <w:rFonts w:ascii="yandex-sans" w:hAnsi="yandex-sans"/>
          <w:color w:val="000000"/>
          <w:sz w:val="23"/>
          <w:szCs w:val="23"/>
          <w:shd w:val="clear" w:color="auto" w:fill="FFFFFF"/>
        </w:rPr>
        <w:t xml:space="preserve"> и др.</w:t>
      </w:r>
    </w:p>
    <w:p w:rsidR="00F13776" w:rsidRDefault="00B55C94" w:rsidP="00F13776">
      <w:pPr>
        <w:ind w:firstLine="709"/>
        <w:jc w:val="both"/>
      </w:pPr>
      <w:r w:rsidRPr="00F13776">
        <w:t xml:space="preserve">Библиотеки получили субсидию на информатизацию </w:t>
      </w:r>
      <w:r w:rsidRPr="00F13776">
        <w:rPr>
          <w:color w:val="000000" w:themeColor="text1"/>
        </w:rPr>
        <w:t xml:space="preserve">библиотек, в том числе комплектование книжных фондов (включая приобретение электронных версий книг. Вследствие чего было закуплено больше книг для читателей, чем в прошлом году. </w:t>
      </w:r>
      <w:r w:rsidR="00F13776" w:rsidRPr="00F13776">
        <w:rPr>
          <w:color w:val="000000" w:themeColor="text1"/>
        </w:rPr>
        <w:t>Также поступили безвозмездно книги из музея ГУЛАГ.</w:t>
      </w:r>
      <w:r w:rsidR="00F13776" w:rsidRPr="00F13776">
        <w:t xml:space="preserve"> </w:t>
      </w:r>
    </w:p>
    <w:p w:rsidR="00F13776" w:rsidRDefault="00F13776" w:rsidP="00F13776">
      <w:pPr>
        <w:ind w:firstLine="709"/>
        <w:jc w:val="both"/>
      </w:pPr>
      <w:r>
        <w:t xml:space="preserve">Все библиотеки округа насколько это возможно старались выполнить показатель нацпроекта «Культура». К сожалению, в некоторых населенных пунктах по сравнению с 2019 годом сократилось население и выполнять показатель там будет сложнее. В конце года посещение библиотек пользователями осложнилось введением </w:t>
      </w:r>
      <w:r>
        <w:rPr>
          <w:lang w:val="en-US"/>
        </w:rPr>
        <w:t>QR</w:t>
      </w:r>
      <w:r w:rsidRPr="00983451">
        <w:t>-</w:t>
      </w:r>
      <w:r>
        <w:t xml:space="preserve">кодов и созданием </w:t>
      </w:r>
      <w:r>
        <w:rPr>
          <w:lang w:val="en-US"/>
        </w:rPr>
        <w:t>free</w:t>
      </w:r>
      <w:r>
        <w:t>-зон. Росло недовольство посетителей, а также снизилось посещение как за информационными услугами, так и мероприятий людьми старше 18 лет.</w:t>
      </w:r>
    </w:p>
    <w:p w:rsidR="00F13776" w:rsidRPr="001916D3" w:rsidRDefault="00F13776" w:rsidP="00F13776">
      <w:pPr>
        <w:ind w:firstLine="709"/>
        <w:jc w:val="both"/>
      </w:pPr>
      <w:r>
        <w:t xml:space="preserve">В 2021 году все сотрудники, в количестве 15 человек, прошли повышение квалификации по различным темам. Два сотрудника получили удостоверения о </w:t>
      </w:r>
      <w:r w:rsidRPr="001916D3">
        <w:t>прохождении КПК в рамках проекта «Творческие люди»</w:t>
      </w:r>
    </w:p>
    <w:p w:rsidR="00587DE6" w:rsidRPr="001916D3" w:rsidRDefault="003E4D77" w:rsidP="002119EF">
      <w:pPr>
        <w:numPr>
          <w:ilvl w:val="1"/>
          <w:numId w:val="14"/>
        </w:numPr>
        <w:jc w:val="both"/>
      </w:pPr>
      <w:r w:rsidRPr="001916D3">
        <w:t>Н</w:t>
      </w:r>
      <w:r w:rsidR="00EB0077" w:rsidRPr="001916D3">
        <w:t>ерешенные проблемы</w:t>
      </w:r>
      <w:r w:rsidR="00587DE6" w:rsidRPr="001916D3">
        <w:t>.</w:t>
      </w:r>
    </w:p>
    <w:p w:rsidR="00FD1EC0" w:rsidRPr="001916D3" w:rsidRDefault="00FD1EC0" w:rsidP="00FD1EC0">
      <w:pPr>
        <w:ind w:firstLine="709"/>
        <w:contextualSpacing/>
        <w:jc w:val="both"/>
      </w:pPr>
      <w:r w:rsidRPr="001916D3">
        <w:t xml:space="preserve">Основной проблемой остается ограниченность финансовых средств, направляемых сфере культуры из местного бюджета. Большая часть выделяемых бюджетных ассигнований в основном расходуется на выплату заработной платы и оплату коммунальных услуг. </w:t>
      </w:r>
      <w:r w:rsidR="001916D3">
        <w:t>Улучшению материально-технической базы необходимы целевые финансовые вложения, а это напрямую зависит от внимания местных властей, экономического и финансового положения муниципального образования. Для наилучшего удовлетворения пользовательских интересов, создания комфортной среды необходимы: современная мебель и техника, обновление компьютерного парка и многое другое.</w:t>
      </w:r>
    </w:p>
    <w:p w:rsidR="000C07B7" w:rsidRPr="001916D3" w:rsidRDefault="00FD1EC0" w:rsidP="00FD1EC0">
      <w:pPr>
        <w:ind w:firstLine="709"/>
        <w:jc w:val="both"/>
      </w:pPr>
      <w:r w:rsidRPr="001916D3">
        <w:t xml:space="preserve">Также проблемой остается сложность в освоении сотрудниками новых информационных технологий, которые можно использовать в работе, так как </w:t>
      </w:r>
      <w:r w:rsidRPr="001916D3">
        <w:lastRenderedPageBreak/>
        <w:t xml:space="preserve">недостаточно базовых знаний у специалистов, чтобы совершенствоваться и получать новые. </w:t>
      </w:r>
    </w:p>
    <w:p w:rsidR="005E3800" w:rsidRPr="007853F0" w:rsidRDefault="00587DE6" w:rsidP="002119EF">
      <w:pPr>
        <w:numPr>
          <w:ilvl w:val="1"/>
          <w:numId w:val="14"/>
        </w:numPr>
        <w:jc w:val="both"/>
      </w:pPr>
      <w:r w:rsidRPr="007853F0">
        <w:t>З</w:t>
      </w:r>
      <w:r w:rsidR="001C5E22" w:rsidRPr="007853F0">
        <w:t xml:space="preserve">адачи на </w:t>
      </w:r>
      <w:r w:rsidR="00DF088F" w:rsidRPr="007853F0">
        <w:t xml:space="preserve">будущий </w:t>
      </w:r>
      <w:r w:rsidR="001C5E22" w:rsidRPr="007853F0">
        <w:t>год</w:t>
      </w:r>
      <w:r w:rsidR="002E6D14" w:rsidRPr="007853F0">
        <w:t>.</w:t>
      </w:r>
    </w:p>
    <w:p w:rsidR="003C3B0E" w:rsidRPr="007853F0" w:rsidRDefault="00F43518" w:rsidP="008B4DFC">
      <w:pPr>
        <w:ind w:firstLine="709"/>
        <w:jc w:val="both"/>
        <w:rPr>
          <w:b/>
          <w:sz w:val="32"/>
          <w:szCs w:val="32"/>
        </w:rPr>
      </w:pPr>
      <w:r w:rsidRPr="007853F0">
        <w:t>Продолжится работа по развитию и улучшению пространства и инфраструктуры библиотек. Также в работе все сотрудники будут стремиться повышать качество обслуживания посетителей. Повышать свою квалификацию путем обучающих программ СОУНБ, СОБДиМ и др., а также изучая опыт коллег в стране и за рубежом.</w:t>
      </w:r>
    </w:p>
    <w:sectPr w:rsidR="003C3B0E" w:rsidRPr="007853F0" w:rsidSect="00326A15">
      <w:headerReference w:type="even" r:id="rId25"/>
      <w:headerReference w:type="default" r:id="rId26"/>
      <w:pgSz w:w="11906" w:h="16838"/>
      <w:pgMar w:top="1134" w:right="850"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3212C" w:rsidRDefault="00E3212C">
      <w:r>
        <w:separator/>
      </w:r>
    </w:p>
  </w:endnote>
  <w:endnote w:type="continuationSeparator" w:id="1">
    <w:p w:rsidR="00E3212C" w:rsidRDefault="00E3212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NewRomanPSMT">
    <w:altName w:val="MS Mincho"/>
    <w:panose1 w:val="00000000000000000000"/>
    <w:charset w:val="80"/>
    <w:family w:val="auto"/>
    <w:notTrueType/>
    <w:pitch w:val="default"/>
    <w:sig w:usb0="00000201" w:usb1="08070000" w:usb2="00000010" w:usb3="00000000" w:csb0="00020004" w:csb1="00000000"/>
  </w:font>
  <w:font w:name="F1">
    <w:altName w:val="Arial Unicode MS"/>
    <w:panose1 w:val="00000000000000000000"/>
    <w:charset w:val="80"/>
    <w:family w:val="auto"/>
    <w:notTrueType/>
    <w:pitch w:val="default"/>
    <w:sig w:usb0="00000001" w:usb1="08070000" w:usb2="00000010" w:usb3="00000000" w:csb0="00020000" w:csb1="00000000"/>
  </w:font>
  <w:font w:name="Liberation Serif">
    <w:panose1 w:val="02020603050405020304"/>
    <w:charset w:val="CC"/>
    <w:family w:val="roman"/>
    <w:pitch w:val="variable"/>
    <w:sig w:usb0="A00002AF" w:usb1="500078FB" w:usb2="00000000" w:usb3="00000000" w:csb0="0000009F" w:csb1="00000000"/>
  </w:font>
  <w:font w:name="yandex-sans">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3212C" w:rsidRDefault="00E3212C">
      <w:r>
        <w:separator/>
      </w:r>
    </w:p>
  </w:footnote>
  <w:footnote w:type="continuationSeparator" w:id="1">
    <w:p w:rsidR="00E3212C" w:rsidRDefault="00E3212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47" w:rsidRDefault="00B86947">
    <w:pPr>
      <w:pStyle w:val="aa"/>
      <w:jc w:val="right"/>
    </w:pPr>
    <w:fldSimple w:instr="PAGE   \* MERGEFORMAT">
      <w:r w:rsidR="00510344">
        <w:rPr>
          <w:noProof/>
        </w:rPr>
        <w:t>67</w:t>
      </w:r>
    </w:fldSimple>
  </w:p>
  <w:p w:rsidR="00B86947" w:rsidRDefault="00B86947">
    <w:pPr>
      <w:pStyle w:val="a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47" w:rsidRDefault="00B86947" w:rsidP="006726F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B86947" w:rsidRDefault="00B86947" w:rsidP="00D3423D">
    <w:pPr>
      <w:pStyle w:val="aa"/>
      <w:ind w:right="360"/>
    </w:pPr>
  </w:p>
  <w:p w:rsidR="00B86947" w:rsidRDefault="00B86947"/>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6947" w:rsidRDefault="00B86947" w:rsidP="006726F1">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Pr>
        <w:rStyle w:val="ac"/>
        <w:noProof/>
      </w:rPr>
      <w:t>78</w:t>
    </w:r>
    <w:r>
      <w:rPr>
        <w:rStyle w:val="ac"/>
      </w:rPr>
      <w:fldChar w:fldCharType="end"/>
    </w:r>
  </w:p>
  <w:p w:rsidR="00B86947" w:rsidRDefault="00B86947" w:rsidP="00D3423D">
    <w:pPr>
      <w:pStyle w:val="aa"/>
      <w:ind w:right="360"/>
    </w:pPr>
  </w:p>
  <w:p w:rsidR="00B86947" w:rsidRDefault="00B86947"/>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872A222"/>
    <w:lvl w:ilvl="0">
      <w:start w:val="1"/>
      <w:numFmt w:val="bullet"/>
      <w:pStyle w:val="2"/>
      <w:lvlText w:val=""/>
      <w:lvlJc w:val="left"/>
      <w:pPr>
        <w:tabs>
          <w:tab w:val="num" w:pos="643"/>
        </w:tabs>
        <w:ind w:left="643" w:hanging="360"/>
      </w:pPr>
      <w:rPr>
        <w:rFonts w:ascii="Symbol" w:hAnsi="Symbol" w:hint="default"/>
      </w:rPr>
    </w:lvl>
  </w:abstractNum>
  <w:abstractNum w:abstractNumId="1">
    <w:nsid w:val="FFFFFF89"/>
    <w:multiLevelType w:val="singleLevel"/>
    <w:tmpl w:val="B502AB66"/>
    <w:lvl w:ilvl="0">
      <w:start w:val="1"/>
      <w:numFmt w:val="bullet"/>
      <w:pStyle w:val="a"/>
      <w:lvlText w:val=""/>
      <w:lvlJc w:val="left"/>
      <w:pPr>
        <w:tabs>
          <w:tab w:val="num" w:pos="360"/>
        </w:tabs>
        <w:ind w:left="360" w:hanging="360"/>
      </w:pPr>
      <w:rPr>
        <w:rFonts w:ascii="Symbol" w:hAnsi="Symbol" w:hint="default"/>
      </w:rPr>
    </w:lvl>
  </w:abstractNum>
  <w:abstractNum w:abstractNumId="2">
    <w:nsid w:val="00000006"/>
    <w:multiLevelType w:val="singleLevel"/>
    <w:tmpl w:val="65F290E4"/>
    <w:name w:val="WW8Num6"/>
    <w:lvl w:ilvl="0">
      <w:start w:val="1"/>
      <w:numFmt w:val="decimal"/>
      <w:lvlText w:val="%1."/>
      <w:lvlJc w:val="left"/>
      <w:pPr>
        <w:tabs>
          <w:tab w:val="num" w:pos="0"/>
        </w:tabs>
        <w:ind w:left="720" w:hanging="360"/>
      </w:pPr>
      <w:rPr>
        <w:rFonts w:ascii="Times New Roman" w:hAnsi="Times New Roman" w:cs="Times New Roman" w:hint="default"/>
        <w:b w:val="0"/>
        <w:color w:val="auto"/>
        <w:sz w:val="24"/>
        <w:szCs w:val="24"/>
      </w:rPr>
    </w:lvl>
  </w:abstractNum>
  <w:abstractNum w:abstractNumId="3">
    <w:nsid w:val="02116F40"/>
    <w:multiLevelType w:val="multilevel"/>
    <w:tmpl w:val="8BEEC97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9A53061"/>
    <w:multiLevelType w:val="multilevel"/>
    <w:tmpl w:val="D77C35C0"/>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3765"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D231B4C"/>
    <w:multiLevelType w:val="hybridMultilevel"/>
    <w:tmpl w:val="0658DD1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A07366"/>
    <w:multiLevelType w:val="hybridMultilevel"/>
    <w:tmpl w:val="A556830C"/>
    <w:lvl w:ilvl="0" w:tplc="0419000D">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621358"/>
    <w:multiLevelType w:val="hybridMultilevel"/>
    <w:tmpl w:val="9D486DD2"/>
    <w:lvl w:ilvl="0" w:tplc="0419000D">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8">
    <w:nsid w:val="1A503415"/>
    <w:multiLevelType w:val="hybridMultilevel"/>
    <w:tmpl w:val="459270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D5E491E"/>
    <w:multiLevelType w:val="hybridMultilevel"/>
    <w:tmpl w:val="DD42A5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A259E1"/>
    <w:multiLevelType w:val="hybridMultilevel"/>
    <w:tmpl w:val="133AE4D4"/>
    <w:lvl w:ilvl="0" w:tplc="E2EC182A">
      <w:start w:val="1"/>
      <w:numFmt w:val="bullet"/>
      <w:lvlText w:val="-"/>
      <w:lvlJc w:val="left"/>
      <w:pPr>
        <w:tabs>
          <w:tab w:val="num" w:pos="862"/>
        </w:tabs>
        <w:ind w:left="862" w:hanging="360"/>
      </w:pPr>
      <w:rPr>
        <w:rFonts w:ascii="Times New Roman" w:hAnsi="Times New Roman" w:hint="default"/>
      </w:rPr>
    </w:lvl>
    <w:lvl w:ilvl="1" w:tplc="04190003">
      <w:start w:val="1"/>
      <w:numFmt w:val="bullet"/>
      <w:lvlText w:val="o"/>
      <w:lvlJc w:val="left"/>
      <w:pPr>
        <w:tabs>
          <w:tab w:val="num" w:pos="1582"/>
        </w:tabs>
        <w:ind w:left="1582" w:hanging="360"/>
      </w:pPr>
      <w:rPr>
        <w:rFonts w:ascii="Courier New" w:hAnsi="Courier New" w:hint="default"/>
      </w:rPr>
    </w:lvl>
    <w:lvl w:ilvl="2" w:tplc="04190005" w:tentative="1">
      <w:start w:val="1"/>
      <w:numFmt w:val="bullet"/>
      <w:lvlText w:val=""/>
      <w:lvlJc w:val="left"/>
      <w:pPr>
        <w:tabs>
          <w:tab w:val="num" w:pos="2302"/>
        </w:tabs>
        <w:ind w:left="2302" w:hanging="360"/>
      </w:pPr>
      <w:rPr>
        <w:rFonts w:ascii="Wingdings" w:hAnsi="Wingdings" w:hint="default"/>
      </w:rPr>
    </w:lvl>
    <w:lvl w:ilvl="3" w:tplc="04190001" w:tentative="1">
      <w:start w:val="1"/>
      <w:numFmt w:val="bullet"/>
      <w:lvlText w:val=""/>
      <w:lvlJc w:val="left"/>
      <w:pPr>
        <w:tabs>
          <w:tab w:val="num" w:pos="3022"/>
        </w:tabs>
        <w:ind w:left="3022" w:hanging="360"/>
      </w:pPr>
      <w:rPr>
        <w:rFonts w:ascii="Symbol" w:hAnsi="Symbol" w:hint="default"/>
      </w:rPr>
    </w:lvl>
    <w:lvl w:ilvl="4" w:tplc="04190003" w:tentative="1">
      <w:start w:val="1"/>
      <w:numFmt w:val="bullet"/>
      <w:lvlText w:val="o"/>
      <w:lvlJc w:val="left"/>
      <w:pPr>
        <w:tabs>
          <w:tab w:val="num" w:pos="3742"/>
        </w:tabs>
        <w:ind w:left="3742" w:hanging="360"/>
      </w:pPr>
      <w:rPr>
        <w:rFonts w:ascii="Courier New" w:hAnsi="Courier New" w:hint="default"/>
      </w:rPr>
    </w:lvl>
    <w:lvl w:ilvl="5" w:tplc="04190005" w:tentative="1">
      <w:start w:val="1"/>
      <w:numFmt w:val="bullet"/>
      <w:lvlText w:val=""/>
      <w:lvlJc w:val="left"/>
      <w:pPr>
        <w:tabs>
          <w:tab w:val="num" w:pos="4462"/>
        </w:tabs>
        <w:ind w:left="4462" w:hanging="360"/>
      </w:pPr>
      <w:rPr>
        <w:rFonts w:ascii="Wingdings" w:hAnsi="Wingdings" w:hint="default"/>
      </w:rPr>
    </w:lvl>
    <w:lvl w:ilvl="6" w:tplc="04190001" w:tentative="1">
      <w:start w:val="1"/>
      <w:numFmt w:val="bullet"/>
      <w:lvlText w:val=""/>
      <w:lvlJc w:val="left"/>
      <w:pPr>
        <w:tabs>
          <w:tab w:val="num" w:pos="5182"/>
        </w:tabs>
        <w:ind w:left="5182" w:hanging="360"/>
      </w:pPr>
      <w:rPr>
        <w:rFonts w:ascii="Symbol" w:hAnsi="Symbol" w:hint="default"/>
      </w:rPr>
    </w:lvl>
    <w:lvl w:ilvl="7" w:tplc="04190003" w:tentative="1">
      <w:start w:val="1"/>
      <w:numFmt w:val="bullet"/>
      <w:lvlText w:val="o"/>
      <w:lvlJc w:val="left"/>
      <w:pPr>
        <w:tabs>
          <w:tab w:val="num" w:pos="5902"/>
        </w:tabs>
        <w:ind w:left="5902" w:hanging="360"/>
      </w:pPr>
      <w:rPr>
        <w:rFonts w:ascii="Courier New" w:hAnsi="Courier New" w:hint="default"/>
      </w:rPr>
    </w:lvl>
    <w:lvl w:ilvl="8" w:tplc="04190005" w:tentative="1">
      <w:start w:val="1"/>
      <w:numFmt w:val="bullet"/>
      <w:lvlText w:val=""/>
      <w:lvlJc w:val="left"/>
      <w:pPr>
        <w:tabs>
          <w:tab w:val="num" w:pos="6622"/>
        </w:tabs>
        <w:ind w:left="6622" w:hanging="360"/>
      </w:pPr>
      <w:rPr>
        <w:rFonts w:ascii="Wingdings" w:hAnsi="Wingdings" w:hint="default"/>
      </w:rPr>
    </w:lvl>
  </w:abstractNum>
  <w:abstractNum w:abstractNumId="11">
    <w:nsid w:val="25933056"/>
    <w:multiLevelType w:val="hybridMultilevel"/>
    <w:tmpl w:val="187EE37E"/>
    <w:lvl w:ilvl="0" w:tplc="0419000D">
      <w:start w:val="1"/>
      <w:numFmt w:val="bullet"/>
      <w:lvlText w:val=""/>
      <w:lvlJc w:val="left"/>
      <w:pPr>
        <w:ind w:left="720" w:hanging="360"/>
      </w:pPr>
      <w:rPr>
        <w:rFonts w:ascii="Wingdings" w:hAnsi="Wingdings" w:hint="default"/>
      </w:rPr>
    </w:lvl>
    <w:lvl w:ilvl="1" w:tplc="0419000D">
      <w:start w:val="1"/>
      <w:numFmt w:val="bullet"/>
      <w:lvlText w:val=""/>
      <w:lvlJc w:val="left"/>
      <w:pPr>
        <w:ind w:left="1440" w:hanging="360"/>
      </w:pPr>
      <w:rPr>
        <w:rFonts w:ascii="Wingdings" w:hAnsi="Wingdings"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B0B0E55"/>
    <w:multiLevelType w:val="hybridMultilevel"/>
    <w:tmpl w:val="AB02056A"/>
    <w:lvl w:ilvl="0" w:tplc="0419000F">
      <w:start w:val="1"/>
      <w:numFmt w:val="decimal"/>
      <w:lvlText w:val="%1."/>
      <w:lvlJc w:val="left"/>
      <w:pPr>
        <w:tabs>
          <w:tab w:val="num" w:pos="1495"/>
        </w:tabs>
        <w:ind w:left="1495" w:hanging="360"/>
      </w:pPr>
    </w:lvl>
    <w:lvl w:ilvl="1" w:tplc="04190001">
      <w:start w:val="1"/>
      <w:numFmt w:val="bullet"/>
      <w:lvlText w:val=""/>
      <w:lvlJc w:val="left"/>
      <w:pPr>
        <w:tabs>
          <w:tab w:val="num" w:pos="2006"/>
        </w:tabs>
        <w:ind w:left="2006" w:hanging="360"/>
      </w:pPr>
      <w:rPr>
        <w:rFonts w:ascii="Symbol" w:hAnsi="Symbol" w:hint="default"/>
      </w:rPr>
    </w:lvl>
    <w:lvl w:ilvl="2" w:tplc="0419001B">
      <w:start w:val="1"/>
      <w:numFmt w:val="lowerRoman"/>
      <w:lvlText w:val="%3."/>
      <w:lvlJc w:val="right"/>
      <w:pPr>
        <w:tabs>
          <w:tab w:val="num" w:pos="2726"/>
        </w:tabs>
        <w:ind w:left="2726" w:hanging="180"/>
      </w:pPr>
    </w:lvl>
    <w:lvl w:ilvl="3" w:tplc="0419000F">
      <w:start w:val="1"/>
      <w:numFmt w:val="decimal"/>
      <w:lvlText w:val="%4."/>
      <w:lvlJc w:val="left"/>
      <w:pPr>
        <w:tabs>
          <w:tab w:val="num" w:pos="3446"/>
        </w:tabs>
        <w:ind w:left="3446" w:hanging="360"/>
      </w:pPr>
    </w:lvl>
    <w:lvl w:ilvl="4" w:tplc="04190019">
      <w:start w:val="1"/>
      <w:numFmt w:val="lowerLetter"/>
      <w:lvlText w:val="%5."/>
      <w:lvlJc w:val="left"/>
      <w:pPr>
        <w:tabs>
          <w:tab w:val="num" w:pos="4166"/>
        </w:tabs>
        <w:ind w:left="4166" w:hanging="360"/>
      </w:pPr>
    </w:lvl>
    <w:lvl w:ilvl="5" w:tplc="0419001B">
      <w:start w:val="1"/>
      <w:numFmt w:val="lowerRoman"/>
      <w:lvlText w:val="%6."/>
      <w:lvlJc w:val="right"/>
      <w:pPr>
        <w:tabs>
          <w:tab w:val="num" w:pos="4886"/>
        </w:tabs>
        <w:ind w:left="4886" w:hanging="180"/>
      </w:pPr>
    </w:lvl>
    <w:lvl w:ilvl="6" w:tplc="0419000F">
      <w:start w:val="1"/>
      <w:numFmt w:val="decimal"/>
      <w:lvlText w:val="%7."/>
      <w:lvlJc w:val="left"/>
      <w:pPr>
        <w:tabs>
          <w:tab w:val="num" w:pos="5606"/>
        </w:tabs>
        <w:ind w:left="5606" w:hanging="360"/>
      </w:pPr>
    </w:lvl>
    <w:lvl w:ilvl="7" w:tplc="04190019">
      <w:start w:val="1"/>
      <w:numFmt w:val="lowerLetter"/>
      <w:lvlText w:val="%8."/>
      <w:lvlJc w:val="left"/>
      <w:pPr>
        <w:tabs>
          <w:tab w:val="num" w:pos="6326"/>
        </w:tabs>
        <w:ind w:left="6326" w:hanging="360"/>
      </w:pPr>
    </w:lvl>
    <w:lvl w:ilvl="8" w:tplc="0419001B">
      <w:start w:val="1"/>
      <w:numFmt w:val="lowerRoman"/>
      <w:lvlText w:val="%9."/>
      <w:lvlJc w:val="right"/>
      <w:pPr>
        <w:tabs>
          <w:tab w:val="num" w:pos="7046"/>
        </w:tabs>
        <w:ind w:left="7046" w:hanging="180"/>
      </w:pPr>
    </w:lvl>
  </w:abstractNum>
  <w:abstractNum w:abstractNumId="13">
    <w:nsid w:val="2C880721"/>
    <w:multiLevelType w:val="hybridMultilevel"/>
    <w:tmpl w:val="2A1611F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31CA4D10"/>
    <w:multiLevelType w:val="hybridMultilevel"/>
    <w:tmpl w:val="34421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164190"/>
    <w:multiLevelType w:val="multilevel"/>
    <w:tmpl w:val="CABE919A"/>
    <w:lvl w:ilvl="0">
      <w:start w:val="1"/>
      <w:numFmt w:val="decimal"/>
      <w:lvlText w:val="%1."/>
      <w:lvlJc w:val="left"/>
      <w:pPr>
        <w:ind w:left="720" w:hanging="360"/>
      </w:pPr>
    </w:lvl>
    <w:lvl w:ilvl="1">
      <w:start w:val="1"/>
      <w:numFmt w:val="decimal"/>
      <w:isLgl/>
      <w:lvlText w:val="%2."/>
      <w:lvlJc w:val="left"/>
      <w:pPr>
        <w:ind w:left="720" w:hanging="360"/>
      </w:pPr>
      <w:rPr>
        <w:rFonts w:ascii="Times New Roman" w:eastAsia="Times New Roman" w:hAnsi="Times New Roman" w:cs="Times New Roman"/>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nsid w:val="33156274"/>
    <w:multiLevelType w:val="hybridMultilevel"/>
    <w:tmpl w:val="47F84F3C"/>
    <w:lvl w:ilvl="0" w:tplc="E2EC182A">
      <w:start w:val="1"/>
      <w:numFmt w:val="bullet"/>
      <w:lvlText w:val="-"/>
      <w:lvlJc w:val="left"/>
      <w:pPr>
        <w:tabs>
          <w:tab w:val="num" w:pos="720"/>
        </w:tabs>
        <w:ind w:left="72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nsid w:val="3C5265CD"/>
    <w:multiLevelType w:val="multilevel"/>
    <w:tmpl w:val="E84AEF78"/>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EB1585D"/>
    <w:multiLevelType w:val="multilevel"/>
    <w:tmpl w:val="803C170E"/>
    <w:lvl w:ilvl="0">
      <w:start w:val="1"/>
      <w:numFmt w:val="decimal"/>
      <w:lvlText w:val="%1."/>
      <w:lvlJc w:val="left"/>
      <w:pPr>
        <w:ind w:left="390" w:hanging="390"/>
      </w:pPr>
    </w:lvl>
    <w:lvl w:ilvl="1">
      <w:start w:val="5"/>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9">
    <w:nsid w:val="4245176E"/>
    <w:multiLevelType w:val="hybridMultilevel"/>
    <w:tmpl w:val="726C307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4C73BB1"/>
    <w:multiLevelType w:val="hybridMultilevel"/>
    <w:tmpl w:val="E1E82C78"/>
    <w:lvl w:ilvl="0" w:tplc="855ED8A6">
      <w:start w:val="1"/>
      <w:numFmt w:val="decimal"/>
      <w:lvlText w:val="%1."/>
      <w:lvlJc w:val="left"/>
      <w:pPr>
        <w:tabs>
          <w:tab w:val="num" w:pos="720"/>
        </w:tabs>
        <w:ind w:left="720" w:hanging="360"/>
      </w:pPr>
      <w:rPr>
        <w:rFonts w:ascii="Times New Roman" w:hAnsi="Times New Roman" w:cs="Times New Roman" w:hint="default"/>
        <w:b w:val="0"/>
        <w:i w:val="0"/>
        <w:sz w:val="24"/>
        <w:szCs w:val="24"/>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477A5CBC"/>
    <w:multiLevelType w:val="hybridMultilevel"/>
    <w:tmpl w:val="AB66E7B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C1C1A99"/>
    <w:multiLevelType w:val="hybridMultilevel"/>
    <w:tmpl w:val="19E6D25C"/>
    <w:lvl w:ilvl="0" w:tplc="04190013">
      <w:start w:val="1"/>
      <w:numFmt w:val="upperRoman"/>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nsid w:val="4CFE6E16"/>
    <w:multiLevelType w:val="hybridMultilevel"/>
    <w:tmpl w:val="E29AC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5F7254D"/>
    <w:multiLevelType w:val="multilevel"/>
    <w:tmpl w:val="69E4E618"/>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566A67BA"/>
    <w:multiLevelType w:val="hybridMultilevel"/>
    <w:tmpl w:val="3D10F0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6BA6CD4"/>
    <w:multiLevelType w:val="hybridMultilevel"/>
    <w:tmpl w:val="081C6B8E"/>
    <w:lvl w:ilvl="0" w:tplc="A676AC9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7">
    <w:nsid w:val="61152E49"/>
    <w:multiLevelType w:val="multilevel"/>
    <w:tmpl w:val="ED94FDF0"/>
    <w:lvl w:ilvl="0">
      <w:start w:val="1"/>
      <w:numFmt w:val="decimal"/>
      <w:lvlText w:val="%1."/>
      <w:lvlJc w:val="left"/>
      <w:pPr>
        <w:ind w:left="360" w:hanging="360"/>
      </w:pPr>
      <w:rPr>
        <w:rFonts w:hint="default"/>
        <w:b/>
        <w:sz w:val="24"/>
        <w:szCs w:val="24"/>
      </w:rPr>
    </w:lvl>
    <w:lvl w:ilvl="1">
      <w:start w:val="1"/>
      <w:numFmt w:val="decimal"/>
      <w:lvlText w:val="%1.%2."/>
      <w:lvlJc w:val="left"/>
      <w:pPr>
        <w:ind w:left="1141"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6E696EA1"/>
    <w:multiLevelType w:val="hybridMultilevel"/>
    <w:tmpl w:val="EA66F626"/>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9">
    <w:nsid w:val="7B570A5C"/>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 w:numId="3">
    <w:abstractNumId w:val="27"/>
  </w:num>
  <w:num w:numId="4">
    <w:abstractNumId w:val="16"/>
  </w:num>
  <w:num w:numId="5">
    <w:abstractNumId w:val="10"/>
  </w:num>
  <w:num w:numId="6">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num>
  <w:num w:numId="9">
    <w:abstractNumId w:val="18"/>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17"/>
  </w:num>
  <w:num w:numId="13">
    <w:abstractNumId w:val="5"/>
  </w:num>
  <w:num w:numId="14">
    <w:abstractNumId w:val="4"/>
  </w:num>
  <w:num w:numId="15">
    <w:abstractNumId w:val="7"/>
  </w:num>
  <w:num w:numId="16">
    <w:abstractNumId w:val="6"/>
  </w:num>
  <w:num w:numId="17">
    <w:abstractNumId w:val="11"/>
  </w:num>
  <w:num w:numId="18">
    <w:abstractNumId w:val="29"/>
  </w:num>
  <w:num w:numId="19">
    <w:abstractNumId w:val="28"/>
  </w:num>
  <w:num w:numId="20">
    <w:abstractNumId w:val="14"/>
  </w:num>
  <w:num w:numId="21">
    <w:abstractNumId w:val="24"/>
  </w:num>
  <w:num w:numId="22">
    <w:abstractNumId w:val="13"/>
  </w:num>
  <w:num w:numId="23">
    <w:abstractNumId w:val="23"/>
  </w:num>
  <w:num w:numId="24">
    <w:abstractNumId w:val="20"/>
  </w:num>
  <w:num w:numId="25">
    <w:abstractNumId w:val="8"/>
  </w:num>
  <w:num w:numId="26">
    <w:abstractNumId w:val="25"/>
  </w:num>
  <w:num w:numId="27">
    <w:abstractNumId w:val="3"/>
  </w:num>
  <w:num w:numId="28">
    <w:abstractNumId w:val="19"/>
  </w:num>
  <w:num w:numId="29">
    <w:abstractNumId w:val="26"/>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characterSpacingControl w:val="doNotCompress"/>
  <w:footnotePr>
    <w:footnote w:id="0"/>
    <w:footnote w:id="1"/>
  </w:footnotePr>
  <w:endnotePr>
    <w:endnote w:id="0"/>
    <w:endnote w:id="1"/>
  </w:endnotePr>
  <w:compat/>
  <w:rsids>
    <w:rsidRoot w:val="00D40778"/>
    <w:rsid w:val="00000442"/>
    <w:rsid w:val="00000D62"/>
    <w:rsid w:val="00002885"/>
    <w:rsid w:val="00002AFC"/>
    <w:rsid w:val="00003843"/>
    <w:rsid w:val="00004747"/>
    <w:rsid w:val="000051E8"/>
    <w:rsid w:val="00007426"/>
    <w:rsid w:val="000077CB"/>
    <w:rsid w:val="00007866"/>
    <w:rsid w:val="000110D5"/>
    <w:rsid w:val="00011500"/>
    <w:rsid w:val="0001154A"/>
    <w:rsid w:val="00013340"/>
    <w:rsid w:val="00014107"/>
    <w:rsid w:val="00014780"/>
    <w:rsid w:val="0001597E"/>
    <w:rsid w:val="0002015C"/>
    <w:rsid w:val="00020D46"/>
    <w:rsid w:val="000212C5"/>
    <w:rsid w:val="00021C6A"/>
    <w:rsid w:val="00022058"/>
    <w:rsid w:val="00022553"/>
    <w:rsid w:val="0002265F"/>
    <w:rsid w:val="000229B8"/>
    <w:rsid w:val="00022FB0"/>
    <w:rsid w:val="000235F0"/>
    <w:rsid w:val="0002362C"/>
    <w:rsid w:val="000239BA"/>
    <w:rsid w:val="00023ADD"/>
    <w:rsid w:val="00024DC9"/>
    <w:rsid w:val="0002582F"/>
    <w:rsid w:val="00026795"/>
    <w:rsid w:val="000268B8"/>
    <w:rsid w:val="00026A78"/>
    <w:rsid w:val="00027207"/>
    <w:rsid w:val="00027EA8"/>
    <w:rsid w:val="00030C5A"/>
    <w:rsid w:val="0003158C"/>
    <w:rsid w:val="00032840"/>
    <w:rsid w:val="00032FDF"/>
    <w:rsid w:val="00034634"/>
    <w:rsid w:val="00034A2D"/>
    <w:rsid w:val="00034C1C"/>
    <w:rsid w:val="00035502"/>
    <w:rsid w:val="0003610D"/>
    <w:rsid w:val="0003647F"/>
    <w:rsid w:val="000369A1"/>
    <w:rsid w:val="00036BE8"/>
    <w:rsid w:val="0003749A"/>
    <w:rsid w:val="0003770E"/>
    <w:rsid w:val="000379EA"/>
    <w:rsid w:val="000400BB"/>
    <w:rsid w:val="00040C96"/>
    <w:rsid w:val="00041E66"/>
    <w:rsid w:val="00041FB7"/>
    <w:rsid w:val="00042672"/>
    <w:rsid w:val="00042B3A"/>
    <w:rsid w:val="000434B8"/>
    <w:rsid w:val="00043887"/>
    <w:rsid w:val="000452FC"/>
    <w:rsid w:val="0004566D"/>
    <w:rsid w:val="000458D6"/>
    <w:rsid w:val="00045C96"/>
    <w:rsid w:val="00050C38"/>
    <w:rsid w:val="000511A5"/>
    <w:rsid w:val="000519EB"/>
    <w:rsid w:val="00052C69"/>
    <w:rsid w:val="0005357E"/>
    <w:rsid w:val="00056E05"/>
    <w:rsid w:val="000575D2"/>
    <w:rsid w:val="00060AEA"/>
    <w:rsid w:val="00061552"/>
    <w:rsid w:val="000619C3"/>
    <w:rsid w:val="00061A6E"/>
    <w:rsid w:val="0006210E"/>
    <w:rsid w:val="00062608"/>
    <w:rsid w:val="00063554"/>
    <w:rsid w:val="00063A4C"/>
    <w:rsid w:val="00063A6B"/>
    <w:rsid w:val="00063BEB"/>
    <w:rsid w:val="00063FD2"/>
    <w:rsid w:val="00064572"/>
    <w:rsid w:val="00064DD1"/>
    <w:rsid w:val="00064E82"/>
    <w:rsid w:val="00066937"/>
    <w:rsid w:val="000706DB"/>
    <w:rsid w:val="0007184A"/>
    <w:rsid w:val="000718DB"/>
    <w:rsid w:val="00072176"/>
    <w:rsid w:val="0007233A"/>
    <w:rsid w:val="00072F97"/>
    <w:rsid w:val="000736DE"/>
    <w:rsid w:val="00075A44"/>
    <w:rsid w:val="0007743D"/>
    <w:rsid w:val="000808DB"/>
    <w:rsid w:val="00082508"/>
    <w:rsid w:val="000825A4"/>
    <w:rsid w:val="000851D3"/>
    <w:rsid w:val="00085654"/>
    <w:rsid w:val="00085ACF"/>
    <w:rsid w:val="00087E2D"/>
    <w:rsid w:val="00087F2B"/>
    <w:rsid w:val="00087F35"/>
    <w:rsid w:val="000907CE"/>
    <w:rsid w:val="000915C6"/>
    <w:rsid w:val="00091D40"/>
    <w:rsid w:val="000922DF"/>
    <w:rsid w:val="000927B7"/>
    <w:rsid w:val="00092AE4"/>
    <w:rsid w:val="0009302C"/>
    <w:rsid w:val="00093B53"/>
    <w:rsid w:val="00096D56"/>
    <w:rsid w:val="000976EC"/>
    <w:rsid w:val="0009789C"/>
    <w:rsid w:val="000A11A8"/>
    <w:rsid w:val="000A1749"/>
    <w:rsid w:val="000A18E8"/>
    <w:rsid w:val="000A34BF"/>
    <w:rsid w:val="000A3741"/>
    <w:rsid w:val="000A4543"/>
    <w:rsid w:val="000A4926"/>
    <w:rsid w:val="000A4B88"/>
    <w:rsid w:val="000A5AEE"/>
    <w:rsid w:val="000A6533"/>
    <w:rsid w:val="000A69C8"/>
    <w:rsid w:val="000A6EFE"/>
    <w:rsid w:val="000A709D"/>
    <w:rsid w:val="000A78BA"/>
    <w:rsid w:val="000A7A2D"/>
    <w:rsid w:val="000B01FC"/>
    <w:rsid w:val="000B2531"/>
    <w:rsid w:val="000B2C3A"/>
    <w:rsid w:val="000B2E17"/>
    <w:rsid w:val="000B34ED"/>
    <w:rsid w:val="000B488C"/>
    <w:rsid w:val="000B51BE"/>
    <w:rsid w:val="000B684E"/>
    <w:rsid w:val="000B6FD3"/>
    <w:rsid w:val="000B77AD"/>
    <w:rsid w:val="000B7E16"/>
    <w:rsid w:val="000C07B7"/>
    <w:rsid w:val="000C0CA2"/>
    <w:rsid w:val="000C2159"/>
    <w:rsid w:val="000C296A"/>
    <w:rsid w:val="000C2CD1"/>
    <w:rsid w:val="000C32DD"/>
    <w:rsid w:val="000C39A0"/>
    <w:rsid w:val="000C5264"/>
    <w:rsid w:val="000C6098"/>
    <w:rsid w:val="000C624E"/>
    <w:rsid w:val="000C75F1"/>
    <w:rsid w:val="000C7A54"/>
    <w:rsid w:val="000D053F"/>
    <w:rsid w:val="000D07F7"/>
    <w:rsid w:val="000D25C0"/>
    <w:rsid w:val="000D293D"/>
    <w:rsid w:val="000D30C0"/>
    <w:rsid w:val="000D3713"/>
    <w:rsid w:val="000D427A"/>
    <w:rsid w:val="000D5B3F"/>
    <w:rsid w:val="000D61D2"/>
    <w:rsid w:val="000D7357"/>
    <w:rsid w:val="000D7AA3"/>
    <w:rsid w:val="000E06C6"/>
    <w:rsid w:val="000E071F"/>
    <w:rsid w:val="000E07AC"/>
    <w:rsid w:val="000E0C09"/>
    <w:rsid w:val="000E1291"/>
    <w:rsid w:val="000E1B08"/>
    <w:rsid w:val="000E2A4E"/>
    <w:rsid w:val="000E32C4"/>
    <w:rsid w:val="000E372A"/>
    <w:rsid w:val="000E3CCD"/>
    <w:rsid w:val="000E3F6F"/>
    <w:rsid w:val="000E49D1"/>
    <w:rsid w:val="000E4B16"/>
    <w:rsid w:val="000E562B"/>
    <w:rsid w:val="000E5954"/>
    <w:rsid w:val="000E5AB5"/>
    <w:rsid w:val="000E5FAA"/>
    <w:rsid w:val="000E70AB"/>
    <w:rsid w:val="000E7D79"/>
    <w:rsid w:val="000F0173"/>
    <w:rsid w:val="000F0194"/>
    <w:rsid w:val="000F1263"/>
    <w:rsid w:val="000F148A"/>
    <w:rsid w:val="000F2FEF"/>
    <w:rsid w:val="000F300E"/>
    <w:rsid w:val="000F4B1C"/>
    <w:rsid w:val="000F58CA"/>
    <w:rsid w:val="000F5917"/>
    <w:rsid w:val="000F5D6E"/>
    <w:rsid w:val="000F67CC"/>
    <w:rsid w:val="000F7F99"/>
    <w:rsid w:val="00100801"/>
    <w:rsid w:val="00101223"/>
    <w:rsid w:val="00102F7D"/>
    <w:rsid w:val="00103B1B"/>
    <w:rsid w:val="00103DE4"/>
    <w:rsid w:val="00105153"/>
    <w:rsid w:val="0010653F"/>
    <w:rsid w:val="00106832"/>
    <w:rsid w:val="001069F5"/>
    <w:rsid w:val="00106A97"/>
    <w:rsid w:val="00106CB8"/>
    <w:rsid w:val="001071D9"/>
    <w:rsid w:val="0010728F"/>
    <w:rsid w:val="001076BD"/>
    <w:rsid w:val="00107E51"/>
    <w:rsid w:val="00110CF0"/>
    <w:rsid w:val="00111F2B"/>
    <w:rsid w:val="00112011"/>
    <w:rsid w:val="00112299"/>
    <w:rsid w:val="00112794"/>
    <w:rsid w:val="00112BB2"/>
    <w:rsid w:val="00113FE6"/>
    <w:rsid w:val="00114A47"/>
    <w:rsid w:val="00114C5B"/>
    <w:rsid w:val="00115EAC"/>
    <w:rsid w:val="00116276"/>
    <w:rsid w:val="00117051"/>
    <w:rsid w:val="00120A27"/>
    <w:rsid w:val="0012126A"/>
    <w:rsid w:val="00123915"/>
    <w:rsid w:val="00123A70"/>
    <w:rsid w:val="001247D1"/>
    <w:rsid w:val="00124E68"/>
    <w:rsid w:val="0012697B"/>
    <w:rsid w:val="001274D2"/>
    <w:rsid w:val="00127697"/>
    <w:rsid w:val="00127A52"/>
    <w:rsid w:val="001305D2"/>
    <w:rsid w:val="00130ABF"/>
    <w:rsid w:val="00130E66"/>
    <w:rsid w:val="0013453F"/>
    <w:rsid w:val="00134820"/>
    <w:rsid w:val="00134A8A"/>
    <w:rsid w:val="00134AAD"/>
    <w:rsid w:val="00135CAA"/>
    <w:rsid w:val="00136384"/>
    <w:rsid w:val="00137246"/>
    <w:rsid w:val="0013769F"/>
    <w:rsid w:val="00140D72"/>
    <w:rsid w:val="00142389"/>
    <w:rsid w:val="00143452"/>
    <w:rsid w:val="001437C5"/>
    <w:rsid w:val="00144185"/>
    <w:rsid w:val="00145C12"/>
    <w:rsid w:val="00145D45"/>
    <w:rsid w:val="0014699E"/>
    <w:rsid w:val="00146C00"/>
    <w:rsid w:val="001507AC"/>
    <w:rsid w:val="0015147E"/>
    <w:rsid w:val="00153227"/>
    <w:rsid w:val="0015326F"/>
    <w:rsid w:val="00153928"/>
    <w:rsid w:val="00153BA4"/>
    <w:rsid w:val="00153FEE"/>
    <w:rsid w:val="00154A63"/>
    <w:rsid w:val="00154DFE"/>
    <w:rsid w:val="00154E89"/>
    <w:rsid w:val="00155065"/>
    <w:rsid w:val="00155358"/>
    <w:rsid w:val="00155720"/>
    <w:rsid w:val="00155DBF"/>
    <w:rsid w:val="001563C1"/>
    <w:rsid w:val="00157DA8"/>
    <w:rsid w:val="00160088"/>
    <w:rsid w:val="001601EB"/>
    <w:rsid w:val="001612B0"/>
    <w:rsid w:val="001612C9"/>
    <w:rsid w:val="00161B21"/>
    <w:rsid w:val="00163221"/>
    <w:rsid w:val="0016392C"/>
    <w:rsid w:val="00164B5B"/>
    <w:rsid w:val="0016510B"/>
    <w:rsid w:val="001652C5"/>
    <w:rsid w:val="001662F2"/>
    <w:rsid w:val="00166A66"/>
    <w:rsid w:val="00167644"/>
    <w:rsid w:val="00167C69"/>
    <w:rsid w:val="001701D1"/>
    <w:rsid w:val="001713A2"/>
    <w:rsid w:val="0017338B"/>
    <w:rsid w:val="00173FFB"/>
    <w:rsid w:val="00175ABB"/>
    <w:rsid w:val="001808B0"/>
    <w:rsid w:val="00180AF0"/>
    <w:rsid w:val="0018116F"/>
    <w:rsid w:val="00181E44"/>
    <w:rsid w:val="001821EC"/>
    <w:rsid w:val="0018277F"/>
    <w:rsid w:val="00182F4F"/>
    <w:rsid w:val="00183835"/>
    <w:rsid w:val="00183AD0"/>
    <w:rsid w:val="00185660"/>
    <w:rsid w:val="0018673B"/>
    <w:rsid w:val="00186800"/>
    <w:rsid w:val="00186A71"/>
    <w:rsid w:val="001876F7"/>
    <w:rsid w:val="001916D3"/>
    <w:rsid w:val="001949F6"/>
    <w:rsid w:val="00195D57"/>
    <w:rsid w:val="001961ED"/>
    <w:rsid w:val="00197099"/>
    <w:rsid w:val="00197A1D"/>
    <w:rsid w:val="001A02B8"/>
    <w:rsid w:val="001A0D8E"/>
    <w:rsid w:val="001A12CD"/>
    <w:rsid w:val="001A12D0"/>
    <w:rsid w:val="001A1342"/>
    <w:rsid w:val="001A2BC9"/>
    <w:rsid w:val="001A2FCB"/>
    <w:rsid w:val="001A3A06"/>
    <w:rsid w:val="001A489B"/>
    <w:rsid w:val="001A4C1F"/>
    <w:rsid w:val="001A5CD1"/>
    <w:rsid w:val="001A5DDE"/>
    <w:rsid w:val="001A77CF"/>
    <w:rsid w:val="001B1408"/>
    <w:rsid w:val="001B33F7"/>
    <w:rsid w:val="001B3789"/>
    <w:rsid w:val="001B41E9"/>
    <w:rsid w:val="001B7B32"/>
    <w:rsid w:val="001C0E47"/>
    <w:rsid w:val="001C0EFD"/>
    <w:rsid w:val="001C2167"/>
    <w:rsid w:val="001C2488"/>
    <w:rsid w:val="001C25CA"/>
    <w:rsid w:val="001C27E7"/>
    <w:rsid w:val="001C3872"/>
    <w:rsid w:val="001C3B63"/>
    <w:rsid w:val="001C456E"/>
    <w:rsid w:val="001C5E22"/>
    <w:rsid w:val="001C6390"/>
    <w:rsid w:val="001C64F8"/>
    <w:rsid w:val="001C6B7D"/>
    <w:rsid w:val="001C6C01"/>
    <w:rsid w:val="001D01CC"/>
    <w:rsid w:val="001D06AA"/>
    <w:rsid w:val="001D0C85"/>
    <w:rsid w:val="001D116E"/>
    <w:rsid w:val="001D1E09"/>
    <w:rsid w:val="001D39B2"/>
    <w:rsid w:val="001D4D4F"/>
    <w:rsid w:val="001E1DAC"/>
    <w:rsid w:val="001E33C8"/>
    <w:rsid w:val="001E460A"/>
    <w:rsid w:val="001E4FA8"/>
    <w:rsid w:val="001E5BDC"/>
    <w:rsid w:val="001E5DA2"/>
    <w:rsid w:val="001E73F6"/>
    <w:rsid w:val="001E7BCB"/>
    <w:rsid w:val="001E7E5F"/>
    <w:rsid w:val="001F0B61"/>
    <w:rsid w:val="001F15D9"/>
    <w:rsid w:val="001F2361"/>
    <w:rsid w:val="001F25D1"/>
    <w:rsid w:val="001F297B"/>
    <w:rsid w:val="001F2C60"/>
    <w:rsid w:val="001F2D00"/>
    <w:rsid w:val="001F3A6F"/>
    <w:rsid w:val="001F3C05"/>
    <w:rsid w:val="001F4BC5"/>
    <w:rsid w:val="001F4F07"/>
    <w:rsid w:val="001F51FA"/>
    <w:rsid w:val="001F67B4"/>
    <w:rsid w:val="001F7F8D"/>
    <w:rsid w:val="0020085A"/>
    <w:rsid w:val="00200F39"/>
    <w:rsid w:val="00201F80"/>
    <w:rsid w:val="00202158"/>
    <w:rsid w:val="00202F3F"/>
    <w:rsid w:val="0020365D"/>
    <w:rsid w:val="00203DA5"/>
    <w:rsid w:val="0020504B"/>
    <w:rsid w:val="0020513F"/>
    <w:rsid w:val="00205807"/>
    <w:rsid w:val="00205AD1"/>
    <w:rsid w:val="00205C92"/>
    <w:rsid w:val="00206DD1"/>
    <w:rsid w:val="0020701C"/>
    <w:rsid w:val="0020758D"/>
    <w:rsid w:val="00207A5A"/>
    <w:rsid w:val="00210840"/>
    <w:rsid w:val="0021169C"/>
    <w:rsid w:val="002118FA"/>
    <w:rsid w:val="002119EF"/>
    <w:rsid w:val="002126E3"/>
    <w:rsid w:val="00212CC3"/>
    <w:rsid w:val="0021386F"/>
    <w:rsid w:val="00215D0A"/>
    <w:rsid w:val="00216096"/>
    <w:rsid w:val="00216965"/>
    <w:rsid w:val="00221BC2"/>
    <w:rsid w:val="00222240"/>
    <w:rsid w:val="002232A7"/>
    <w:rsid w:val="00223E82"/>
    <w:rsid w:val="00225BFC"/>
    <w:rsid w:val="00225C72"/>
    <w:rsid w:val="002279C8"/>
    <w:rsid w:val="00227C65"/>
    <w:rsid w:val="00227EAD"/>
    <w:rsid w:val="0023006B"/>
    <w:rsid w:val="0023165C"/>
    <w:rsid w:val="002318DA"/>
    <w:rsid w:val="0023226B"/>
    <w:rsid w:val="00232EC4"/>
    <w:rsid w:val="00232EE7"/>
    <w:rsid w:val="002349E6"/>
    <w:rsid w:val="00235B68"/>
    <w:rsid w:val="00235BF5"/>
    <w:rsid w:val="00236B47"/>
    <w:rsid w:val="00236FED"/>
    <w:rsid w:val="0023752F"/>
    <w:rsid w:val="002378D6"/>
    <w:rsid w:val="00240634"/>
    <w:rsid w:val="00240C12"/>
    <w:rsid w:val="00240ED3"/>
    <w:rsid w:val="00246274"/>
    <w:rsid w:val="00246420"/>
    <w:rsid w:val="0024691F"/>
    <w:rsid w:val="0025202C"/>
    <w:rsid w:val="00252E7C"/>
    <w:rsid w:val="00253FFD"/>
    <w:rsid w:val="0025401A"/>
    <w:rsid w:val="0025450A"/>
    <w:rsid w:val="0025455F"/>
    <w:rsid w:val="00256323"/>
    <w:rsid w:val="00256531"/>
    <w:rsid w:val="002601D1"/>
    <w:rsid w:val="00260363"/>
    <w:rsid w:val="00260578"/>
    <w:rsid w:val="0026099D"/>
    <w:rsid w:val="00261562"/>
    <w:rsid w:val="00262898"/>
    <w:rsid w:val="00263344"/>
    <w:rsid w:val="0026487F"/>
    <w:rsid w:val="00264BB3"/>
    <w:rsid w:val="0026739F"/>
    <w:rsid w:val="00267590"/>
    <w:rsid w:val="00267980"/>
    <w:rsid w:val="00267EE7"/>
    <w:rsid w:val="002714A7"/>
    <w:rsid w:val="00271995"/>
    <w:rsid w:val="00271AE5"/>
    <w:rsid w:val="00271C9B"/>
    <w:rsid w:val="002721D5"/>
    <w:rsid w:val="00272392"/>
    <w:rsid w:val="002726D9"/>
    <w:rsid w:val="00272D40"/>
    <w:rsid w:val="00274261"/>
    <w:rsid w:val="00275684"/>
    <w:rsid w:val="00276626"/>
    <w:rsid w:val="00276F75"/>
    <w:rsid w:val="002775BA"/>
    <w:rsid w:val="00277B1B"/>
    <w:rsid w:val="00280428"/>
    <w:rsid w:val="00280C2C"/>
    <w:rsid w:val="00280E9A"/>
    <w:rsid w:val="002815D8"/>
    <w:rsid w:val="00282857"/>
    <w:rsid w:val="00283199"/>
    <w:rsid w:val="00283876"/>
    <w:rsid w:val="00284111"/>
    <w:rsid w:val="00284AE1"/>
    <w:rsid w:val="00284E49"/>
    <w:rsid w:val="00285C50"/>
    <w:rsid w:val="00287C96"/>
    <w:rsid w:val="0029015A"/>
    <w:rsid w:val="00290495"/>
    <w:rsid w:val="00290A14"/>
    <w:rsid w:val="00294CF1"/>
    <w:rsid w:val="002957A6"/>
    <w:rsid w:val="0029641D"/>
    <w:rsid w:val="002974B3"/>
    <w:rsid w:val="00297622"/>
    <w:rsid w:val="002977CB"/>
    <w:rsid w:val="00297AB4"/>
    <w:rsid w:val="002A0A01"/>
    <w:rsid w:val="002A155F"/>
    <w:rsid w:val="002A1F2B"/>
    <w:rsid w:val="002A1FF8"/>
    <w:rsid w:val="002A2678"/>
    <w:rsid w:val="002A3D0E"/>
    <w:rsid w:val="002A3E33"/>
    <w:rsid w:val="002A59D4"/>
    <w:rsid w:val="002A5F5A"/>
    <w:rsid w:val="002A60DE"/>
    <w:rsid w:val="002A641E"/>
    <w:rsid w:val="002A752A"/>
    <w:rsid w:val="002A7545"/>
    <w:rsid w:val="002B0784"/>
    <w:rsid w:val="002B2BD0"/>
    <w:rsid w:val="002B2C95"/>
    <w:rsid w:val="002B2F6B"/>
    <w:rsid w:val="002B3947"/>
    <w:rsid w:val="002B480F"/>
    <w:rsid w:val="002B516C"/>
    <w:rsid w:val="002B5D29"/>
    <w:rsid w:val="002B5EC8"/>
    <w:rsid w:val="002B6EB4"/>
    <w:rsid w:val="002B6EE3"/>
    <w:rsid w:val="002B7AC4"/>
    <w:rsid w:val="002C11C1"/>
    <w:rsid w:val="002C157F"/>
    <w:rsid w:val="002C18BA"/>
    <w:rsid w:val="002C1ACA"/>
    <w:rsid w:val="002C2126"/>
    <w:rsid w:val="002C23F3"/>
    <w:rsid w:val="002C270B"/>
    <w:rsid w:val="002C2AB6"/>
    <w:rsid w:val="002C469A"/>
    <w:rsid w:val="002C4A21"/>
    <w:rsid w:val="002C4BD3"/>
    <w:rsid w:val="002C4D59"/>
    <w:rsid w:val="002C58D6"/>
    <w:rsid w:val="002C729A"/>
    <w:rsid w:val="002C77B0"/>
    <w:rsid w:val="002D0874"/>
    <w:rsid w:val="002D2C30"/>
    <w:rsid w:val="002D3025"/>
    <w:rsid w:val="002D4A44"/>
    <w:rsid w:val="002D5AF0"/>
    <w:rsid w:val="002D610B"/>
    <w:rsid w:val="002D671E"/>
    <w:rsid w:val="002D6826"/>
    <w:rsid w:val="002D6FD8"/>
    <w:rsid w:val="002D7927"/>
    <w:rsid w:val="002E01ED"/>
    <w:rsid w:val="002E0261"/>
    <w:rsid w:val="002E179F"/>
    <w:rsid w:val="002E1F76"/>
    <w:rsid w:val="002E2664"/>
    <w:rsid w:val="002E2EB4"/>
    <w:rsid w:val="002E5922"/>
    <w:rsid w:val="002E5C2F"/>
    <w:rsid w:val="002E6D14"/>
    <w:rsid w:val="002E7463"/>
    <w:rsid w:val="002E7A08"/>
    <w:rsid w:val="002F1514"/>
    <w:rsid w:val="002F380D"/>
    <w:rsid w:val="002F4714"/>
    <w:rsid w:val="002F4756"/>
    <w:rsid w:val="002F4EA6"/>
    <w:rsid w:val="002F5450"/>
    <w:rsid w:val="002F6557"/>
    <w:rsid w:val="002F77B8"/>
    <w:rsid w:val="003002EB"/>
    <w:rsid w:val="0030065D"/>
    <w:rsid w:val="00301E5E"/>
    <w:rsid w:val="00302055"/>
    <w:rsid w:val="00302B76"/>
    <w:rsid w:val="00304097"/>
    <w:rsid w:val="00304523"/>
    <w:rsid w:val="00304764"/>
    <w:rsid w:val="00305E0E"/>
    <w:rsid w:val="0030689D"/>
    <w:rsid w:val="00306C6E"/>
    <w:rsid w:val="00306F1E"/>
    <w:rsid w:val="00307A07"/>
    <w:rsid w:val="00312615"/>
    <w:rsid w:val="00312708"/>
    <w:rsid w:val="0031397D"/>
    <w:rsid w:val="00313C12"/>
    <w:rsid w:val="00314E03"/>
    <w:rsid w:val="00316115"/>
    <w:rsid w:val="0031711D"/>
    <w:rsid w:val="003171FF"/>
    <w:rsid w:val="003176F1"/>
    <w:rsid w:val="00321F90"/>
    <w:rsid w:val="0032239B"/>
    <w:rsid w:val="00323308"/>
    <w:rsid w:val="00323832"/>
    <w:rsid w:val="00323C00"/>
    <w:rsid w:val="00323C63"/>
    <w:rsid w:val="00324ECE"/>
    <w:rsid w:val="003255B7"/>
    <w:rsid w:val="00325AB5"/>
    <w:rsid w:val="00325F7C"/>
    <w:rsid w:val="00326A15"/>
    <w:rsid w:val="00326E22"/>
    <w:rsid w:val="00327492"/>
    <w:rsid w:val="003317B0"/>
    <w:rsid w:val="003322B6"/>
    <w:rsid w:val="0033252B"/>
    <w:rsid w:val="00332662"/>
    <w:rsid w:val="00332918"/>
    <w:rsid w:val="00332A57"/>
    <w:rsid w:val="00333245"/>
    <w:rsid w:val="0033363F"/>
    <w:rsid w:val="00333930"/>
    <w:rsid w:val="00333D4E"/>
    <w:rsid w:val="00334619"/>
    <w:rsid w:val="003353F2"/>
    <w:rsid w:val="003356A4"/>
    <w:rsid w:val="00336894"/>
    <w:rsid w:val="00337413"/>
    <w:rsid w:val="003375B8"/>
    <w:rsid w:val="00337645"/>
    <w:rsid w:val="00337874"/>
    <w:rsid w:val="00337ACF"/>
    <w:rsid w:val="00340844"/>
    <w:rsid w:val="00340A05"/>
    <w:rsid w:val="003413BA"/>
    <w:rsid w:val="003418FD"/>
    <w:rsid w:val="00341B12"/>
    <w:rsid w:val="00341D37"/>
    <w:rsid w:val="00341F82"/>
    <w:rsid w:val="00342F39"/>
    <w:rsid w:val="003459A3"/>
    <w:rsid w:val="00345C8E"/>
    <w:rsid w:val="003468A1"/>
    <w:rsid w:val="00346CF6"/>
    <w:rsid w:val="003472EA"/>
    <w:rsid w:val="00347A49"/>
    <w:rsid w:val="00347DBB"/>
    <w:rsid w:val="00347FF4"/>
    <w:rsid w:val="00350C57"/>
    <w:rsid w:val="0035246E"/>
    <w:rsid w:val="00354D5A"/>
    <w:rsid w:val="003561B1"/>
    <w:rsid w:val="0035730C"/>
    <w:rsid w:val="00360D28"/>
    <w:rsid w:val="00361067"/>
    <w:rsid w:val="00361867"/>
    <w:rsid w:val="00361D63"/>
    <w:rsid w:val="0036242D"/>
    <w:rsid w:val="00362671"/>
    <w:rsid w:val="00363036"/>
    <w:rsid w:val="00363352"/>
    <w:rsid w:val="00363F82"/>
    <w:rsid w:val="0036404D"/>
    <w:rsid w:val="00365673"/>
    <w:rsid w:val="00366990"/>
    <w:rsid w:val="0036739F"/>
    <w:rsid w:val="00367BB2"/>
    <w:rsid w:val="00371636"/>
    <w:rsid w:val="0037365F"/>
    <w:rsid w:val="00374A9B"/>
    <w:rsid w:val="00376716"/>
    <w:rsid w:val="00376A7F"/>
    <w:rsid w:val="00381FA5"/>
    <w:rsid w:val="003836BC"/>
    <w:rsid w:val="00386F60"/>
    <w:rsid w:val="00387326"/>
    <w:rsid w:val="003876AA"/>
    <w:rsid w:val="00387703"/>
    <w:rsid w:val="00387848"/>
    <w:rsid w:val="00387DA7"/>
    <w:rsid w:val="00390304"/>
    <w:rsid w:val="00391A2C"/>
    <w:rsid w:val="00392564"/>
    <w:rsid w:val="00392727"/>
    <w:rsid w:val="00393037"/>
    <w:rsid w:val="00394BD5"/>
    <w:rsid w:val="00396838"/>
    <w:rsid w:val="00396BD6"/>
    <w:rsid w:val="0039770A"/>
    <w:rsid w:val="00397B0A"/>
    <w:rsid w:val="003A0F47"/>
    <w:rsid w:val="003A10D2"/>
    <w:rsid w:val="003A428F"/>
    <w:rsid w:val="003A5DB3"/>
    <w:rsid w:val="003A680E"/>
    <w:rsid w:val="003A709F"/>
    <w:rsid w:val="003A78A0"/>
    <w:rsid w:val="003A7E2A"/>
    <w:rsid w:val="003B0087"/>
    <w:rsid w:val="003B048A"/>
    <w:rsid w:val="003B1C24"/>
    <w:rsid w:val="003B3803"/>
    <w:rsid w:val="003B4CBA"/>
    <w:rsid w:val="003B4FCE"/>
    <w:rsid w:val="003B57E4"/>
    <w:rsid w:val="003B58DB"/>
    <w:rsid w:val="003B6F76"/>
    <w:rsid w:val="003B718F"/>
    <w:rsid w:val="003B7937"/>
    <w:rsid w:val="003B7F53"/>
    <w:rsid w:val="003C1447"/>
    <w:rsid w:val="003C20D3"/>
    <w:rsid w:val="003C34A3"/>
    <w:rsid w:val="003C378F"/>
    <w:rsid w:val="003C3B0E"/>
    <w:rsid w:val="003C6AF3"/>
    <w:rsid w:val="003C6C46"/>
    <w:rsid w:val="003D159F"/>
    <w:rsid w:val="003D1E20"/>
    <w:rsid w:val="003D23D3"/>
    <w:rsid w:val="003D25AC"/>
    <w:rsid w:val="003D33F6"/>
    <w:rsid w:val="003D49A2"/>
    <w:rsid w:val="003D5071"/>
    <w:rsid w:val="003D63B2"/>
    <w:rsid w:val="003D6CF1"/>
    <w:rsid w:val="003D70D4"/>
    <w:rsid w:val="003D750E"/>
    <w:rsid w:val="003D78C1"/>
    <w:rsid w:val="003E1112"/>
    <w:rsid w:val="003E12AE"/>
    <w:rsid w:val="003E2B20"/>
    <w:rsid w:val="003E379C"/>
    <w:rsid w:val="003E445B"/>
    <w:rsid w:val="003E4ADA"/>
    <w:rsid w:val="003E4D77"/>
    <w:rsid w:val="003E62E5"/>
    <w:rsid w:val="003E66DF"/>
    <w:rsid w:val="003E73BA"/>
    <w:rsid w:val="003E7E0D"/>
    <w:rsid w:val="003E7F76"/>
    <w:rsid w:val="003F2CAE"/>
    <w:rsid w:val="003F4D12"/>
    <w:rsid w:val="003F5A1C"/>
    <w:rsid w:val="003F6AD9"/>
    <w:rsid w:val="003F7A8C"/>
    <w:rsid w:val="003F7E7D"/>
    <w:rsid w:val="00400D2F"/>
    <w:rsid w:val="004019C2"/>
    <w:rsid w:val="004022B9"/>
    <w:rsid w:val="00402D39"/>
    <w:rsid w:val="004048BA"/>
    <w:rsid w:val="00404E17"/>
    <w:rsid w:val="00404ECF"/>
    <w:rsid w:val="00405766"/>
    <w:rsid w:val="004064BE"/>
    <w:rsid w:val="004067CC"/>
    <w:rsid w:val="004068D1"/>
    <w:rsid w:val="00406D19"/>
    <w:rsid w:val="004070B9"/>
    <w:rsid w:val="004104C2"/>
    <w:rsid w:val="004105B4"/>
    <w:rsid w:val="00411130"/>
    <w:rsid w:val="00411959"/>
    <w:rsid w:val="00411E7C"/>
    <w:rsid w:val="00412DBC"/>
    <w:rsid w:val="004146E4"/>
    <w:rsid w:val="00415CEA"/>
    <w:rsid w:val="004161F3"/>
    <w:rsid w:val="0041653C"/>
    <w:rsid w:val="00416823"/>
    <w:rsid w:val="00416C42"/>
    <w:rsid w:val="00417338"/>
    <w:rsid w:val="00417A43"/>
    <w:rsid w:val="00420013"/>
    <w:rsid w:val="004202DB"/>
    <w:rsid w:val="00420966"/>
    <w:rsid w:val="004213A5"/>
    <w:rsid w:val="0042186D"/>
    <w:rsid w:val="00421CD8"/>
    <w:rsid w:val="00421EEC"/>
    <w:rsid w:val="004224EA"/>
    <w:rsid w:val="004228EE"/>
    <w:rsid w:val="0042309D"/>
    <w:rsid w:val="004234BB"/>
    <w:rsid w:val="00423829"/>
    <w:rsid w:val="00424657"/>
    <w:rsid w:val="004261C2"/>
    <w:rsid w:val="00427815"/>
    <w:rsid w:val="00432BB7"/>
    <w:rsid w:val="00432F87"/>
    <w:rsid w:val="00435277"/>
    <w:rsid w:val="00435A7C"/>
    <w:rsid w:val="00435A8B"/>
    <w:rsid w:val="00437250"/>
    <w:rsid w:val="00437788"/>
    <w:rsid w:val="0044042F"/>
    <w:rsid w:val="00442110"/>
    <w:rsid w:val="004424E5"/>
    <w:rsid w:val="0044314C"/>
    <w:rsid w:val="00443603"/>
    <w:rsid w:val="00444B56"/>
    <w:rsid w:val="00445956"/>
    <w:rsid w:val="00445C22"/>
    <w:rsid w:val="00445E7C"/>
    <w:rsid w:val="004471A3"/>
    <w:rsid w:val="00447DA0"/>
    <w:rsid w:val="00447E56"/>
    <w:rsid w:val="00450F28"/>
    <w:rsid w:val="0045115C"/>
    <w:rsid w:val="00451737"/>
    <w:rsid w:val="0045195D"/>
    <w:rsid w:val="0045275D"/>
    <w:rsid w:val="004533B2"/>
    <w:rsid w:val="00453735"/>
    <w:rsid w:val="00453F68"/>
    <w:rsid w:val="00454156"/>
    <w:rsid w:val="00456556"/>
    <w:rsid w:val="00456E62"/>
    <w:rsid w:val="0045736A"/>
    <w:rsid w:val="00457FDC"/>
    <w:rsid w:val="00460DD8"/>
    <w:rsid w:val="00461B7D"/>
    <w:rsid w:val="00461FFB"/>
    <w:rsid w:val="00462DD9"/>
    <w:rsid w:val="00462DFA"/>
    <w:rsid w:val="0046323F"/>
    <w:rsid w:val="00466FFF"/>
    <w:rsid w:val="004731B8"/>
    <w:rsid w:val="004747BB"/>
    <w:rsid w:val="00474ECF"/>
    <w:rsid w:val="00474F17"/>
    <w:rsid w:val="00475AF0"/>
    <w:rsid w:val="00476451"/>
    <w:rsid w:val="00477744"/>
    <w:rsid w:val="00477890"/>
    <w:rsid w:val="004778BF"/>
    <w:rsid w:val="00477EB0"/>
    <w:rsid w:val="00477F70"/>
    <w:rsid w:val="0048045D"/>
    <w:rsid w:val="00482AAE"/>
    <w:rsid w:val="00483045"/>
    <w:rsid w:val="00483B58"/>
    <w:rsid w:val="00484B0C"/>
    <w:rsid w:val="00484D24"/>
    <w:rsid w:val="00485503"/>
    <w:rsid w:val="00487D42"/>
    <w:rsid w:val="00490077"/>
    <w:rsid w:val="00490130"/>
    <w:rsid w:val="00491AC4"/>
    <w:rsid w:val="00491E7D"/>
    <w:rsid w:val="0049207B"/>
    <w:rsid w:val="00493FE3"/>
    <w:rsid w:val="00495013"/>
    <w:rsid w:val="00496461"/>
    <w:rsid w:val="00496607"/>
    <w:rsid w:val="00496733"/>
    <w:rsid w:val="00496C4D"/>
    <w:rsid w:val="0049717B"/>
    <w:rsid w:val="0049721A"/>
    <w:rsid w:val="004976A1"/>
    <w:rsid w:val="004A15B3"/>
    <w:rsid w:val="004A1A50"/>
    <w:rsid w:val="004A3278"/>
    <w:rsid w:val="004A3323"/>
    <w:rsid w:val="004A3A58"/>
    <w:rsid w:val="004A5AAD"/>
    <w:rsid w:val="004A63A0"/>
    <w:rsid w:val="004A64DE"/>
    <w:rsid w:val="004A734D"/>
    <w:rsid w:val="004B1C00"/>
    <w:rsid w:val="004B3206"/>
    <w:rsid w:val="004B339E"/>
    <w:rsid w:val="004B388A"/>
    <w:rsid w:val="004B4171"/>
    <w:rsid w:val="004B4470"/>
    <w:rsid w:val="004B4B8D"/>
    <w:rsid w:val="004C1143"/>
    <w:rsid w:val="004C128A"/>
    <w:rsid w:val="004C26F4"/>
    <w:rsid w:val="004C39F8"/>
    <w:rsid w:val="004C3AEC"/>
    <w:rsid w:val="004C4142"/>
    <w:rsid w:val="004C4FC7"/>
    <w:rsid w:val="004C50D7"/>
    <w:rsid w:val="004C5594"/>
    <w:rsid w:val="004C6924"/>
    <w:rsid w:val="004C6EA6"/>
    <w:rsid w:val="004C7BA1"/>
    <w:rsid w:val="004D0081"/>
    <w:rsid w:val="004D0191"/>
    <w:rsid w:val="004D01B5"/>
    <w:rsid w:val="004D09C7"/>
    <w:rsid w:val="004D0FEA"/>
    <w:rsid w:val="004D1E65"/>
    <w:rsid w:val="004D2A05"/>
    <w:rsid w:val="004D33FC"/>
    <w:rsid w:val="004D4266"/>
    <w:rsid w:val="004D4352"/>
    <w:rsid w:val="004D5021"/>
    <w:rsid w:val="004D5724"/>
    <w:rsid w:val="004D72BC"/>
    <w:rsid w:val="004D7661"/>
    <w:rsid w:val="004D79D5"/>
    <w:rsid w:val="004D7B2B"/>
    <w:rsid w:val="004D7BBD"/>
    <w:rsid w:val="004E086F"/>
    <w:rsid w:val="004E091E"/>
    <w:rsid w:val="004E09F9"/>
    <w:rsid w:val="004E1734"/>
    <w:rsid w:val="004E2DD7"/>
    <w:rsid w:val="004E4B98"/>
    <w:rsid w:val="004E62D6"/>
    <w:rsid w:val="004E7F82"/>
    <w:rsid w:val="004F019D"/>
    <w:rsid w:val="004F41A0"/>
    <w:rsid w:val="004F4745"/>
    <w:rsid w:val="004F5428"/>
    <w:rsid w:val="004F58FB"/>
    <w:rsid w:val="0050108B"/>
    <w:rsid w:val="00502742"/>
    <w:rsid w:val="00502938"/>
    <w:rsid w:val="0050373A"/>
    <w:rsid w:val="00503CF5"/>
    <w:rsid w:val="00510344"/>
    <w:rsid w:val="00511E62"/>
    <w:rsid w:val="005136BE"/>
    <w:rsid w:val="00516080"/>
    <w:rsid w:val="005160FF"/>
    <w:rsid w:val="00517AD9"/>
    <w:rsid w:val="00523FF2"/>
    <w:rsid w:val="00524FA5"/>
    <w:rsid w:val="005251C8"/>
    <w:rsid w:val="00527031"/>
    <w:rsid w:val="00530360"/>
    <w:rsid w:val="0053332B"/>
    <w:rsid w:val="00534F9C"/>
    <w:rsid w:val="005363C4"/>
    <w:rsid w:val="00536416"/>
    <w:rsid w:val="0053652F"/>
    <w:rsid w:val="0053749C"/>
    <w:rsid w:val="00537FB4"/>
    <w:rsid w:val="00541227"/>
    <w:rsid w:val="00541667"/>
    <w:rsid w:val="0054254F"/>
    <w:rsid w:val="00544AF5"/>
    <w:rsid w:val="00544C59"/>
    <w:rsid w:val="005451AF"/>
    <w:rsid w:val="005468E4"/>
    <w:rsid w:val="00547606"/>
    <w:rsid w:val="005478FC"/>
    <w:rsid w:val="00550F2A"/>
    <w:rsid w:val="00551E85"/>
    <w:rsid w:val="005533F5"/>
    <w:rsid w:val="0055433F"/>
    <w:rsid w:val="00554C07"/>
    <w:rsid w:val="0055506D"/>
    <w:rsid w:val="005556E2"/>
    <w:rsid w:val="005562F0"/>
    <w:rsid w:val="0055687B"/>
    <w:rsid w:val="00557623"/>
    <w:rsid w:val="00560E3B"/>
    <w:rsid w:val="00560E49"/>
    <w:rsid w:val="00561A66"/>
    <w:rsid w:val="00562470"/>
    <w:rsid w:val="00565682"/>
    <w:rsid w:val="00565E7B"/>
    <w:rsid w:val="00566CF9"/>
    <w:rsid w:val="005715DC"/>
    <w:rsid w:val="00572093"/>
    <w:rsid w:val="005724C0"/>
    <w:rsid w:val="00573598"/>
    <w:rsid w:val="00573D56"/>
    <w:rsid w:val="0057498F"/>
    <w:rsid w:val="005776D3"/>
    <w:rsid w:val="0058183E"/>
    <w:rsid w:val="0058234F"/>
    <w:rsid w:val="005826CF"/>
    <w:rsid w:val="00584C14"/>
    <w:rsid w:val="005852A5"/>
    <w:rsid w:val="005853C3"/>
    <w:rsid w:val="00586000"/>
    <w:rsid w:val="00586B05"/>
    <w:rsid w:val="00586E91"/>
    <w:rsid w:val="00586EB5"/>
    <w:rsid w:val="00587382"/>
    <w:rsid w:val="00587DE6"/>
    <w:rsid w:val="0059027B"/>
    <w:rsid w:val="00592EF8"/>
    <w:rsid w:val="00593B5B"/>
    <w:rsid w:val="00594E7F"/>
    <w:rsid w:val="00597657"/>
    <w:rsid w:val="005A0ED9"/>
    <w:rsid w:val="005A0F15"/>
    <w:rsid w:val="005A1F1E"/>
    <w:rsid w:val="005A2D80"/>
    <w:rsid w:val="005A33CA"/>
    <w:rsid w:val="005A5389"/>
    <w:rsid w:val="005A6572"/>
    <w:rsid w:val="005A66BE"/>
    <w:rsid w:val="005A6BBB"/>
    <w:rsid w:val="005A75D6"/>
    <w:rsid w:val="005B0213"/>
    <w:rsid w:val="005B1F12"/>
    <w:rsid w:val="005B27A3"/>
    <w:rsid w:val="005B29CF"/>
    <w:rsid w:val="005B376D"/>
    <w:rsid w:val="005B3A28"/>
    <w:rsid w:val="005B40C1"/>
    <w:rsid w:val="005B489C"/>
    <w:rsid w:val="005B48EE"/>
    <w:rsid w:val="005B5AEF"/>
    <w:rsid w:val="005B5F74"/>
    <w:rsid w:val="005B609E"/>
    <w:rsid w:val="005B61C1"/>
    <w:rsid w:val="005B61CA"/>
    <w:rsid w:val="005B6BDA"/>
    <w:rsid w:val="005B7388"/>
    <w:rsid w:val="005C02E2"/>
    <w:rsid w:val="005C258D"/>
    <w:rsid w:val="005C3041"/>
    <w:rsid w:val="005C4CF4"/>
    <w:rsid w:val="005C5244"/>
    <w:rsid w:val="005C564E"/>
    <w:rsid w:val="005C5C27"/>
    <w:rsid w:val="005C5EAF"/>
    <w:rsid w:val="005C660F"/>
    <w:rsid w:val="005D0871"/>
    <w:rsid w:val="005D09F7"/>
    <w:rsid w:val="005D0ED7"/>
    <w:rsid w:val="005D161A"/>
    <w:rsid w:val="005D20E3"/>
    <w:rsid w:val="005D2833"/>
    <w:rsid w:val="005D2AE7"/>
    <w:rsid w:val="005D404B"/>
    <w:rsid w:val="005D41D1"/>
    <w:rsid w:val="005D4C4B"/>
    <w:rsid w:val="005D562D"/>
    <w:rsid w:val="005D631F"/>
    <w:rsid w:val="005D64C5"/>
    <w:rsid w:val="005D6760"/>
    <w:rsid w:val="005D716A"/>
    <w:rsid w:val="005E0849"/>
    <w:rsid w:val="005E0E8F"/>
    <w:rsid w:val="005E24E9"/>
    <w:rsid w:val="005E2592"/>
    <w:rsid w:val="005E282A"/>
    <w:rsid w:val="005E3800"/>
    <w:rsid w:val="005E42B9"/>
    <w:rsid w:val="005E5711"/>
    <w:rsid w:val="005E6A5F"/>
    <w:rsid w:val="005E7209"/>
    <w:rsid w:val="005E7480"/>
    <w:rsid w:val="005F1A22"/>
    <w:rsid w:val="005F2C90"/>
    <w:rsid w:val="005F44AE"/>
    <w:rsid w:val="005F7165"/>
    <w:rsid w:val="00602604"/>
    <w:rsid w:val="006029C9"/>
    <w:rsid w:val="00604B0C"/>
    <w:rsid w:val="00604E38"/>
    <w:rsid w:val="00607012"/>
    <w:rsid w:val="006074E9"/>
    <w:rsid w:val="0061097D"/>
    <w:rsid w:val="0061182E"/>
    <w:rsid w:val="00613121"/>
    <w:rsid w:val="006132BB"/>
    <w:rsid w:val="0061336E"/>
    <w:rsid w:val="00613EBC"/>
    <w:rsid w:val="0061403A"/>
    <w:rsid w:val="0061420D"/>
    <w:rsid w:val="00614646"/>
    <w:rsid w:val="00614869"/>
    <w:rsid w:val="006154DC"/>
    <w:rsid w:val="00615F61"/>
    <w:rsid w:val="00615FF0"/>
    <w:rsid w:val="006164C3"/>
    <w:rsid w:val="00616A88"/>
    <w:rsid w:val="00616D25"/>
    <w:rsid w:val="0061772C"/>
    <w:rsid w:val="006177D5"/>
    <w:rsid w:val="0062043E"/>
    <w:rsid w:val="0062056A"/>
    <w:rsid w:val="00621017"/>
    <w:rsid w:val="0062256E"/>
    <w:rsid w:val="006230DC"/>
    <w:rsid w:val="00623B7E"/>
    <w:rsid w:val="00623C49"/>
    <w:rsid w:val="00624834"/>
    <w:rsid w:val="006249FC"/>
    <w:rsid w:val="0062676D"/>
    <w:rsid w:val="0062729D"/>
    <w:rsid w:val="00627ACE"/>
    <w:rsid w:val="00630AE5"/>
    <w:rsid w:val="00632E9C"/>
    <w:rsid w:val="00633015"/>
    <w:rsid w:val="006330ED"/>
    <w:rsid w:val="006340BE"/>
    <w:rsid w:val="0063525A"/>
    <w:rsid w:val="006352FB"/>
    <w:rsid w:val="006375C0"/>
    <w:rsid w:val="006375CC"/>
    <w:rsid w:val="006379D8"/>
    <w:rsid w:val="006403BD"/>
    <w:rsid w:val="006407C6"/>
    <w:rsid w:val="00641F6E"/>
    <w:rsid w:val="00644428"/>
    <w:rsid w:val="006447A7"/>
    <w:rsid w:val="00644EA6"/>
    <w:rsid w:val="0064607B"/>
    <w:rsid w:val="006464AA"/>
    <w:rsid w:val="00651532"/>
    <w:rsid w:val="006517CE"/>
    <w:rsid w:val="006525DF"/>
    <w:rsid w:val="006529FF"/>
    <w:rsid w:val="00652B7F"/>
    <w:rsid w:val="00653D25"/>
    <w:rsid w:val="006550F8"/>
    <w:rsid w:val="00655430"/>
    <w:rsid w:val="00656890"/>
    <w:rsid w:val="00660448"/>
    <w:rsid w:val="00660F6B"/>
    <w:rsid w:val="00661AEA"/>
    <w:rsid w:val="00662D95"/>
    <w:rsid w:val="0066390F"/>
    <w:rsid w:val="00670274"/>
    <w:rsid w:val="006705C3"/>
    <w:rsid w:val="00670EC9"/>
    <w:rsid w:val="0067117E"/>
    <w:rsid w:val="006715EA"/>
    <w:rsid w:val="00671FA1"/>
    <w:rsid w:val="0067247D"/>
    <w:rsid w:val="006726F1"/>
    <w:rsid w:val="00672B06"/>
    <w:rsid w:val="00673FB1"/>
    <w:rsid w:val="00674D02"/>
    <w:rsid w:val="0067727D"/>
    <w:rsid w:val="0067760D"/>
    <w:rsid w:val="00677659"/>
    <w:rsid w:val="006778CE"/>
    <w:rsid w:val="00680765"/>
    <w:rsid w:val="006807EB"/>
    <w:rsid w:val="0068243C"/>
    <w:rsid w:val="00682A97"/>
    <w:rsid w:val="00682CF5"/>
    <w:rsid w:val="006832D9"/>
    <w:rsid w:val="006854CF"/>
    <w:rsid w:val="0068593C"/>
    <w:rsid w:val="00687121"/>
    <w:rsid w:val="006878CF"/>
    <w:rsid w:val="00692A38"/>
    <w:rsid w:val="00693B19"/>
    <w:rsid w:val="006943F6"/>
    <w:rsid w:val="006949CA"/>
    <w:rsid w:val="0069538E"/>
    <w:rsid w:val="00695560"/>
    <w:rsid w:val="00696A5F"/>
    <w:rsid w:val="00697427"/>
    <w:rsid w:val="00697D12"/>
    <w:rsid w:val="00697EB0"/>
    <w:rsid w:val="006A0145"/>
    <w:rsid w:val="006A0791"/>
    <w:rsid w:val="006A0E31"/>
    <w:rsid w:val="006A1512"/>
    <w:rsid w:val="006A1A29"/>
    <w:rsid w:val="006A22F4"/>
    <w:rsid w:val="006A3436"/>
    <w:rsid w:val="006A3777"/>
    <w:rsid w:val="006A4B34"/>
    <w:rsid w:val="006A51FF"/>
    <w:rsid w:val="006A7641"/>
    <w:rsid w:val="006A78EB"/>
    <w:rsid w:val="006B0909"/>
    <w:rsid w:val="006B0AD5"/>
    <w:rsid w:val="006B2609"/>
    <w:rsid w:val="006B3B08"/>
    <w:rsid w:val="006B418A"/>
    <w:rsid w:val="006B48BA"/>
    <w:rsid w:val="006B4A32"/>
    <w:rsid w:val="006B5752"/>
    <w:rsid w:val="006B6C26"/>
    <w:rsid w:val="006B6EEB"/>
    <w:rsid w:val="006B6F80"/>
    <w:rsid w:val="006B6FBA"/>
    <w:rsid w:val="006B7597"/>
    <w:rsid w:val="006C04B2"/>
    <w:rsid w:val="006C0CFC"/>
    <w:rsid w:val="006C14BF"/>
    <w:rsid w:val="006C3198"/>
    <w:rsid w:val="006C4D81"/>
    <w:rsid w:val="006C55FE"/>
    <w:rsid w:val="006C68A6"/>
    <w:rsid w:val="006C6FF1"/>
    <w:rsid w:val="006C719A"/>
    <w:rsid w:val="006D09E7"/>
    <w:rsid w:val="006D0C21"/>
    <w:rsid w:val="006D0EEA"/>
    <w:rsid w:val="006D1670"/>
    <w:rsid w:val="006D40EB"/>
    <w:rsid w:val="006D4DFF"/>
    <w:rsid w:val="006D53B8"/>
    <w:rsid w:val="006D62EA"/>
    <w:rsid w:val="006D6765"/>
    <w:rsid w:val="006D6A14"/>
    <w:rsid w:val="006D75BB"/>
    <w:rsid w:val="006E02C0"/>
    <w:rsid w:val="006E06AF"/>
    <w:rsid w:val="006E3926"/>
    <w:rsid w:val="006E395A"/>
    <w:rsid w:val="006E411A"/>
    <w:rsid w:val="006E4323"/>
    <w:rsid w:val="006E4BE9"/>
    <w:rsid w:val="006E5275"/>
    <w:rsid w:val="006F02C5"/>
    <w:rsid w:val="006F06D2"/>
    <w:rsid w:val="006F1BAC"/>
    <w:rsid w:val="006F3457"/>
    <w:rsid w:val="006F3D8A"/>
    <w:rsid w:val="006F42C6"/>
    <w:rsid w:val="006F4AD6"/>
    <w:rsid w:val="006F535E"/>
    <w:rsid w:val="006F56E6"/>
    <w:rsid w:val="006F5DD5"/>
    <w:rsid w:val="006F6181"/>
    <w:rsid w:val="006F66E2"/>
    <w:rsid w:val="006F6920"/>
    <w:rsid w:val="006F6C9C"/>
    <w:rsid w:val="006F70B2"/>
    <w:rsid w:val="006F7AAB"/>
    <w:rsid w:val="00701196"/>
    <w:rsid w:val="0070199A"/>
    <w:rsid w:val="00701CB4"/>
    <w:rsid w:val="00702C4F"/>
    <w:rsid w:val="00703250"/>
    <w:rsid w:val="00705625"/>
    <w:rsid w:val="007066BB"/>
    <w:rsid w:val="00706D2F"/>
    <w:rsid w:val="0070786F"/>
    <w:rsid w:val="00710485"/>
    <w:rsid w:val="007104F5"/>
    <w:rsid w:val="00710D94"/>
    <w:rsid w:val="00712212"/>
    <w:rsid w:val="00712365"/>
    <w:rsid w:val="00712CBE"/>
    <w:rsid w:val="00713ED2"/>
    <w:rsid w:val="007146A0"/>
    <w:rsid w:val="007147B1"/>
    <w:rsid w:val="00714DA8"/>
    <w:rsid w:val="007156C8"/>
    <w:rsid w:val="00717B81"/>
    <w:rsid w:val="00717DA5"/>
    <w:rsid w:val="0072147E"/>
    <w:rsid w:val="00721654"/>
    <w:rsid w:val="007220F6"/>
    <w:rsid w:val="007225F6"/>
    <w:rsid w:val="00722A76"/>
    <w:rsid w:val="00722CB7"/>
    <w:rsid w:val="00724094"/>
    <w:rsid w:val="0072759D"/>
    <w:rsid w:val="00727D05"/>
    <w:rsid w:val="00727EFC"/>
    <w:rsid w:val="007303D3"/>
    <w:rsid w:val="007313B9"/>
    <w:rsid w:val="007319C8"/>
    <w:rsid w:val="00731CED"/>
    <w:rsid w:val="00733645"/>
    <w:rsid w:val="00734192"/>
    <w:rsid w:val="00734757"/>
    <w:rsid w:val="0073621D"/>
    <w:rsid w:val="0073632E"/>
    <w:rsid w:val="00736DC8"/>
    <w:rsid w:val="00737720"/>
    <w:rsid w:val="0074041D"/>
    <w:rsid w:val="007406E5"/>
    <w:rsid w:val="00741FDD"/>
    <w:rsid w:val="007420AD"/>
    <w:rsid w:val="0074298C"/>
    <w:rsid w:val="007429FC"/>
    <w:rsid w:val="007438B8"/>
    <w:rsid w:val="0074464D"/>
    <w:rsid w:val="00745811"/>
    <w:rsid w:val="00746604"/>
    <w:rsid w:val="0074684F"/>
    <w:rsid w:val="0075213E"/>
    <w:rsid w:val="0075254D"/>
    <w:rsid w:val="00752762"/>
    <w:rsid w:val="00752D55"/>
    <w:rsid w:val="00752F9D"/>
    <w:rsid w:val="00753B23"/>
    <w:rsid w:val="00753E92"/>
    <w:rsid w:val="00753FC3"/>
    <w:rsid w:val="00754AB1"/>
    <w:rsid w:val="00756039"/>
    <w:rsid w:val="007601A4"/>
    <w:rsid w:val="0076130C"/>
    <w:rsid w:val="007636EE"/>
    <w:rsid w:val="00764520"/>
    <w:rsid w:val="00764527"/>
    <w:rsid w:val="00764EAA"/>
    <w:rsid w:val="007655B3"/>
    <w:rsid w:val="007664D4"/>
    <w:rsid w:val="00766C42"/>
    <w:rsid w:val="0077147C"/>
    <w:rsid w:val="007714F6"/>
    <w:rsid w:val="00771577"/>
    <w:rsid w:val="007737FA"/>
    <w:rsid w:val="007739F6"/>
    <w:rsid w:val="00773B00"/>
    <w:rsid w:val="00774891"/>
    <w:rsid w:val="00774D18"/>
    <w:rsid w:val="00775F68"/>
    <w:rsid w:val="0078033C"/>
    <w:rsid w:val="0078033D"/>
    <w:rsid w:val="00780650"/>
    <w:rsid w:val="00780B34"/>
    <w:rsid w:val="00782B44"/>
    <w:rsid w:val="007853F0"/>
    <w:rsid w:val="00785D1D"/>
    <w:rsid w:val="0078616D"/>
    <w:rsid w:val="007867C8"/>
    <w:rsid w:val="007869E2"/>
    <w:rsid w:val="00786A65"/>
    <w:rsid w:val="0078799A"/>
    <w:rsid w:val="00787A68"/>
    <w:rsid w:val="007915CA"/>
    <w:rsid w:val="00791A15"/>
    <w:rsid w:val="0079230A"/>
    <w:rsid w:val="00792B97"/>
    <w:rsid w:val="00793490"/>
    <w:rsid w:val="007948EC"/>
    <w:rsid w:val="00794CE6"/>
    <w:rsid w:val="00794F59"/>
    <w:rsid w:val="007952E2"/>
    <w:rsid w:val="00795A52"/>
    <w:rsid w:val="0079611B"/>
    <w:rsid w:val="00796CC3"/>
    <w:rsid w:val="00797721"/>
    <w:rsid w:val="00797897"/>
    <w:rsid w:val="007A06C7"/>
    <w:rsid w:val="007A2168"/>
    <w:rsid w:val="007A21F0"/>
    <w:rsid w:val="007A2425"/>
    <w:rsid w:val="007A4757"/>
    <w:rsid w:val="007A4C39"/>
    <w:rsid w:val="007A5A8C"/>
    <w:rsid w:val="007A75A8"/>
    <w:rsid w:val="007A760C"/>
    <w:rsid w:val="007B188A"/>
    <w:rsid w:val="007B1C12"/>
    <w:rsid w:val="007B2B2A"/>
    <w:rsid w:val="007B4BCE"/>
    <w:rsid w:val="007B4D75"/>
    <w:rsid w:val="007C35B7"/>
    <w:rsid w:val="007C3C94"/>
    <w:rsid w:val="007C464B"/>
    <w:rsid w:val="007C5022"/>
    <w:rsid w:val="007C619C"/>
    <w:rsid w:val="007C6E94"/>
    <w:rsid w:val="007C74DC"/>
    <w:rsid w:val="007C758F"/>
    <w:rsid w:val="007C7B8E"/>
    <w:rsid w:val="007D03DA"/>
    <w:rsid w:val="007D0CEF"/>
    <w:rsid w:val="007D1330"/>
    <w:rsid w:val="007D24D7"/>
    <w:rsid w:val="007D3645"/>
    <w:rsid w:val="007D424F"/>
    <w:rsid w:val="007D4DD6"/>
    <w:rsid w:val="007D5573"/>
    <w:rsid w:val="007D6093"/>
    <w:rsid w:val="007D6380"/>
    <w:rsid w:val="007D63F2"/>
    <w:rsid w:val="007D7676"/>
    <w:rsid w:val="007E07E6"/>
    <w:rsid w:val="007E0BE9"/>
    <w:rsid w:val="007E0C01"/>
    <w:rsid w:val="007E20BB"/>
    <w:rsid w:val="007E2FF3"/>
    <w:rsid w:val="007E3097"/>
    <w:rsid w:val="007E532C"/>
    <w:rsid w:val="007E5CE2"/>
    <w:rsid w:val="007E68DE"/>
    <w:rsid w:val="007E7021"/>
    <w:rsid w:val="007E7ACB"/>
    <w:rsid w:val="007F04E9"/>
    <w:rsid w:val="007F1264"/>
    <w:rsid w:val="007F1899"/>
    <w:rsid w:val="007F1E45"/>
    <w:rsid w:val="007F2072"/>
    <w:rsid w:val="007F22AD"/>
    <w:rsid w:val="007F478C"/>
    <w:rsid w:val="007F4AB6"/>
    <w:rsid w:val="007F4DC2"/>
    <w:rsid w:val="007F504D"/>
    <w:rsid w:val="007F5376"/>
    <w:rsid w:val="008016FD"/>
    <w:rsid w:val="00801EB0"/>
    <w:rsid w:val="00802EDF"/>
    <w:rsid w:val="0080343E"/>
    <w:rsid w:val="0080438A"/>
    <w:rsid w:val="00805BA9"/>
    <w:rsid w:val="00806C59"/>
    <w:rsid w:val="00807438"/>
    <w:rsid w:val="008109B2"/>
    <w:rsid w:val="008141E3"/>
    <w:rsid w:val="008143EA"/>
    <w:rsid w:val="00814A0C"/>
    <w:rsid w:val="00815BC0"/>
    <w:rsid w:val="008162D8"/>
    <w:rsid w:val="0081733B"/>
    <w:rsid w:val="008177B6"/>
    <w:rsid w:val="008223EF"/>
    <w:rsid w:val="00823475"/>
    <w:rsid w:val="00825180"/>
    <w:rsid w:val="0082585B"/>
    <w:rsid w:val="00825A12"/>
    <w:rsid w:val="008273C1"/>
    <w:rsid w:val="00827CA2"/>
    <w:rsid w:val="0083413B"/>
    <w:rsid w:val="0083508E"/>
    <w:rsid w:val="00835FD6"/>
    <w:rsid w:val="00836B5C"/>
    <w:rsid w:val="00837D93"/>
    <w:rsid w:val="00837E27"/>
    <w:rsid w:val="00841FA6"/>
    <w:rsid w:val="008439B1"/>
    <w:rsid w:val="008445E2"/>
    <w:rsid w:val="008453AB"/>
    <w:rsid w:val="00850CEC"/>
    <w:rsid w:val="00853FA0"/>
    <w:rsid w:val="00854152"/>
    <w:rsid w:val="00854E2D"/>
    <w:rsid w:val="00855156"/>
    <w:rsid w:val="00856259"/>
    <w:rsid w:val="008562EE"/>
    <w:rsid w:val="00856B50"/>
    <w:rsid w:val="00856C38"/>
    <w:rsid w:val="00857121"/>
    <w:rsid w:val="00857FC8"/>
    <w:rsid w:val="00860411"/>
    <w:rsid w:val="008607F1"/>
    <w:rsid w:val="0086256F"/>
    <w:rsid w:val="0086311F"/>
    <w:rsid w:val="00864909"/>
    <w:rsid w:val="0086505E"/>
    <w:rsid w:val="008657FC"/>
    <w:rsid w:val="00865F87"/>
    <w:rsid w:val="00866413"/>
    <w:rsid w:val="0086661F"/>
    <w:rsid w:val="0086727C"/>
    <w:rsid w:val="00870A51"/>
    <w:rsid w:val="00870AF1"/>
    <w:rsid w:val="0087266B"/>
    <w:rsid w:val="0087280A"/>
    <w:rsid w:val="008734C5"/>
    <w:rsid w:val="008735C9"/>
    <w:rsid w:val="00873BBE"/>
    <w:rsid w:val="00873E53"/>
    <w:rsid w:val="00874F9B"/>
    <w:rsid w:val="00875963"/>
    <w:rsid w:val="008765B4"/>
    <w:rsid w:val="00876FC8"/>
    <w:rsid w:val="00877C32"/>
    <w:rsid w:val="00877DBE"/>
    <w:rsid w:val="00880229"/>
    <w:rsid w:val="008803D3"/>
    <w:rsid w:val="00881735"/>
    <w:rsid w:val="008848A2"/>
    <w:rsid w:val="00884A59"/>
    <w:rsid w:val="00884E23"/>
    <w:rsid w:val="00885D0C"/>
    <w:rsid w:val="008863E2"/>
    <w:rsid w:val="00886532"/>
    <w:rsid w:val="00886A85"/>
    <w:rsid w:val="00886AA5"/>
    <w:rsid w:val="00886C8A"/>
    <w:rsid w:val="00887C5A"/>
    <w:rsid w:val="00890D90"/>
    <w:rsid w:val="00894513"/>
    <w:rsid w:val="00894B45"/>
    <w:rsid w:val="00895174"/>
    <w:rsid w:val="008958FD"/>
    <w:rsid w:val="0089722A"/>
    <w:rsid w:val="008978AF"/>
    <w:rsid w:val="00897902"/>
    <w:rsid w:val="00897DE5"/>
    <w:rsid w:val="00897E11"/>
    <w:rsid w:val="008A08BE"/>
    <w:rsid w:val="008A1023"/>
    <w:rsid w:val="008A16E6"/>
    <w:rsid w:val="008A23AE"/>
    <w:rsid w:val="008A5454"/>
    <w:rsid w:val="008A6B2D"/>
    <w:rsid w:val="008A79F8"/>
    <w:rsid w:val="008B0A01"/>
    <w:rsid w:val="008B13A1"/>
    <w:rsid w:val="008B18B0"/>
    <w:rsid w:val="008B2B25"/>
    <w:rsid w:val="008B4DFC"/>
    <w:rsid w:val="008B5F2A"/>
    <w:rsid w:val="008B6A00"/>
    <w:rsid w:val="008B7598"/>
    <w:rsid w:val="008C062B"/>
    <w:rsid w:val="008C062F"/>
    <w:rsid w:val="008C09C0"/>
    <w:rsid w:val="008C2A83"/>
    <w:rsid w:val="008C3C66"/>
    <w:rsid w:val="008C456E"/>
    <w:rsid w:val="008C4824"/>
    <w:rsid w:val="008C4AF6"/>
    <w:rsid w:val="008C5EFA"/>
    <w:rsid w:val="008C627C"/>
    <w:rsid w:val="008D0640"/>
    <w:rsid w:val="008D30CE"/>
    <w:rsid w:val="008D3484"/>
    <w:rsid w:val="008D4FD4"/>
    <w:rsid w:val="008D6328"/>
    <w:rsid w:val="008D648E"/>
    <w:rsid w:val="008D6CBF"/>
    <w:rsid w:val="008D75A9"/>
    <w:rsid w:val="008E0750"/>
    <w:rsid w:val="008E09EB"/>
    <w:rsid w:val="008E0FF5"/>
    <w:rsid w:val="008E2473"/>
    <w:rsid w:val="008E2A8D"/>
    <w:rsid w:val="008E2ABF"/>
    <w:rsid w:val="008E343E"/>
    <w:rsid w:val="008E391D"/>
    <w:rsid w:val="008E4593"/>
    <w:rsid w:val="008E50E1"/>
    <w:rsid w:val="008E5B36"/>
    <w:rsid w:val="008E6AA4"/>
    <w:rsid w:val="008E6F50"/>
    <w:rsid w:val="008E7A43"/>
    <w:rsid w:val="008E7D85"/>
    <w:rsid w:val="008F02F7"/>
    <w:rsid w:val="008F11EF"/>
    <w:rsid w:val="008F1D92"/>
    <w:rsid w:val="008F3193"/>
    <w:rsid w:val="008F6BAA"/>
    <w:rsid w:val="008F795A"/>
    <w:rsid w:val="00900022"/>
    <w:rsid w:val="009008D1"/>
    <w:rsid w:val="00900AE7"/>
    <w:rsid w:val="00900CDB"/>
    <w:rsid w:val="0090195F"/>
    <w:rsid w:val="0090223C"/>
    <w:rsid w:val="00902B56"/>
    <w:rsid w:val="00902F03"/>
    <w:rsid w:val="00903191"/>
    <w:rsid w:val="009038D4"/>
    <w:rsid w:val="00903FD4"/>
    <w:rsid w:val="00905353"/>
    <w:rsid w:val="00905448"/>
    <w:rsid w:val="00905A5C"/>
    <w:rsid w:val="009114C4"/>
    <w:rsid w:val="009116A9"/>
    <w:rsid w:val="00911812"/>
    <w:rsid w:val="009130F3"/>
    <w:rsid w:val="00913F85"/>
    <w:rsid w:val="00914520"/>
    <w:rsid w:val="00914F95"/>
    <w:rsid w:val="009157F6"/>
    <w:rsid w:val="0091617D"/>
    <w:rsid w:val="0091671E"/>
    <w:rsid w:val="00916F6E"/>
    <w:rsid w:val="00917C97"/>
    <w:rsid w:val="00921203"/>
    <w:rsid w:val="00921939"/>
    <w:rsid w:val="00921AD6"/>
    <w:rsid w:val="00921C83"/>
    <w:rsid w:val="00922754"/>
    <w:rsid w:val="0092370A"/>
    <w:rsid w:val="009238B4"/>
    <w:rsid w:val="00924235"/>
    <w:rsid w:val="00924684"/>
    <w:rsid w:val="00925662"/>
    <w:rsid w:val="00926437"/>
    <w:rsid w:val="0092786C"/>
    <w:rsid w:val="00927AB3"/>
    <w:rsid w:val="00930082"/>
    <w:rsid w:val="009302DF"/>
    <w:rsid w:val="009306C7"/>
    <w:rsid w:val="00931A8F"/>
    <w:rsid w:val="00932FF6"/>
    <w:rsid w:val="00933039"/>
    <w:rsid w:val="00933DD7"/>
    <w:rsid w:val="0093428F"/>
    <w:rsid w:val="009344C4"/>
    <w:rsid w:val="00936E65"/>
    <w:rsid w:val="00937047"/>
    <w:rsid w:val="00940BAB"/>
    <w:rsid w:val="00940D60"/>
    <w:rsid w:val="00941305"/>
    <w:rsid w:val="0094382A"/>
    <w:rsid w:val="00946E5B"/>
    <w:rsid w:val="00947551"/>
    <w:rsid w:val="0095003E"/>
    <w:rsid w:val="0095086D"/>
    <w:rsid w:val="009509E1"/>
    <w:rsid w:val="009535FE"/>
    <w:rsid w:val="0095651D"/>
    <w:rsid w:val="009566EA"/>
    <w:rsid w:val="009569A6"/>
    <w:rsid w:val="00957CA5"/>
    <w:rsid w:val="0096001D"/>
    <w:rsid w:val="00960084"/>
    <w:rsid w:val="009603A3"/>
    <w:rsid w:val="00961024"/>
    <w:rsid w:val="009624BA"/>
    <w:rsid w:val="00964EC1"/>
    <w:rsid w:val="00965681"/>
    <w:rsid w:val="00966845"/>
    <w:rsid w:val="00970072"/>
    <w:rsid w:val="00970276"/>
    <w:rsid w:val="00971AA6"/>
    <w:rsid w:val="0097276E"/>
    <w:rsid w:val="00973640"/>
    <w:rsid w:val="0097379B"/>
    <w:rsid w:val="009737F8"/>
    <w:rsid w:val="00973F7D"/>
    <w:rsid w:val="00974A9B"/>
    <w:rsid w:val="0097568A"/>
    <w:rsid w:val="009757EB"/>
    <w:rsid w:val="00975A79"/>
    <w:rsid w:val="009764BD"/>
    <w:rsid w:val="009776DC"/>
    <w:rsid w:val="00982C62"/>
    <w:rsid w:val="00983337"/>
    <w:rsid w:val="00983451"/>
    <w:rsid w:val="00983DF6"/>
    <w:rsid w:val="009847CC"/>
    <w:rsid w:val="00985BBF"/>
    <w:rsid w:val="00986B06"/>
    <w:rsid w:val="00990DC4"/>
    <w:rsid w:val="009917D9"/>
    <w:rsid w:val="0099242D"/>
    <w:rsid w:val="009924CE"/>
    <w:rsid w:val="009928C8"/>
    <w:rsid w:val="009931EF"/>
    <w:rsid w:val="0099330B"/>
    <w:rsid w:val="009939E4"/>
    <w:rsid w:val="00993FF1"/>
    <w:rsid w:val="00994DB9"/>
    <w:rsid w:val="009954FF"/>
    <w:rsid w:val="00995A14"/>
    <w:rsid w:val="009966BC"/>
    <w:rsid w:val="0099670C"/>
    <w:rsid w:val="00997E04"/>
    <w:rsid w:val="009A0619"/>
    <w:rsid w:val="009A22E2"/>
    <w:rsid w:val="009A23F8"/>
    <w:rsid w:val="009A2D49"/>
    <w:rsid w:val="009A2DED"/>
    <w:rsid w:val="009A30C7"/>
    <w:rsid w:val="009A3370"/>
    <w:rsid w:val="009A36A2"/>
    <w:rsid w:val="009A3BD8"/>
    <w:rsid w:val="009A40AC"/>
    <w:rsid w:val="009A6141"/>
    <w:rsid w:val="009A7F4E"/>
    <w:rsid w:val="009A7F53"/>
    <w:rsid w:val="009B182E"/>
    <w:rsid w:val="009B19DA"/>
    <w:rsid w:val="009B2DAF"/>
    <w:rsid w:val="009B3D0D"/>
    <w:rsid w:val="009B4429"/>
    <w:rsid w:val="009B5F4C"/>
    <w:rsid w:val="009B6C28"/>
    <w:rsid w:val="009B7726"/>
    <w:rsid w:val="009C02FE"/>
    <w:rsid w:val="009C038C"/>
    <w:rsid w:val="009C068E"/>
    <w:rsid w:val="009C0D9E"/>
    <w:rsid w:val="009C34A1"/>
    <w:rsid w:val="009C44F7"/>
    <w:rsid w:val="009C797A"/>
    <w:rsid w:val="009C7C6B"/>
    <w:rsid w:val="009D2685"/>
    <w:rsid w:val="009D47AC"/>
    <w:rsid w:val="009D53D4"/>
    <w:rsid w:val="009D541D"/>
    <w:rsid w:val="009D582E"/>
    <w:rsid w:val="009E0251"/>
    <w:rsid w:val="009E06CF"/>
    <w:rsid w:val="009E07B4"/>
    <w:rsid w:val="009E1027"/>
    <w:rsid w:val="009E1521"/>
    <w:rsid w:val="009E154C"/>
    <w:rsid w:val="009E1859"/>
    <w:rsid w:val="009E23D7"/>
    <w:rsid w:val="009E26C4"/>
    <w:rsid w:val="009E4173"/>
    <w:rsid w:val="009E5ACB"/>
    <w:rsid w:val="009E72EE"/>
    <w:rsid w:val="009E7E69"/>
    <w:rsid w:val="009F1FC7"/>
    <w:rsid w:val="009F201F"/>
    <w:rsid w:val="009F2070"/>
    <w:rsid w:val="009F2640"/>
    <w:rsid w:val="009F2A28"/>
    <w:rsid w:val="009F44CC"/>
    <w:rsid w:val="009F477F"/>
    <w:rsid w:val="009F4ADC"/>
    <w:rsid w:val="009F53A2"/>
    <w:rsid w:val="009F63FC"/>
    <w:rsid w:val="009F6A34"/>
    <w:rsid w:val="009F73DB"/>
    <w:rsid w:val="00A019DA"/>
    <w:rsid w:val="00A0221D"/>
    <w:rsid w:val="00A033F9"/>
    <w:rsid w:val="00A0392B"/>
    <w:rsid w:val="00A03B35"/>
    <w:rsid w:val="00A03F41"/>
    <w:rsid w:val="00A042D1"/>
    <w:rsid w:val="00A0485C"/>
    <w:rsid w:val="00A05331"/>
    <w:rsid w:val="00A05B7D"/>
    <w:rsid w:val="00A0673B"/>
    <w:rsid w:val="00A068B4"/>
    <w:rsid w:val="00A07605"/>
    <w:rsid w:val="00A1040A"/>
    <w:rsid w:val="00A10736"/>
    <w:rsid w:val="00A10A27"/>
    <w:rsid w:val="00A13ED2"/>
    <w:rsid w:val="00A145CF"/>
    <w:rsid w:val="00A15CB6"/>
    <w:rsid w:val="00A1634F"/>
    <w:rsid w:val="00A20D5D"/>
    <w:rsid w:val="00A2195A"/>
    <w:rsid w:val="00A21BEB"/>
    <w:rsid w:val="00A21FE9"/>
    <w:rsid w:val="00A23046"/>
    <w:rsid w:val="00A2361F"/>
    <w:rsid w:val="00A2509A"/>
    <w:rsid w:val="00A251D1"/>
    <w:rsid w:val="00A258E5"/>
    <w:rsid w:val="00A25BD8"/>
    <w:rsid w:val="00A26D71"/>
    <w:rsid w:val="00A2799E"/>
    <w:rsid w:val="00A27E8E"/>
    <w:rsid w:val="00A27F6E"/>
    <w:rsid w:val="00A30280"/>
    <w:rsid w:val="00A31322"/>
    <w:rsid w:val="00A314B7"/>
    <w:rsid w:val="00A31972"/>
    <w:rsid w:val="00A31E40"/>
    <w:rsid w:val="00A32B08"/>
    <w:rsid w:val="00A35013"/>
    <w:rsid w:val="00A35769"/>
    <w:rsid w:val="00A365B1"/>
    <w:rsid w:val="00A372F1"/>
    <w:rsid w:val="00A40527"/>
    <w:rsid w:val="00A40B55"/>
    <w:rsid w:val="00A40D80"/>
    <w:rsid w:val="00A4197D"/>
    <w:rsid w:val="00A41D53"/>
    <w:rsid w:val="00A424D2"/>
    <w:rsid w:val="00A42798"/>
    <w:rsid w:val="00A432C4"/>
    <w:rsid w:val="00A44C70"/>
    <w:rsid w:val="00A455D6"/>
    <w:rsid w:val="00A45C78"/>
    <w:rsid w:val="00A45CBF"/>
    <w:rsid w:val="00A46A83"/>
    <w:rsid w:val="00A50342"/>
    <w:rsid w:val="00A519ED"/>
    <w:rsid w:val="00A52312"/>
    <w:rsid w:val="00A53A5E"/>
    <w:rsid w:val="00A53A82"/>
    <w:rsid w:val="00A542F4"/>
    <w:rsid w:val="00A565B9"/>
    <w:rsid w:val="00A568C9"/>
    <w:rsid w:val="00A56CD7"/>
    <w:rsid w:val="00A56D52"/>
    <w:rsid w:val="00A5724A"/>
    <w:rsid w:val="00A6106E"/>
    <w:rsid w:val="00A615FA"/>
    <w:rsid w:val="00A62158"/>
    <w:rsid w:val="00A629A0"/>
    <w:rsid w:val="00A62F74"/>
    <w:rsid w:val="00A632E5"/>
    <w:rsid w:val="00A63962"/>
    <w:rsid w:val="00A64454"/>
    <w:rsid w:val="00A65A43"/>
    <w:rsid w:val="00A65B88"/>
    <w:rsid w:val="00A670EB"/>
    <w:rsid w:val="00A70BF7"/>
    <w:rsid w:val="00A7227E"/>
    <w:rsid w:val="00A73096"/>
    <w:rsid w:val="00A74295"/>
    <w:rsid w:val="00A743CB"/>
    <w:rsid w:val="00A74D3F"/>
    <w:rsid w:val="00A751B9"/>
    <w:rsid w:val="00A76314"/>
    <w:rsid w:val="00A77802"/>
    <w:rsid w:val="00A77A4B"/>
    <w:rsid w:val="00A77FC6"/>
    <w:rsid w:val="00A8089B"/>
    <w:rsid w:val="00A81E73"/>
    <w:rsid w:val="00A82940"/>
    <w:rsid w:val="00A831E0"/>
    <w:rsid w:val="00A834E7"/>
    <w:rsid w:val="00A849D6"/>
    <w:rsid w:val="00A850B6"/>
    <w:rsid w:val="00A850DD"/>
    <w:rsid w:val="00A8566A"/>
    <w:rsid w:val="00A85B62"/>
    <w:rsid w:val="00A86098"/>
    <w:rsid w:val="00A8627D"/>
    <w:rsid w:val="00A86A63"/>
    <w:rsid w:val="00A86C88"/>
    <w:rsid w:val="00A87168"/>
    <w:rsid w:val="00A8761B"/>
    <w:rsid w:val="00A87A40"/>
    <w:rsid w:val="00A902C5"/>
    <w:rsid w:val="00A90420"/>
    <w:rsid w:val="00A9048C"/>
    <w:rsid w:val="00A90710"/>
    <w:rsid w:val="00A90F05"/>
    <w:rsid w:val="00A91160"/>
    <w:rsid w:val="00A9237D"/>
    <w:rsid w:val="00A942F4"/>
    <w:rsid w:val="00A95A96"/>
    <w:rsid w:val="00AA082D"/>
    <w:rsid w:val="00AA088C"/>
    <w:rsid w:val="00AA11A0"/>
    <w:rsid w:val="00AA1678"/>
    <w:rsid w:val="00AA1DCE"/>
    <w:rsid w:val="00AA2DF4"/>
    <w:rsid w:val="00AA5CBB"/>
    <w:rsid w:val="00AB0770"/>
    <w:rsid w:val="00AB1662"/>
    <w:rsid w:val="00AB1947"/>
    <w:rsid w:val="00AB1F75"/>
    <w:rsid w:val="00AB3041"/>
    <w:rsid w:val="00AB59ED"/>
    <w:rsid w:val="00AB5A55"/>
    <w:rsid w:val="00AB6379"/>
    <w:rsid w:val="00AC0694"/>
    <w:rsid w:val="00AC19BA"/>
    <w:rsid w:val="00AC290D"/>
    <w:rsid w:val="00AC4185"/>
    <w:rsid w:val="00AC43AA"/>
    <w:rsid w:val="00AC598F"/>
    <w:rsid w:val="00AD0887"/>
    <w:rsid w:val="00AD28B9"/>
    <w:rsid w:val="00AD2E6F"/>
    <w:rsid w:val="00AD591C"/>
    <w:rsid w:val="00AD5F3D"/>
    <w:rsid w:val="00AD690E"/>
    <w:rsid w:val="00AD79A8"/>
    <w:rsid w:val="00AD79DE"/>
    <w:rsid w:val="00AD7BD8"/>
    <w:rsid w:val="00AE0A57"/>
    <w:rsid w:val="00AE17F7"/>
    <w:rsid w:val="00AE2071"/>
    <w:rsid w:val="00AE27AC"/>
    <w:rsid w:val="00AE2F2C"/>
    <w:rsid w:val="00AE3E37"/>
    <w:rsid w:val="00AE3FA6"/>
    <w:rsid w:val="00AE41D1"/>
    <w:rsid w:val="00AE6089"/>
    <w:rsid w:val="00AF018B"/>
    <w:rsid w:val="00AF06FB"/>
    <w:rsid w:val="00AF07DD"/>
    <w:rsid w:val="00AF08DD"/>
    <w:rsid w:val="00AF0F27"/>
    <w:rsid w:val="00AF16BD"/>
    <w:rsid w:val="00AF23EE"/>
    <w:rsid w:val="00AF2CF5"/>
    <w:rsid w:val="00AF31E5"/>
    <w:rsid w:val="00AF409E"/>
    <w:rsid w:val="00AF45A1"/>
    <w:rsid w:val="00AF506B"/>
    <w:rsid w:val="00AF50F3"/>
    <w:rsid w:val="00AF5517"/>
    <w:rsid w:val="00AF5ACD"/>
    <w:rsid w:val="00AF5C6A"/>
    <w:rsid w:val="00AF6227"/>
    <w:rsid w:val="00AF63EB"/>
    <w:rsid w:val="00AF6BE3"/>
    <w:rsid w:val="00AF6F7F"/>
    <w:rsid w:val="00AF7034"/>
    <w:rsid w:val="00AF7BB8"/>
    <w:rsid w:val="00B006BA"/>
    <w:rsid w:val="00B00FAA"/>
    <w:rsid w:val="00B00FFC"/>
    <w:rsid w:val="00B024EA"/>
    <w:rsid w:val="00B02E7A"/>
    <w:rsid w:val="00B039B0"/>
    <w:rsid w:val="00B049F8"/>
    <w:rsid w:val="00B072BC"/>
    <w:rsid w:val="00B102EE"/>
    <w:rsid w:val="00B10454"/>
    <w:rsid w:val="00B11E87"/>
    <w:rsid w:val="00B12C82"/>
    <w:rsid w:val="00B12D51"/>
    <w:rsid w:val="00B1333B"/>
    <w:rsid w:val="00B13A87"/>
    <w:rsid w:val="00B13BB1"/>
    <w:rsid w:val="00B13C83"/>
    <w:rsid w:val="00B151CC"/>
    <w:rsid w:val="00B15DDA"/>
    <w:rsid w:val="00B2011F"/>
    <w:rsid w:val="00B210E9"/>
    <w:rsid w:val="00B219E4"/>
    <w:rsid w:val="00B21DCA"/>
    <w:rsid w:val="00B23693"/>
    <w:rsid w:val="00B23725"/>
    <w:rsid w:val="00B23B8E"/>
    <w:rsid w:val="00B23CB8"/>
    <w:rsid w:val="00B24315"/>
    <w:rsid w:val="00B2454A"/>
    <w:rsid w:val="00B2533D"/>
    <w:rsid w:val="00B256E4"/>
    <w:rsid w:val="00B25D64"/>
    <w:rsid w:val="00B265C0"/>
    <w:rsid w:val="00B26812"/>
    <w:rsid w:val="00B26B50"/>
    <w:rsid w:val="00B3052F"/>
    <w:rsid w:val="00B30765"/>
    <w:rsid w:val="00B30FA3"/>
    <w:rsid w:val="00B3122A"/>
    <w:rsid w:val="00B317BD"/>
    <w:rsid w:val="00B318C7"/>
    <w:rsid w:val="00B32268"/>
    <w:rsid w:val="00B32F3C"/>
    <w:rsid w:val="00B33222"/>
    <w:rsid w:val="00B33575"/>
    <w:rsid w:val="00B34B44"/>
    <w:rsid w:val="00B356FF"/>
    <w:rsid w:val="00B35EC7"/>
    <w:rsid w:val="00B400E1"/>
    <w:rsid w:val="00B40F0C"/>
    <w:rsid w:val="00B417D6"/>
    <w:rsid w:val="00B41983"/>
    <w:rsid w:val="00B41E04"/>
    <w:rsid w:val="00B41E2F"/>
    <w:rsid w:val="00B42081"/>
    <w:rsid w:val="00B42F86"/>
    <w:rsid w:val="00B443B4"/>
    <w:rsid w:val="00B45489"/>
    <w:rsid w:val="00B4622A"/>
    <w:rsid w:val="00B46924"/>
    <w:rsid w:val="00B4734B"/>
    <w:rsid w:val="00B50AE6"/>
    <w:rsid w:val="00B50F5E"/>
    <w:rsid w:val="00B52301"/>
    <w:rsid w:val="00B52DE1"/>
    <w:rsid w:val="00B53D7B"/>
    <w:rsid w:val="00B53F1E"/>
    <w:rsid w:val="00B54BDF"/>
    <w:rsid w:val="00B54CB1"/>
    <w:rsid w:val="00B55A2B"/>
    <w:rsid w:val="00B55C94"/>
    <w:rsid w:val="00B605FB"/>
    <w:rsid w:val="00B6107F"/>
    <w:rsid w:val="00B61DD9"/>
    <w:rsid w:val="00B63E09"/>
    <w:rsid w:val="00B6502D"/>
    <w:rsid w:val="00B65165"/>
    <w:rsid w:val="00B65341"/>
    <w:rsid w:val="00B65C3F"/>
    <w:rsid w:val="00B66840"/>
    <w:rsid w:val="00B670C5"/>
    <w:rsid w:val="00B708CD"/>
    <w:rsid w:val="00B70DF1"/>
    <w:rsid w:val="00B711A6"/>
    <w:rsid w:val="00B712BA"/>
    <w:rsid w:val="00B71356"/>
    <w:rsid w:val="00B71372"/>
    <w:rsid w:val="00B714C1"/>
    <w:rsid w:val="00B71890"/>
    <w:rsid w:val="00B7215B"/>
    <w:rsid w:val="00B72521"/>
    <w:rsid w:val="00B7343A"/>
    <w:rsid w:val="00B73BBE"/>
    <w:rsid w:val="00B73F66"/>
    <w:rsid w:val="00B7425C"/>
    <w:rsid w:val="00B7431D"/>
    <w:rsid w:val="00B75421"/>
    <w:rsid w:val="00B75C4E"/>
    <w:rsid w:val="00B80D0C"/>
    <w:rsid w:val="00B81047"/>
    <w:rsid w:val="00B8241C"/>
    <w:rsid w:val="00B82531"/>
    <w:rsid w:val="00B82A98"/>
    <w:rsid w:val="00B831E5"/>
    <w:rsid w:val="00B834EB"/>
    <w:rsid w:val="00B83D8C"/>
    <w:rsid w:val="00B84F30"/>
    <w:rsid w:val="00B8645B"/>
    <w:rsid w:val="00B86947"/>
    <w:rsid w:val="00B8751E"/>
    <w:rsid w:val="00B87EE3"/>
    <w:rsid w:val="00B90E41"/>
    <w:rsid w:val="00B90F58"/>
    <w:rsid w:val="00B914E1"/>
    <w:rsid w:val="00B91856"/>
    <w:rsid w:val="00B91E65"/>
    <w:rsid w:val="00B92639"/>
    <w:rsid w:val="00B954E8"/>
    <w:rsid w:val="00B95E20"/>
    <w:rsid w:val="00BA0B1E"/>
    <w:rsid w:val="00BA2B11"/>
    <w:rsid w:val="00BA2BFA"/>
    <w:rsid w:val="00BA40FE"/>
    <w:rsid w:val="00BA4EAA"/>
    <w:rsid w:val="00BA5819"/>
    <w:rsid w:val="00BA5A00"/>
    <w:rsid w:val="00BA5E63"/>
    <w:rsid w:val="00BA6479"/>
    <w:rsid w:val="00BA6966"/>
    <w:rsid w:val="00BA7C97"/>
    <w:rsid w:val="00BB0492"/>
    <w:rsid w:val="00BB1640"/>
    <w:rsid w:val="00BB2575"/>
    <w:rsid w:val="00BB29E7"/>
    <w:rsid w:val="00BB3EE0"/>
    <w:rsid w:val="00BB3FCE"/>
    <w:rsid w:val="00BB5896"/>
    <w:rsid w:val="00BB59BA"/>
    <w:rsid w:val="00BB663D"/>
    <w:rsid w:val="00BB6C15"/>
    <w:rsid w:val="00BC1253"/>
    <w:rsid w:val="00BC1395"/>
    <w:rsid w:val="00BC2BD8"/>
    <w:rsid w:val="00BC2E20"/>
    <w:rsid w:val="00BC3743"/>
    <w:rsid w:val="00BC57DE"/>
    <w:rsid w:val="00BC5DA6"/>
    <w:rsid w:val="00BC78AE"/>
    <w:rsid w:val="00BD1BED"/>
    <w:rsid w:val="00BD1E7C"/>
    <w:rsid w:val="00BD22CB"/>
    <w:rsid w:val="00BD45F1"/>
    <w:rsid w:val="00BD65CA"/>
    <w:rsid w:val="00BD6702"/>
    <w:rsid w:val="00BD6B62"/>
    <w:rsid w:val="00BD7BF1"/>
    <w:rsid w:val="00BD7E2B"/>
    <w:rsid w:val="00BE20BB"/>
    <w:rsid w:val="00BE278C"/>
    <w:rsid w:val="00BE2E25"/>
    <w:rsid w:val="00BE354C"/>
    <w:rsid w:val="00BE3F49"/>
    <w:rsid w:val="00BE786D"/>
    <w:rsid w:val="00BE7C91"/>
    <w:rsid w:val="00BF0037"/>
    <w:rsid w:val="00BF04F9"/>
    <w:rsid w:val="00BF1215"/>
    <w:rsid w:val="00BF1731"/>
    <w:rsid w:val="00BF2415"/>
    <w:rsid w:val="00BF3530"/>
    <w:rsid w:val="00BF4A97"/>
    <w:rsid w:val="00BF4B81"/>
    <w:rsid w:val="00BF6A32"/>
    <w:rsid w:val="00BF6C62"/>
    <w:rsid w:val="00BF7105"/>
    <w:rsid w:val="00BF72A0"/>
    <w:rsid w:val="00BF7488"/>
    <w:rsid w:val="00C01A8E"/>
    <w:rsid w:val="00C01CD2"/>
    <w:rsid w:val="00C03E06"/>
    <w:rsid w:val="00C03E15"/>
    <w:rsid w:val="00C04449"/>
    <w:rsid w:val="00C0449E"/>
    <w:rsid w:val="00C04E28"/>
    <w:rsid w:val="00C0587D"/>
    <w:rsid w:val="00C058A2"/>
    <w:rsid w:val="00C05EB9"/>
    <w:rsid w:val="00C06AA6"/>
    <w:rsid w:val="00C06B3D"/>
    <w:rsid w:val="00C06FDF"/>
    <w:rsid w:val="00C07092"/>
    <w:rsid w:val="00C07245"/>
    <w:rsid w:val="00C075F8"/>
    <w:rsid w:val="00C102E8"/>
    <w:rsid w:val="00C10965"/>
    <w:rsid w:val="00C11889"/>
    <w:rsid w:val="00C15694"/>
    <w:rsid w:val="00C170AD"/>
    <w:rsid w:val="00C17852"/>
    <w:rsid w:val="00C17B2E"/>
    <w:rsid w:val="00C17D09"/>
    <w:rsid w:val="00C17F1D"/>
    <w:rsid w:val="00C20430"/>
    <w:rsid w:val="00C205C5"/>
    <w:rsid w:val="00C21BD6"/>
    <w:rsid w:val="00C2204E"/>
    <w:rsid w:val="00C22A47"/>
    <w:rsid w:val="00C22C8B"/>
    <w:rsid w:val="00C23A81"/>
    <w:rsid w:val="00C23E3E"/>
    <w:rsid w:val="00C26642"/>
    <w:rsid w:val="00C3144E"/>
    <w:rsid w:val="00C3203E"/>
    <w:rsid w:val="00C3229D"/>
    <w:rsid w:val="00C325AE"/>
    <w:rsid w:val="00C33D71"/>
    <w:rsid w:val="00C35978"/>
    <w:rsid w:val="00C359FF"/>
    <w:rsid w:val="00C35F20"/>
    <w:rsid w:val="00C366A4"/>
    <w:rsid w:val="00C40233"/>
    <w:rsid w:val="00C4395E"/>
    <w:rsid w:val="00C43AF8"/>
    <w:rsid w:val="00C43F81"/>
    <w:rsid w:val="00C4716C"/>
    <w:rsid w:val="00C4789C"/>
    <w:rsid w:val="00C50D1E"/>
    <w:rsid w:val="00C51139"/>
    <w:rsid w:val="00C52659"/>
    <w:rsid w:val="00C548B1"/>
    <w:rsid w:val="00C56086"/>
    <w:rsid w:val="00C5613D"/>
    <w:rsid w:val="00C56AC1"/>
    <w:rsid w:val="00C5730F"/>
    <w:rsid w:val="00C575CF"/>
    <w:rsid w:val="00C57A00"/>
    <w:rsid w:val="00C57CE2"/>
    <w:rsid w:val="00C61323"/>
    <w:rsid w:val="00C61801"/>
    <w:rsid w:val="00C61A81"/>
    <w:rsid w:val="00C6264A"/>
    <w:rsid w:val="00C63B01"/>
    <w:rsid w:val="00C642E0"/>
    <w:rsid w:val="00C65C7E"/>
    <w:rsid w:val="00C66252"/>
    <w:rsid w:val="00C67D19"/>
    <w:rsid w:val="00C70577"/>
    <w:rsid w:val="00C70D68"/>
    <w:rsid w:val="00C7210F"/>
    <w:rsid w:val="00C72975"/>
    <w:rsid w:val="00C73255"/>
    <w:rsid w:val="00C75B5B"/>
    <w:rsid w:val="00C75F57"/>
    <w:rsid w:val="00C760FD"/>
    <w:rsid w:val="00C76254"/>
    <w:rsid w:val="00C77D33"/>
    <w:rsid w:val="00C80742"/>
    <w:rsid w:val="00C80EFA"/>
    <w:rsid w:val="00C81202"/>
    <w:rsid w:val="00C81A06"/>
    <w:rsid w:val="00C81BB7"/>
    <w:rsid w:val="00C82721"/>
    <w:rsid w:val="00C82FCC"/>
    <w:rsid w:val="00C83E18"/>
    <w:rsid w:val="00C84612"/>
    <w:rsid w:val="00C8462B"/>
    <w:rsid w:val="00C85EF7"/>
    <w:rsid w:val="00C8670B"/>
    <w:rsid w:val="00C86A58"/>
    <w:rsid w:val="00C86C38"/>
    <w:rsid w:val="00C87425"/>
    <w:rsid w:val="00C87C2D"/>
    <w:rsid w:val="00C87D7C"/>
    <w:rsid w:val="00C90960"/>
    <w:rsid w:val="00C90FB3"/>
    <w:rsid w:val="00C9130C"/>
    <w:rsid w:val="00C9197A"/>
    <w:rsid w:val="00C92276"/>
    <w:rsid w:val="00C92C9C"/>
    <w:rsid w:val="00C92FF8"/>
    <w:rsid w:val="00C93A67"/>
    <w:rsid w:val="00C93C39"/>
    <w:rsid w:val="00C96623"/>
    <w:rsid w:val="00C9717C"/>
    <w:rsid w:val="00CA109D"/>
    <w:rsid w:val="00CA1319"/>
    <w:rsid w:val="00CA2853"/>
    <w:rsid w:val="00CA2D7F"/>
    <w:rsid w:val="00CA34CD"/>
    <w:rsid w:val="00CA3848"/>
    <w:rsid w:val="00CA396C"/>
    <w:rsid w:val="00CA3F4A"/>
    <w:rsid w:val="00CA4A65"/>
    <w:rsid w:val="00CA531B"/>
    <w:rsid w:val="00CA53A7"/>
    <w:rsid w:val="00CA5650"/>
    <w:rsid w:val="00CA6128"/>
    <w:rsid w:val="00CA638D"/>
    <w:rsid w:val="00CA65FF"/>
    <w:rsid w:val="00CA729D"/>
    <w:rsid w:val="00CA79F0"/>
    <w:rsid w:val="00CB014F"/>
    <w:rsid w:val="00CB034F"/>
    <w:rsid w:val="00CB040A"/>
    <w:rsid w:val="00CB0486"/>
    <w:rsid w:val="00CB2EF2"/>
    <w:rsid w:val="00CB4647"/>
    <w:rsid w:val="00CB48CC"/>
    <w:rsid w:val="00CB507F"/>
    <w:rsid w:val="00CB7466"/>
    <w:rsid w:val="00CB7817"/>
    <w:rsid w:val="00CB79FE"/>
    <w:rsid w:val="00CC1774"/>
    <w:rsid w:val="00CC1990"/>
    <w:rsid w:val="00CC1D26"/>
    <w:rsid w:val="00CC1F1A"/>
    <w:rsid w:val="00CC3AB9"/>
    <w:rsid w:val="00CC40FA"/>
    <w:rsid w:val="00CC5F9E"/>
    <w:rsid w:val="00CC6142"/>
    <w:rsid w:val="00CC783C"/>
    <w:rsid w:val="00CD1C4C"/>
    <w:rsid w:val="00CD1CAA"/>
    <w:rsid w:val="00CD1D71"/>
    <w:rsid w:val="00CD3B6E"/>
    <w:rsid w:val="00CD5DA5"/>
    <w:rsid w:val="00CD7A82"/>
    <w:rsid w:val="00CE0227"/>
    <w:rsid w:val="00CE079B"/>
    <w:rsid w:val="00CE1C30"/>
    <w:rsid w:val="00CE31CD"/>
    <w:rsid w:val="00CE399E"/>
    <w:rsid w:val="00CE50E1"/>
    <w:rsid w:val="00CE587F"/>
    <w:rsid w:val="00CE6722"/>
    <w:rsid w:val="00CE677B"/>
    <w:rsid w:val="00CE6D80"/>
    <w:rsid w:val="00CE71B4"/>
    <w:rsid w:val="00CE73B1"/>
    <w:rsid w:val="00CF07A1"/>
    <w:rsid w:val="00CF2C61"/>
    <w:rsid w:val="00CF317E"/>
    <w:rsid w:val="00CF369D"/>
    <w:rsid w:val="00CF3EE5"/>
    <w:rsid w:val="00CF43AC"/>
    <w:rsid w:val="00CF5073"/>
    <w:rsid w:val="00CF539E"/>
    <w:rsid w:val="00CF5CB6"/>
    <w:rsid w:val="00CF6905"/>
    <w:rsid w:val="00CF6F8A"/>
    <w:rsid w:val="00D0006B"/>
    <w:rsid w:val="00D009AC"/>
    <w:rsid w:val="00D011D7"/>
    <w:rsid w:val="00D01D75"/>
    <w:rsid w:val="00D02521"/>
    <w:rsid w:val="00D02738"/>
    <w:rsid w:val="00D02E9B"/>
    <w:rsid w:val="00D03005"/>
    <w:rsid w:val="00D033C5"/>
    <w:rsid w:val="00D036B4"/>
    <w:rsid w:val="00D04075"/>
    <w:rsid w:val="00D04805"/>
    <w:rsid w:val="00D05CEC"/>
    <w:rsid w:val="00D06365"/>
    <w:rsid w:val="00D06A28"/>
    <w:rsid w:val="00D07376"/>
    <w:rsid w:val="00D10A17"/>
    <w:rsid w:val="00D13983"/>
    <w:rsid w:val="00D13AD1"/>
    <w:rsid w:val="00D14048"/>
    <w:rsid w:val="00D142A9"/>
    <w:rsid w:val="00D15444"/>
    <w:rsid w:val="00D155AC"/>
    <w:rsid w:val="00D16224"/>
    <w:rsid w:val="00D16D67"/>
    <w:rsid w:val="00D16DBE"/>
    <w:rsid w:val="00D17915"/>
    <w:rsid w:val="00D1791A"/>
    <w:rsid w:val="00D214C6"/>
    <w:rsid w:val="00D23F03"/>
    <w:rsid w:val="00D242AC"/>
    <w:rsid w:val="00D2498F"/>
    <w:rsid w:val="00D249C5"/>
    <w:rsid w:val="00D24E0D"/>
    <w:rsid w:val="00D250B5"/>
    <w:rsid w:val="00D253D4"/>
    <w:rsid w:val="00D25431"/>
    <w:rsid w:val="00D258AC"/>
    <w:rsid w:val="00D26803"/>
    <w:rsid w:val="00D26B34"/>
    <w:rsid w:val="00D305A2"/>
    <w:rsid w:val="00D33E67"/>
    <w:rsid w:val="00D3423D"/>
    <w:rsid w:val="00D3599D"/>
    <w:rsid w:val="00D36EE1"/>
    <w:rsid w:val="00D3707C"/>
    <w:rsid w:val="00D4014A"/>
    <w:rsid w:val="00D40778"/>
    <w:rsid w:val="00D40A3F"/>
    <w:rsid w:val="00D4125C"/>
    <w:rsid w:val="00D4165B"/>
    <w:rsid w:val="00D4174C"/>
    <w:rsid w:val="00D41D8C"/>
    <w:rsid w:val="00D42243"/>
    <w:rsid w:val="00D422FD"/>
    <w:rsid w:val="00D429A7"/>
    <w:rsid w:val="00D43215"/>
    <w:rsid w:val="00D446B7"/>
    <w:rsid w:val="00D46FBD"/>
    <w:rsid w:val="00D50434"/>
    <w:rsid w:val="00D5127E"/>
    <w:rsid w:val="00D51D5E"/>
    <w:rsid w:val="00D52D85"/>
    <w:rsid w:val="00D5333A"/>
    <w:rsid w:val="00D575BE"/>
    <w:rsid w:val="00D57DA3"/>
    <w:rsid w:val="00D60879"/>
    <w:rsid w:val="00D63BC5"/>
    <w:rsid w:val="00D63BDC"/>
    <w:rsid w:val="00D65EA6"/>
    <w:rsid w:val="00D7191F"/>
    <w:rsid w:val="00D724A6"/>
    <w:rsid w:val="00D73E3A"/>
    <w:rsid w:val="00D7401D"/>
    <w:rsid w:val="00D74144"/>
    <w:rsid w:val="00D74800"/>
    <w:rsid w:val="00D748F0"/>
    <w:rsid w:val="00D76058"/>
    <w:rsid w:val="00D7747A"/>
    <w:rsid w:val="00D80AAA"/>
    <w:rsid w:val="00D80CE1"/>
    <w:rsid w:val="00D8182E"/>
    <w:rsid w:val="00D81D77"/>
    <w:rsid w:val="00D81E88"/>
    <w:rsid w:val="00D82499"/>
    <w:rsid w:val="00D82F08"/>
    <w:rsid w:val="00D8463E"/>
    <w:rsid w:val="00D85108"/>
    <w:rsid w:val="00D856BC"/>
    <w:rsid w:val="00D857BA"/>
    <w:rsid w:val="00D862CA"/>
    <w:rsid w:val="00D86F2E"/>
    <w:rsid w:val="00D87B12"/>
    <w:rsid w:val="00D90F51"/>
    <w:rsid w:val="00D928A1"/>
    <w:rsid w:val="00D937C3"/>
    <w:rsid w:val="00D962E7"/>
    <w:rsid w:val="00D9765B"/>
    <w:rsid w:val="00DA161E"/>
    <w:rsid w:val="00DA1789"/>
    <w:rsid w:val="00DA2641"/>
    <w:rsid w:val="00DA41CA"/>
    <w:rsid w:val="00DA44B4"/>
    <w:rsid w:val="00DA4806"/>
    <w:rsid w:val="00DA4DF3"/>
    <w:rsid w:val="00DA6325"/>
    <w:rsid w:val="00DA6D96"/>
    <w:rsid w:val="00DB0058"/>
    <w:rsid w:val="00DB0413"/>
    <w:rsid w:val="00DB052F"/>
    <w:rsid w:val="00DB0AF0"/>
    <w:rsid w:val="00DB3348"/>
    <w:rsid w:val="00DB49ED"/>
    <w:rsid w:val="00DB537B"/>
    <w:rsid w:val="00DB5948"/>
    <w:rsid w:val="00DB594E"/>
    <w:rsid w:val="00DB5AAA"/>
    <w:rsid w:val="00DB5ACD"/>
    <w:rsid w:val="00DB663B"/>
    <w:rsid w:val="00DB7B65"/>
    <w:rsid w:val="00DC0C85"/>
    <w:rsid w:val="00DC47F4"/>
    <w:rsid w:val="00DC5040"/>
    <w:rsid w:val="00DC5076"/>
    <w:rsid w:val="00DC519F"/>
    <w:rsid w:val="00DC5CC1"/>
    <w:rsid w:val="00DC6C5A"/>
    <w:rsid w:val="00DC752F"/>
    <w:rsid w:val="00DD020B"/>
    <w:rsid w:val="00DD09C9"/>
    <w:rsid w:val="00DD127B"/>
    <w:rsid w:val="00DD1F8A"/>
    <w:rsid w:val="00DD2100"/>
    <w:rsid w:val="00DD2158"/>
    <w:rsid w:val="00DD2729"/>
    <w:rsid w:val="00DD2A4A"/>
    <w:rsid w:val="00DD37E3"/>
    <w:rsid w:val="00DD3C74"/>
    <w:rsid w:val="00DD3CDA"/>
    <w:rsid w:val="00DD44F8"/>
    <w:rsid w:val="00DD4BE6"/>
    <w:rsid w:val="00DD518C"/>
    <w:rsid w:val="00DD5F30"/>
    <w:rsid w:val="00DD618C"/>
    <w:rsid w:val="00DD6402"/>
    <w:rsid w:val="00DD7E16"/>
    <w:rsid w:val="00DE190C"/>
    <w:rsid w:val="00DE1CFF"/>
    <w:rsid w:val="00DE1E51"/>
    <w:rsid w:val="00DE23C3"/>
    <w:rsid w:val="00DE2D78"/>
    <w:rsid w:val="00DE3C7F"/>
    <w:rsid w:val="00DE607B"/>
    <w:rsid w:val="00DE65BA"/>
    <w:rsid w:val="00DE76B1"/>
    <w:rsid w:val="00DF088F"/>
    <w:rsid w:val="00DF24DE"/>
    <w:rsid w:val="00DF38B0"/>
    <w:rsid w:val="00DF3A4C"/>
    <w:rsid w:val="00DF4CDB"/>
    <w:rsid w:val="00DF54BF"/>
    <w:rsid w:val="00DF575C"/>
    <w:rsid w:val="00DF5DB7"/>
    <w:rsid w:val="00DF6706"/>
    <w:rsid w:val="00DF67D1"/>
    <w:rsid w:val="00E01B73"/>
    <w:rsid w:val="00E03D8F"/>
    <w:rsid w:val="00E03EED"/>
    <w:rsid w:val="00E040EC"/>
    <w:rsid w:val="00E05577"/>
    <w:rsid w:val="00E05CF7"/>
    <w:rsid w:val="00E06FB4"/>
    <w:rsid w:val="00E07BF2"/>
    <w:rsid w:val="00E10B60"/>
    <w:rsid w:val="00E1189C"/>
    <w:rsid w:val="00E12C55"/>
    <w:rsid w:val="00E15035"/>
    <w:rsid w:val="00E15B2D"/>
    <w:rsid w:val="00E1609A"/>
    <w:rsid w:val="00E16AA6"/>
    <w:rsid w:val="00E20BC0"/>
    <w:rsid w:val="00E20FEC"/>
    <w:rsid w:val="00E22376"/>
    <w:rsid w:val="00E22C7C"/>
    <w:rsid w:val="00E2335B"/>
    <w:rsid w:val="00E240D0"/>
    <w:rsid w:val="00E2554C"/>
    <w:rsid w:val="00E255F6"/>
    <w:rsid w:val="00E26093"/>
    <w:rsid w:val="00E26856"/>
    <w:rsid w:val="00E27468"/>
    <w:rsid w:val="00E3212C"/>
    <w:rsid w:val="00E3216E"/>
    <w:rsid w:val="00E32C99"/>
    <w:rsid w:val="00E33128"/>
    <w:rsid w:val="00E33DD1"/>
    <w:rsid w:val="00E365D5"/>
    <w:rsid w:val="00E3749A"/>
    <w:rsid w:val="00E378DE"/>
    <w:rsid w:val="00E37CB4"/>
    <w:rsid w:val="00E40A20"/>
    <w:rsid w:val="00E41CFB"/>
    <w:rsid w:val="00E42F33"/>
    <w:rsid w:val="00E43795"/>
    <w:rsid w:val="00E44A50"/>
    <w:rsid w:val="00E450C7"/>
    <w:rsid w:val="00E4516B"/>
    <w:rsid w:val="00E462C0"/>
    <w:rsid w:val="00E463D7"/>
    <w:rsid w:val="00E46AB5"/>
    <w:rsid w:val="00E507BF"/>
    <w:rsid w:val="00E509D6"/>
    <w:rsid w:val="00E51B25"/>
    <w:rsid w:val="00E52678"/>
    <w:rsid w:val="00E52835"/>
    <w:rsid w:val="00E52DA6"/>
    <w:rsid w:val="00E55B0E"/>
    <w:rsid w:val="00E612DE"/>
    <w:rsid w:val="00E62224"/>
    <w:rsid w:val="00E6279D"/>
    <w:rsid w:val="00E63344"/>
    <w:rsid w:val="00E633C4"/>
    <w:rsid w:val="00E63A28"/>
    <w:rsid w:val="00E63E7D"/>
    <w:rsid w:val="00E64627"/>
    <w:rsid w:val="00E64868"/>
    <w:rsid w:val="00E648B6"/>
    <w:rsid w:val="00E64C91"/>
    <w:rsid w:val="00E658E3"/>
    <w:rsid w:val="00E6653D"/>
    <w:rsid w:val="00E665E0"/>
    <w:rsid w:val="00E67436"/>
    <w:rsid w:val="00E678C3"/>
    <w:rsid w:val="00E7094A"/>
    <w:rsid w:val="00E715D0"/>
    <w:rsid w:val="00E717BF"/>
    <w:rsid w:val="00E721A7"/>
    <w:rsid w:val="00E722EB"/>
    <w:rsid w:val="00E7264A"/>
    <w:rsid w:val="00E73EBC"/>
    <w:rsid w:val="00E740C0"/>
    <w:rsid w:val="00E745D3"/>
    <w:rsid w:val="00E75FBA"/>
    <w:rsid w:val="00E768B9"/>
    <w:rsid w:val="00E77BA8"/>
    <w:rsid w:val="00E80767"/>
    <w:rsid w:val="00E809C3"/>
    <w:rsid w:val="00E8111A"/>
    <w:rsid w:val="00E81994"/>
    <w:rsid w:val="00E82054"/>
    <w:rsid w:val="00E82C0F"/>
    <w:rsid w:val="00E83E2E"/>
    <w:rsid w:val="00E841E9"/>
    <w:rsid w:val="00E85802"/>
    <w:rsid w:val="00E86B87"/>
    <w:rsid w:val="00E8747A"/>
    <w:rsid w:val="00E90D58"/>
    <w:rsid w:val="00E92201"/>
    <w:rsid w:val="00E93F09"/>
    <w:rsid w:val="00E96276"/>
    <w:rsid w:val="00E962DD"/>
    <w:rsid w:val="00E96558"/>
    <w:rsid w:val="00EA0006"/>
    <w:rsid w:val="00EA05A6"/>
    <w:rsid w:val="00EA0650"/>
    <w:rsid w:val="00EA163D"/>
    <w:rsid w:val="00EA2CAD"/>
    <w:rsid w:val="00EA2E48"/>
    <w:rsid w:val="00EA2F82"/>
    <w:rsid w:val="00EA3F0F"/>
    <w:rsid w:val="00EA4875"/>
    <w:rsid w:val="00EA4BD1"/>
    <w:rsid w:val="00EA5161"/>
    <w:rsid w:val="00EA5234"/>
    <w:rsid w:val="00EA5B54"/>
    <w:rsid w:val="00EA5EBE"/>
    <w:rsid w:val="00EA7A6B"/>
    <w:rsid w:val="00EB0077"/>
    <w:rsid w:val="00EB012A"/>
    <w:rsid w:val="00EB1143"/>
    <w:rsid w:val="00EB1337"/>
    <w:rsid w:val="00EB24DE"/>
    <w:rsid w:val="00EB2EA4"/>
    <w:rsid w:val="00EB4217"/>
    <w:rsid w:val="00EB4743"/>
    <w:rsid w:val="00EB4B4A"/>
    <w:rsid w:val="00EB4CEA"/>
    <w:rsid w:val="00EB4CF1"/>
    <w:rsid w:val="00EB4D16"/>
    <w:rsid w:val="00EB576D"/>
    <w:rsid w:val="00EB7008"/>
    <w:rsid w:val="00EC050B"/>
    <w:rsid w:val="00EC07D1"/>
    <w:rsid w:val="00EC0DB4"/>
    <w:rsid w:val="00EC22E3"/>
    <w:rsid w:val="00EC262D"/>
    <w:rsid w:val="00EC282E"/>
    <w:rsid w:val="00EC2CA8"/>
    <w:rsid w:val="00EC2F7B"/>
    <w:rsid w:val="00EC4841"/>
    <w:rsid w:val="00EC691C"/>
    <w:rsid w:val="00EC6B26"/>
    <w:rsid w:val="00EC6DD0"/>
    <w:rsid w:val="00EC7714"/>
    <w:rsid w:val="00EC772D"/>
    <w:rsid w:val="00EC7D64"/>
    <w:rsid w:val="00ED0700"/>
    <w:rsid w:val="00ED2805"/>
    <w:rsid w:val="00ED28A2"/>
    <w:rsid w:val="00ED3607"/>
    <w:rsid w:val="00ED3FEC"/>
    <w:rsid w:val="00ED4BFD"/>
    <w:rsid w:val="00ED57A5"/>
    <w:rsid w:val="00ED5D86"/>
    <w:rsid w:val="00ED6011"/>
    <w:rsid w:val="00ED7C88"/>
    <w:rsid w:val="00EE0097"/>
    <w:rsid w:val="00EE10DF"/>
    <w:rsid w:val="00EE20A7"/>
    <w:rsid w:val="00EE3EF6"/>
    <w:rsid w:val="00EE4B73"/>
    <w:rsid w:val="00EE4CE6"/>
    <w:rsid w:val="00EE4E81"/>
    <w:rsid w:val="00EE6863"/>
    <w:rsid w:val="00EE6CC9"/>
    <w:rsid w:val="00EE72AA"/>
    <w:rsid w:val="00EE72F7"/>
    <w:rsid w:val="00EE790C"/>
    <w:rsid w:val="00EF147C"/>
    <w:rsid w:val="00EF252C"/>
    <w:rsid w:val="00EF45A7"/>
    <w:rsid w:val="00EF519A"/>
    <w:rsid w:val="00EF555B"/>
    <w:rsid w:val="00EF5AB9"/>
    <w:rsid w:val="00EF64EE"/>
    <w:rsid w:val="00EF6FCC"/>
    <w:rsid w:val="00EF766F"/>
    <w:rsid w:val="00F002B8"/>
    <w:rsid w:val="00F006A8"/>
    <w:rsid w:val="00F00C6A"/>
    <w:rsid w:val="00F012BC"/>
    <w:rsid w:val="00F02B01"/>
    <w:rsid w:val="00F03543"/>
    <w:rsid w:val="00F036F7"/>
    <w:rsid w:val="00F055C3"/>
    <w:rsid w:val="00F07417"/>
    <w:rsid w:val="00F108B7"/>
    <w:rsid w:val="00F10F3F"/>
    <w:rsid w:val="00F113DE"/>
    <w:rsid w:val="00F119D7"/>
    <w:rsid w:val="00F128DC"/>
    <w:rsid w:val="00F13776"/>
    <w:rsid w:val="00F144EB"/>
    <w:rsid w:val="00F14E75"/>
    <w:rsid w:val="00F15255"/>
    <w:rsid w:val="00F16754"/>
    <w:rsid w:val="00F20A44"/>
    <w:rsid w:val="00F20CBC"/>
    <w:rsid w:val="00F211A1"/>
    <w:rsid w:val="00F215EB"/>
    <w:rsid w:val="00F2188B"/>
    <w:rsid w:val="00F225C4"/>
    <w:rsid w:val="00F23218"/>
    <w:rsid w:val="00F24F9B"/>
    <w:rsid w:val="00F260D8"/>
    <w:rsid w:val="00F267FF"/>
    <w:rsid w:val="00F27F22"/>
    <w:rsid w:val="00F30E7C"/>
    <w:rsid w:val="00F31D60"/>
    <w:rsid w:val="00F3291C"/>
    <w:rsid w:val="00F33943"/>
    <w:rsid w:val="00F33D22"/>
    <w:rsid w:val="00F35216"/>
    <w:rsid w:val="00F35584"/>
    <w:rsid w:val="00F35587"/>
    <w:rsid w:val="00F35F0A"/>
    <w:rsid w:val="00F37233"/>
    <w:rsid w:val="00F378A0"/>
    <w:rsid w:val="00F37C3C"/>
    <w:rsid w:val="00F40330"/>
    <w:rsid w:val="00F412C5"/>
    <w:rsid w:val="00F42E36"/>
    <w:rsid w:val="00F43518"/>
    <w:rsid w:val="00F43B7D"/>
    <w:rsid w:val="00F43FA9"/>
    <w:rsid w:val="00F45E4B"/>
    <w:rsid w:val="00F464FA"/>
    <w:rsid w:val="00F47041"/>
    <w:rsid w:val="00F4775B"/>
    <w:rsid w:val="00F503D6"/>
    <w:rsid w:val="00F5112C"/>
    <w:rsid w:val="00F51AB3"/>
    <w:rsid w:val="00F5276C"/>
    <w:rsid w:val="00F52973"/>
    <w:rsid w:val="00F53AF9"/>
    <w:rsid w:val="00F540A4"/>
    <w:rsid w:val="00F5435B"/>
    <w:rsid w:val="00F543C3"/>
    <w:rsid w:val="00F54FF1"/>
    <w:rsid w:val="00F56B31"/>
    <w:rsid w:val="00F56C0A"/>
    <w:rsid w:val="00F57B46"/>
    <w:rsid w:val="00F60149"/>
    <w:rsid w:val="00F61291"/>
    <w:rsid w:val="00F62358"/>
    <w:rsid w:val="00F639EC"/>
    <w:rsid w:val="00F63A02"/>
    <w:rsid w:val="00F65325"/>
    <w:rsid w:val="00F66788"/>
    <w:rsid w:val="00F66ADD"/>
    <w:rsid w:val="00F67D33"/>
    <w:rsid w:val="00F7030F"/>
    <w:rsid w:val="00F713B4"/>
    <w:rsid w:val="00F71B78"/>
    <w:rsid w:val="00F724CA"/>
    <w:rsid w:val="00F74E78"/>
    <w:rsid w:val="00F811AE"/>
    <w:rsid w:val="00F81AAF"/>
    <w:rsid w:val="00F81E0E"/>
    <w:rsid w:val="00F82A9E"/>
    <w:rsid w:val="00F8362E"/>
    <w:rsid w:val="00F84491"/>
    <w:rsid w:val="00F84DB9"/>
    <w:rsid w:val="00F85B24"/>
    <w:rsid w:val="00F85B94"/>
    <w:rsid w:val="00F85FD1"/>
    <w:rsid w:val="00F865E8"/>
    <w:rsid w:val="00F86DC4"/>
    <w:rsid w:val="00F86FD1"/>
    <w:rsid w:val="00F908F0"/>
    <w:rsid w:val="00F909BD"/>
    <w:rsid w:val="00F90BBC"/>
    <w:rsid w:val="00F9103F"/>
    <w:rsid w:val="00F91800"/>
    <w:rsid w:val="00F937CB"/>
    <w:rsid w:val="00F9485F"/>
    <w:rsid w:val="00F94B80"/>
    <w:rsid w:val="00F95C4D"/>
    <w:rsid w:val="00F95DCE"/>
    <w:rsid w:val="00F967A2"/>
    <w:rsid w:val="00FA08BD"/>
    <w:rsid w:val="00FA2AA7"/>
    <w:rsid w:val="00FA342F"/>
    <w:rsid w:val="00FA359E"/>
    <w:rsid w:val="00FA4B2B"/>
    <w:rsid w:val="00FA5668"/>
    <w:rsid w:val="00FA68FE"/>
    <w:rsid w:val="00FA6A78"/>
    <w:rsid w:val="00FA732A"/>
    <w:rsid w:val="00FB0EC0"/>
    <w:rsid w:val="00FB16E4"/>
    <w:rsid w:val="00FB1C16"/>
    <w:rsid w:val="00FB1F7A"/>
    <w:rsid w:val="00FB2DCA"/>
    <w:rsid w:val="00FB3A35"/>
    <w:rsid w:val="00FB3AB9"/>
    <w:rsid w:val="00FB538A"/>
    <w:rsid w:val="00FB5F24"/>
    <w:rsid w:val="00FB6663"/>
    <w:rsid w:val="00FB6B48"/>
    <w:rsid w:val="00FB6F0E"/>
    <w:rsid w:val="00FB784F"/>
    <w:rsid w:val="00FC117F"/>
    <w:rsid w:val="00FC21DB"/>
    <w:rsid w:val="00FC2295"/>
    <w:rsid w:val="00FC22C3"/>
    <w:rsid w:val="00FC3863"/>
    <w:rsid w:val="00FC3F11"/>
    <w:rsid w:val="00FC521C"/>
    <w:rsid w:val="00FC5749"/>
    <w:rsid w:val="00FC6B98"/>
    <w:rsid w:val="00FC7682"/>
    <w:rsid w:val="00FD12C2"/>
    <w:rsid w:val="00FD1A30"/>
    <w:rsid w:val="00FD1EC0"/>
    <w:rsid w:val="00FD2752"/>
    <w:rsid w:val="00FD38E0"/>
    <w:rsid w:val="00FD3CEB"/>
    <w:rsid w:val="00FD4A74"/>
    <w:rsid w:val="00FD5954"/>
    <w:rsid w:val="00FD6438"/>
    <w:rsid w:val="00FD7748"/>
    <w:rsid w:val="00FD7CDB"/>
    <w:rsid w:val="00FE0386"/>
    <w:rsid w:val="00FE2373"/>
    <w:rsid w:val="00FE3A45"/>
    <w:rsid w:val="00FE5827"/>
    <w:rsid w:val="00FE6CCD"/>
    <w:rsid w:val="00FE7CBC"/>
    <w:rsid w:val="00FF159E"/>
    <w:rsid w:val="00FF21F9"/>
    <w:rsid w:val="00FF3818"/>
    <w:rsid w:val="00FF5085"/>
    <w:rsid w:val="00FF6365"/>
    <w:rsid w:val="00FF63CD"/>
    <w:rsid w:val="00FF68F3"/>
    <w:rsid w:val="00FF77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B13A87"/>
    <w:rPr>
      <w:sz w:val="24"/>
      <w:szCs w:val="24"/>
    </w:rPr>
  </w:style>
  <w:style w:type="paragraph" w:styleId="1">
    <w:name w:val="heading 1"/>
    <w:basedOn w:val="a0"/>
    <w:next w:val="a0"/>
    <w:qFormat/>
    <w:rsid w:val="00CA2D7F"/>
    <w:pPr>
      <w:keepNext/>
      <w:spacing w:before="240" w:after="60"/>
      <w:outlineLvl w:val="0"/>
    </w:pPr>
    <w:rPr>
      <w:rFonts w:ascii="Arial" w:hAnsi="Arial" w:cs="Arial"/>
      <w:b/>
      <w:bCs/>
      <w:kern w:val="32"/>
      <w:sz w:val="32"/>
      <w:szCs w:val="32"/>
    </w:rPr>
  </w:style>
  <w:style w:type="paragraph" w:styleId="20">
    <w:name w:val="heading 2"/>
    <w:basedOn w:val="a0"/>
    <w:next w:val="a0"/>
    <w:qFormat/>
    <w:rsid w:val="00CA2D7F"/>
    <w:pPr>
      <w:keepNext/>
      <w:spacing w:before="240" w:after="60"/>
      <w:outlineLvl w:val="1"/>
    </w:pPr>
    <w:rPr>
      <w:rFonts w:ascii="Arial" w:hAnsi="Arial" w:cs="Arial"/>
      <w:b/>
      <w:bCs/>
      <w:i/>
      <w:iCs/>
      <w:sz w:val="28"/>
      <w:szCs w:val="28"/>
    </w:rPr>
  </w:style>
  <w:style w:type="paragraph" w:styleId="3">
    <w:name w:val="heading 3"/>
    <w:basedOn w:val="a0"/>
    <w:next w:val="a0"/>
    <w:link w:val="30"/>
    <w:unhideWhenUsed/>
    <w:qFormat/>
    <w:rsid w:val="00DA6D96"/>
    <w:pPr>
      <w:keepNext/>
      <w:spacing w:before="240" w:after="60"/>
      <w:outlineLvl w:val="2"/>
    </w:pPr>
    <w:rPr>
      <w:rFonts w:ascii="Cambria" w:hAnsi="Cambria"/>
      <w:b/>
      <w:bCs/>
      <w:sz w:val="26"/>
      <w:szCs w:val="26"/>
    </w:rPr>
  </w:style>
  <w:style w:type="paragraph" w:styleId="6">
    <w:name w:val="heading 6"/>
    <w:basedOn w:val="a0"/>
    <w:next w:val="a0"/>
    <w:link w:val="60"/>
    <w:semiHidden/>
    <w:unhideWhenUsed/>
    <w:qFormat/>
    <w:rsid w:val="00AD5F3D"/>
    <w:pPr>
      <w:spacing w:before="240" w:after="60"/>
      <w:outlineLvl w:val="5"/>
    </w:pPr>
    <w:rPr>
      <w:rFonts w:ascii="Calibri" w:hAnsi="Calibri"/>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4">
    <w:name w:val="Стиль4"/>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10">
    <w:name w:val="Стиль1"/>
    <w:basedOn w:val="a4"/>
    <w:next w:val="a4"/>
    <w:rsid w:val="00C058A2"/>
    <w:pPr>
      <w:shd w:val="clear" w:color="auto" w:fill="FFFFFF"/>
      <w:suppressAutoHyphens/>
      <w:jc w:val="center"/>
      <w:outlineLvl w:val="0"/>
    </w:pPr>
    <w:rPr>
      <w:rFonts w:ascii="Arial" w:hAnsi="Arial" w:cs="Arial"/>
      <w:b/>
      <w:bCs/>
      <w:color w:val="000000"/>
      <w:sz w:val="21"/>
      <w:szCs w:val="21"/>
      <w:lang w:eastAsia="ar-SA"/>
    </w:rPr>
  </w:style>
  <w:style w:type="paragraph" w:customStyle="1" w:styleId="112">
    <w:name w:val="Стиль Заголовок 1 + 12 пт полужирный Авто"/>
    <w:basedOn w:val="20"/>
    <w:rsid w:val="00CA2D7F"/>
    <w:pPr>
      <w:suppressAutoHyphens/>
    </w:pPr>
    <w:rPr>
      <w:b w:val="0"/>
      <w:bCs w:val="0"/>
      <w:sz w:val="24"/>
      <w:lang w:eastAsia="ar-SA"/>
    </w:rPr>
  </w:style>
  <w:style w:type="paragraph" w:customStyle="1" w:styleId="14">
    <w:name w:val="Стиль14"/>
    <w:basedOn w:val="1"/>
    <w:next w:val="a4"/>
    <w:autoRedefine/>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6">
    <w:name w:val="Стиль16"/>
    <w:basedOn w:val="a0"/>
    <w:next w:val="a4"/>
    <w:autoRedefine/>
    <w:rsid w:val="00205AD1"/>
    <w:pPr>
      <w:keepNext/>
      <w:widowControl w:val="0"/>
      <w:tabs>
        <w:tab w:val="left" w:pos="426"/>
      </w:tabs>
      <w:suppressAutoHyphens/>
      <w:spacing w:before="240" w:after="120"/>
      <w:ind w:left="851"/>
      <w:jc w:val="center"/>
    </w:pPr>
    <w:rPr>
      <w:rFonts w:eastAsia="MS Mincho" w:cs="Tahoma"/>
      <w:color w:val="000000"/>
      <w:sz w:val="28"/>
      <w:szCs w:val="28"/>
      <w:lang w:eastAsia="en-US" w:bidi="en-US"/>
    </w:rPr>
  </w:style>
  <w:style w:type="paragraph" w:customStyle="1" w:styleId="31">
    <w:name w:val="Стиль3"/>
    <w:basedOn w:val="a4"/>
    <w:next w:val="a4"/>
    <w:autoRedefine/>
    <w:rsid w:val="00C058A2"/>
    <w:pPr>
      <w:shd w:val="clear" w:color="auto" w:fill="FFFFFF"/>
      <w:suppressAutoHyphens/>
      <w:jc w:val="center"/>
    </w:pPr>
    <w:rPr>
      <w:rFonts w:ascii="Arial" w:hAnsi="Arial" w:cs="Arial"/>
      <w:b/>
      <w:bCs/>
      <w:color w:val="000000"/>
      <w:sz w:val="21"/>
      <w:szCs w:val="21"/>
      <w:lang w:eastAsia="ar-SA"/>
    </w:rPr>
  </w:style>
  <w:style w:type="paragraph" w:customStyle="1" w:styleId="5">
    <w:name w:val="Стиль5"/>
    <w:basedOn w:val="a4"/>
    <w:next w:val="a4"/>
    <w:rsid w:val="008F02F7"/>
    <w:pPr>
      <w:suppressAutoHyphens/>
    </w:pPr>
    <w:rPr>
      <w:lang w:eastAsia="ar-SA"/>
    </w:rPr>
  </w:style>
  <w:style w:type="paragraph" w:customStyle="1" w:styleId="61">
    <w:name w:val="Стиль6"/>
    <w:basedOn w:val="2"/>
    <w:next w:val="a4"/>
    <w:autoRedefine/>
    <w:rsid w:val="008F02F7"/>
    <w:pPr>
      <w:numPr>
        <w:numId w:val="0"/>
      </w:numPr>
      <w:suppressAutoHyphens/>
    </w:pPr>
    <w:rPr>
      <w:lang w:eastAsia="ar-SA"/>
    </w:rPr>
  </w:style>
  <w:style w:type="paragraph" w:customStyle="1" w:styleId="7">
    <w:name w:val="Стиль7"/>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9">
    <w:name w:val="Стиль9"/>
    <w:basedOn w:val="1"/>
    <w:rsid w:val="00205AD1"/>
    <w:pPr>
      <w:widowControl w:val="0"/>
      <w:suppressAutoHyphens/>
      <w:jc w:val="center"/>
    </w:pPr>
    <w:rPr>
      <w:rFonts w:ascii="Times New Roman" w:eastAsia="Arial Unicode MS" w:hAnsi="Times New Roman"/>
      <w:b w:val="0"/>
      <w:color w:val="000000"/>
      <w:sz w:val="28"/>
      <w:lang w:val="en-US" w:eastAsia="en-US" w:bidi="en-US"/>
    </w:rPr>
  </w:style>
  <w:style w:type="paragraph" w:customStyle="1" w:styleId="100">
    <w:name w:val="Стиль10"/>
    <w:basedOn w:val="1"/>
    <w:next w:val="1"/>
    <w:rsid w:val="00205AD1"/>
    <w:pPr>
      <w:widowControl w:val="0"/>
      <w:suppressAutoHyphens/>
      <w:jc w:val="center"/>
    </w:pPr>
    <w:rPr>
      <w:rFonts w:ascii="Times New Roman" w:eastAsia="Arial Unicode MS" w:hAnsi="Times New Roman"/>
      <w:color w:val="000000"/>
      <w:sz w:val="28"/>
      <w:lang w:val="en-US" w:eastAsia="en-US" w:bidi="en-US"/>
    </w:rPr>
  </w:style>
  <w:style w:type="paragraph" w:customStyle="1" w:styleId="11">
    <w:name w:val="Стиль11"/>
    <w:basedOn w:val="a"/>
    <w:rsid w:val="00205AD1"/>
    <w:pPr>
      <w:widowControl w:val="0"/>
      <w:numPr>
        <w:numId w:val="0"/>
      </w:numPr>
      <w:suppressAutoHyphens/>
      <w:jc w:val="both"/>
    </w:pPr>
    <w:rPr>
      <w:rFonts w:eastAsia="Arial Unicode MS" w:cs="Tahoma"/>
      <w:color w:val="000000"/>
      <w:lang w:val="en-US" w:eastAsia="en-US" w:bidi="en-US"/>
    </w:rPr>
  </w:style>
  <w:style w:type="paragraph" w:styleId="a">
    <w:name w:val="List Bullet"/>
    <w:basedOn w:val="a0"/>
    <w:rsid w:val="00205AD1"/>
    <w:pPr>
      <w:numPr>
        <w:numId w:val="1"/>
      </w:numPr>
    </w:pPr>
  </w:style>
  <w:style w:type="paragraph" w:styleId="a4">
    <w:name w:val="Document Map"/>
    <w:basedOn w:val="a0"/>
    <w:semiHidden/>
    <w:rsid w:val="00205AD1"/>
    <w:pPr>
      <w:shd w:val="clear" w:color="auto" w:fill="000080"/>
    </w:pPr>
    <w:rPr>
      <w:rFonts w:ascii="Tahoma" w:hAnsi="Tahoma" w:cs="Tahoma"/>
      <w:sz w:val="20"/>
      <w:szCs w:val="20"/>
    </w:rPr>
  </w:style>
  <w:style w:type="paragraph" w:customStyle="1" w:styleId="15">
    <w:name w:val="Стиль15"/>
    <w:basedOn w:val="1"/>
    <w:next w:val="a4"/>
    <w:rsid w:val="00205AD1"/>
    <w:pPr>
      <w:widowControl w:val="0"/>
      <w:suppressAutoHyphens/>
      <w:jc w:val="center"/>
    </w:pPr>
    <w:rPr>
      <w:rFonts w:ascii="Times New Roman" w:eastAsia="Arial Unicode MS" w:hAnsi="Times New Roman" w:cs="Times New Roman"/>
      <w:color w:val="000000"/>
      <w:sz w:val="28"/>
      <w:szCs w:val="28"/>
      <w:lang w:val="en-US" w:eastAsia="en-US" w:bidi="en-US"/>
    </w:rPr>
  </w:style>
  <w:style w:type="paragraph" w:customStyle="1" w:styleId="18">
    <w:name w:val="Стиль18"/>
    <w:basedOn w:val="a0"/>
    <w:next w:val="a4"/>
    <w:rsid w:val="00205AD1"/>
    <w:pPr>
      <w:widowControl w:val="0"/>
      <w:tabs>
        <w:tab w:val="left" w:pos="426"/>
      </w:tabs>
      <w:suppressAutoHyphens/>
      <w:ind w:left="851"/>
    </w:pPr>
    <w:rPr>
      <w:rFonts w:eastAsia="Arial Unicode MS" w:cs="Tahoma"/>
      <w:b/>
      <w:color w:val="000000"/>
      <w:sz w:val="28"/>
      <w:szCs w:val="28"/>
      <w:lang w:eastAsia="en-US" w:bidi="en-US"/>
    </w:rPr>
  </w:style>
  <w:style w:type="paragraph" w:customStyle="1" w:styleId="19">
    <w:name w:val="Стиль19"/>
    <w:basedOn w:val="a0"/>
    <w:next w:val="a4"/>
    <w:rsid w:val="00205AD1"/>
    <w:pPr>
      <w:widowControl w:val="0"/>
      <w:suppressAutoHyphens/>
      <w:jc w:val="center"/>
    </w:pPr>
    <w:rPr>
      <w:rFonts w:eastAsia="Arial Unicode MS"/>
      <w:b/>
      <w:color w:val="000000"/>
      <w:sz w:val="28"/>
      <w:szCs w:val="28"/>
      <w:lang w:val="en-US" w:eastAsia="en-US" w:bidi="en-US"/>
    </w:rPr>
  </w:style>
  <w:style w:type="paragraph" w:styleId="a5">
    <w:name w:val="Plain Text"/>
    <w:basedOn w:val="a0"/>
    <w:rsid w:val="00AA1DCE"/>
    <w:rPr>
      <w:rFonts w:ascii="Courier New" w:hAnsi="Courier New" w:cs="Courier New"/>
      <w:sz w:val="20"/>
      <w:szCs w:val="20"/>
    </w:rPr>
  </w:style>
  <w:style w:type="character" w:customStyle="1" w:styleId="num0userselectiontruehover">
    <w:name w:val="num0 user_selection_true hover"/>
    <w:rsid w:val="008F02F7"/>
    <w:rPr>
      <w:rFonts w:ascii="Times New Roman" w:hAnsi="Times New Roman"/>
      <w:sz w:val="28"/>
    </w:rPr>
  </w:style>
  <w:style w:type="paragraph" w:styleId="2">
    <w:name w:val="List Bullet 2"/>
    <w:basedOn w:val="a0"/>
    <w:rsid w:val="008F02F7"/>
    <w:pPr>
      <w:numPr>
        <w:numId w:val="2"/>
      </w:numPr>
    </w:pPr>
  </w:style>
  <w:style w:type="paragraph" w:customStyle="1" w:styleId="21">
    <w:name w:val="Стиль2"/>
    <w:basedOn w:val="a4"/>
    <w:rsid w:val="00C058A2"/>
    <w:pPr>
      <w:shd w:val="clear" w:color="auto" w:fill="FFFFFF"/>
      <w:suppressAutoHyphens/>
      <w:jc w:val="center"/>
    </w:pPr>
    <w:rPr>
      <w:rFonts w:ascii="Arial" w:hAnsi="Arial" w:cs="Arial"/>
      <w:b/>
      <w:bCs/>
      <w:color w:val="000000"/>
      <w:sz w:val="21"/>
      <w:szCs w:val="21"/>
      <w:lang w:eastAsia="ar-SA"/>
    </w:rPr>
  </w:style>
  <w:style w:type="paragraph" w:customStyle="1" w:styleId="Arial1051">
    <w:name w:val="Стиль (латиница) Arial 105 пт полужирный Черный По центру Пос...1"/>
    <w:basedOn w:val="a4"/>
    <w:rsid w:val="00C058A2"/>
    <w:pPr>
      <w:shd w:val="clear" w:color="auto" w:fill="FFFFFF"/>
      <w:suppressAutoHyphens/>
      <w:jc w:val="center"/>
    </w:pPr>
    <w:rPr>
      <w:rFonts w:ascii="Arial" w:hAnsi="Arial" w:cs="Times New Roman"/>
      <w:b/>
      <w:bCs/>
      <w:color w:val="000000"/>
      <w:sz w:val="21"/>
      <w:lang w:eastAsia="ar-SA"/>
    </w:rPr>
  </w:style>
  <w:style w:type="paragraph" w:customStyle="1" w:styleId="Arial1052">
    <w:name w:val="Стиль (латиница) Arial 105 пт полужирный Черный По центру Пос...2"/>
    <w:basedOn w:val="a0"/>
    <w:next w:val="a4"/>
    <w:rsid w:val="00C058A2"/>
    <w:pPr>
      <w:shd w:val="clear" w:color="auto" w:fill="FFFFFF"/>
      <w:suppressAutoHyphens/>
      <w:jc w:val="center"/>
    </w:pPr>
    <w:rPr>
      <w:rFonts w:ascii="Arial" w:hAnsi="Arial"/>
      <w:b/>
      <w:bCs/>
      <w:color w:val="000000"/>
      <w:sz w:val="21"/>
      <w:szCs w:val="20"/>
      <w:lang w:eastAsia="ar-SA"/>
    </w:rPr>
  </w:style>
  <w:style w:type="paragraph" w:customStyle="1" w:styleId="Arial1054">
    <w:name w:val="Стиль (латиница) Arial 105 пт полужирный Черный По центру Пос...4"/>
    <w:basedOn w:val="a4"/>
    <w:rsid w:val="004213A5"/>
    <w:pPr>
      <w:shd w:val="clear" w:color="auto" w:fill="FFFFFF"/>
      <w:suppressAutoHyphens/>
      <w:jc w:val="center"/>
    </w:pPr>
    <w:rPr>
      <w:rFonts w:ascii="Arial" w:hAnsi="Arial" w:cs="Times New Roman"/>
      <w:b/>
      <w:bCs/>
      <w:color w:val="000000"/>
      <w:sz w:val="21"/>
      <w:lang w:eastAsia="ar-SA"/>
    </w:rPr>
  </w:style>
  <w:style w:type="paragraph" w:customStyle="1" w:styleId="Default">
    <w:name w:val="Default"/>
    <w:rsid w:val="00D40778"/>
    <w:pPr>
      <w:autoSpaceDE w:val="0"/>
      <w:autoSpaceDN w:val="0"/>
      <w:adjustRightInd w:val="0"/>
    </w:pPr>
    <w:rPr>
      <w:rFonts w:ascii="Cambria" w:hAnsi="Cambria" w:cs="Cambria"/>
      <w:color w:val="000000"/>
      <w:sz w:val="24"/>
      <w:szCs w:val="24"/>
    </w:rPr>
  </w:style>
  <w:style w:type="paragraph" w:customStyle="1" w:styleId="12">
    <w:name w:val="Абзац списка1"/>
    <w:basedOn w:val="a0"/>
    <w:rsid w:val="00155065"/>
    <w:pPr>
      <w:suppressAutoHyphens/>
      <w:spacing w:after="200" w:line="276" w:lineRule="auto"/>
      <w:ind w:left="720"/>
    </w:pPr>
    <w:rPr>
      <w:rFonts w:ascii="Calibri" w:hAnsi="Calibri"/>
      <w:sz w:val="22"/>
      <w:szCs w:val="22"/>
      <w:lang w:eastAsia="zh-CN"/>
    </w:rPr>
  </w:style>
  <w:style w:type="paragraph" w:customStyle="1" w:styleId="32">
    <w:name w:val="Знак Знак3"/>
    <w:basedOn w:val="a0"/>
    <w:rsid w:val="006D53B8"/>
    <w:pPr>
      <w:widowControl w:val="0"/>
      <w:adjustRightInd w:val="0"/>
      <w:spacing w:after="160" w:line="240" w:lineRule="exact"/>
      <w:jc w:val="right"/>
    </w:pPr>
    <w:rPr>
      <w:sz w:val="20"/>
      <w:szCs w:val="20"/>
      <w:lang w:val="en-GB" w:eastAsia="en-US"/>
    </w:rPr>
  </w:style>
  <w:style w:type="paragraph" w:styleId="a6">
    <w:name w:val="Body Text"/>
    <w:basedOn w:val="a0"/>
    <w:link w:val="a7"/>
    <w:semiHidden/>
    <w:rsid w:val="00404ECF"/>
    <w:pPr>
      <w:jc w:val="both"/>
    </w:pPr>
    <w:rPr>
      <w:rFonts w:eastAsia="Calibri"/>
    </w:rPr>
  </w:style>
  <w:style w:type="character" w:customStyle="1" w:styleId="a7">
    <w:name w:val="Основной текст Знак"/>
    <w:link w:val="a6"/>
    <w:semiHidden/>
    <w:locked/>
    <w:rsid w:val="00404ECF"/>
    <w:rPr>
      <w:rFonts w:eastAsia="Calibri"/>
      <w:sz w:val="24"/>
      <w:szCs w:val="24"/>
      <w:lang w:val="ru-RU" w:eastAsia="ru-RU" w:bidi="ar-SA"/>
    </w:rPr>
  </w:style>
  <w:style w:type="paragraph" w:styleId="a8">
    <w:name w:val="List Paragraph"/>
    <w:basedOn w:val="a0"/>
    <w:uiPriority w:val="34"/>
    <w:qFormat/>
    <w:rsid w:val="007B188A"/>
    <w:pPr>
      <w:spacing w:after="200" w:line="276" w:lineRule="auto"/>
      <w:ind w:left="720"/>
    </w:pPr>
    <w:rPr>
      <w:rFonts w:ascii="Calibri" w:eastAsia="Calibri" w:hAnsi="Calibri"/>
      <w:kern w:val="1"/>
      <w:sz w:val="22"/>
      <w:szCs w:val="22"/>
      <w:lang w:eastAsia="ar-SA"/>
    </w:rPr>
  </w:style>
  <w:style w:type="paragraph" w:styleId="a9">
    <w:name w:val="Normal (Web)"/>
    <w:aliases w:val="Обычный (веб) Знак Знак"/>
    <w:basedOn w:val="a0"/>
    <w:uiPriority w:val="99"/>
    <w:unhideWhenUsed/>
    <w:qFormat/>
    <w:rsid w:val="007B188A"/>
    <w:pPr>
      <w:spacing w:after="120"/>
    </w:pPr>
  </w:style>
  <w:style w:type="paragraph" w:styleId="aa">
    <w:name w:val="header"/>
    <w:basedOn w:val="a0"/>
    <w:link w:val="ab"/>
    <w:uiPriority w:val="99"/>
    <w:rsid w:val="00D3423D"/>
    <w:pPr>
      <w:tabs>
        <w:tab w:val="center" w:pos="4677"/>
        <w:tab w:val="right" w:pos="9355"/>
      </w:tabs>
    </w:pPr>
  </w:style>
  <w:style w:type="character" w:styleId="ac">
    <w:name w:val="page number"/>
    <w:basedOn w:val="a1"/>
    <w:rsid w:val="00D3423D"/>
  </w:style>
  <w:style w:type="paragraph" w:customStyle="1" w:styleId="ad">
    <w:name w:val="Знак Знак Знак Знак Знак Знак"/>
    <w:basedOn w:val="a0"/>
    <w:rsid w:val="00085ACF"/>
    <w:pPr>
      <w:spacing w:after="160" w:line="240" w:lineRule="exact"/>
    </w:pPr>
    <w:rPr>
      <w:rFonts w:ascii="Verdana" w:hAnsi="Verdana" w:cs="Verdana"/>
      <w:lang w:val="en-US" w:eastAsia="en-US"/>
    </w:rPr>
  </w:style>
  <w:style w:type="paragraph" w:customStyle="1" w:styleId="stat">
    <w:name w:val="stat"/>
    <w:basedOn w:val="a0"/>
    <w:rsid w:val="001E73F6"/>
    <w:pPr>
      <w:spacing w:before="100" w:beforeAutospacing="1" w:after="100" w:afterAutospacing="1"/>
    </w:pPr>
  </w:style>
  <w:style w:type="paragraph" w:customStyle="1" w:styleId="ae">
    <w:name w:val="Знак"/>
    <w:basedOn w:val="a0"/>
    <w:rsid w:val="00C52659"/>
    <w:pPr>
      <w:widowControl w:val="0"/>
      <w:adjustRightInd w:val="0"/>
      <w:spacing w:line="360" w:lineRule="atLeast"/>
      <w:jc w:val="both"/>
      <w:textAlignment w:val="baseline"/>
    </w:pPr>
    <w:rPr>
      <w:rFonts w:ascii="Verdana" w:hAnsi="Verdana" w:cs="Verdana"/>
      <w:sz w:val="20"/>
      <w:szCs w:val="20"/>
      <w:lang w:val="en-US" w:eastAsia="en-US"/>
    </w:rPr>
  </w:style>
  <w:style w:type="character" w:customStyle="1" w:styleId="hps">
    <w:name w:val="hps"/>
    <w:basedOn w:val="a1"/>
    <w:rsid w:val="00D142A9"/>
  </w:style>
  <w:style w:type="paragraph" w:styleId="af">
    <w:name w:val="Balloon Text"/>
    <w:basedOn w:val="a0"/>
    <w:semiHidden/>
    <w:rsid w:val="00B13C83"/>
    <w:rPr>
      <w:rFonts w:ascii="Tahoma" w:hAnsi="Tahoma" w:cs="Tahoma"/>
      <w:sz w:val="16"/>
      <w:szCs w:val="16"/>
    </w:rPr>
  </w:style>
  <w:style w:type="paragraph" w:styleId="af0">
    <w:name w:val="footnote text"/>
    <w:basedOn w:val="a0"/>
    <w:link w:val="af1"/>
    <w:rsid w:val="00F2188B"/>
    <w:rPr>
      <w:sz w:val="20"/>
      <w:szCs w:val="20"/>
    </w:rPr>
  </w:style>
  <w:style w:type="character" w:customStyle="1" w:styleId="af1">
    <w:name w:val="Текст сноски Знак"/>
    <w:basedOn w:val="a1"/>
    <w:link w:val="af0"/>
    <w:rsid w:val="00F2188B"/>
  </w:style>
  <w:style w:type="character" w:styleId="af2">
    <w:name w:val="footnote reference"/>
    <w:rsid w:val="00F2188B"/>
    <w:rPr>
      <w:vertAlign w:val="superscript"/>
    </w:rPr>
  </w:style>
  <w:style w:type="paragraph" w:styleId="af3">
    <w:name w:val="footer"/>
    <w:basedOn w:val="a0"/>
    <w:link w:val="af4"/>
    <w:rsid w:val="000051E8"/>
    <w:pPr>
      <w:tabs>
        <w:tab w:val="center" w:pos="4677"/>
        <w:tab w:val="right" w:pos="9355"/>
      </w:tabs>
    </w:pPr>
  </w:style>
  <w:style w:type="character" w:customStyle="1" w:styleId="af4">
    <w:name w:val="Нижний колонтитул Знак"/>
    <w:link w:val="af3"/>
    <w:rsid w:val="000051E8"/>
    <w:rPr>
      <w:sz w:val="24"/>
      <w:szCs w:val="24"/>
    </w:rPr>
  </w:style>
  <w:style w:type="character" w:styleId="af5">
    <w:name w:val="Hyperlink"/>
    <w:rsid w:val="00CF539E"/>
    <w:rPr>
      <w:color w:val="0000FF"/>
      <w:u w:val="single"/>
    </w:rPr>
  </w:style>
  <w:style w:type="character" w:customStyle="1" w:styleId="goog-inline-blockkix-lineview-text-block">
    <w:name w:val="goog-inline-block kix-lineview-text-block"/>
    <w:rsid w:val="00CB040A"/>
  </w:style>
  <w:style w:type="character" w:customStyle="1" w:styleId="goog-inline-block">
    <w:name w:val="goog-inline-block"/>
    <w:rsid w:val="00CB040A"/>
  </w:style>
  <w:style w:type="paragraph" w:styleId="22">
    <w:name w:val="Body Text 2"/>
    <w:basedOn w:val="a0"/>
    <w:link w:val="23"/>
    <w:rsid w:val="0086661F"/>
    <w:pPr>
      <w:spacing w:after="120" w:line="480" w:lineRule="auto"/>
    </w:pPr>
  </w:style>
  <w:style w:type="character" w:customStyle="1" w:styleId="23">
    <w:name w:val="Основной текст 2 Знак"/>
    <w:link w:val="22"/>
    <w:rsid w:val="0086661F"/>
    <w:rPr>
      <w:sz w:val="24"/>
      <w:szCs w:val="24"/>
    </w:rPr>
  </w:style>
  <w:style w:type="paragraph" w:styleId="af6">
    <w:name w:val="Body Text Indent"/>
    <w:basedOn w:val="a0"/>
    <w:link w:val="af7"/>
    <w:rsid w:val="009F2070"/>
    <w:pPr>
      <w:spacing w:after="120"/>
      <w:ind w:left="283"/>
    </w:pPr>
  </w:style>
  <w:style w:type="character" w:customStyle="1" w:styleId="af7">
    <w:name w:val="Основной текст с отступом Знак"/>
    <w:link w:val="af6"/>
    <w:rsid w:val="009F2070"/>
    <w:rPr>
      <w:sz w:val="24"/>
      <w:szCs w:val="24"/>
    </w:rPr>
  </w:style>
  <w:style w:type="character" w:customStyle="1" w:styleId="60">
    <w:name w:val="Заголовок 6 Знак"/>
    <w:link w:val="6"/>
    <w:semiHidden/>
    <w:rsid w:val="00AD5F3D"/>
    <w:rPr>
      <w:rFonts w:ascii="Calibri" w:eastAsia="Times New Roman" w:hAnsi="Calibri" w:cs="Times New Roman"/>
      <w:b/>
      <w:bCs/>
      <w:sz w:val="22"/>
      <w:szCs w:val="22"/>
    </w:rPr>
  </w:style>
  <w:style w:type="paragraph" w:customStyle="1" w:styleId="13">
    <w:name w:val="1"/>
    <w:basedOn w:val="a0"/>
    <w:rsid w:val="00290495"/>
    <w:pPr>
      <w:widowControl w:val="0"/>
      <w:adjustRightInd w:val="0"/>
      <w:spacing w:after="160" w:line="240" w:lineRule="exact"/>
      <w:jc w:val="right"/>
    </w:pPr>
    <w:rPr>
      <w:sz w:val="20"/>
      <w:szCs w:val="20"/>
      <w:lang w:val="en-GB" w:eastAsia="en-US"/>
    </w:rPr>
  </w:style>
  <w:style w:type="paragraph" w:customStyle="1" w:styleId="af8">
    <w:name w:val="Основной текст документа"/>
    <w:basedOn w:val="a0"/>
    <w:rsid w:val="008958FD"/>
    <w:pPr>
      <w:jc w:val="both"/>
    </w:pPr>
    <w:rPr>
      <w:sz w:val="28"/>
      <w:szCs w:val="20"/>
    </w:rPr>
  </w:style>
  <w:style w:type="character" w:customStyle="1" w:styleId="8">
    <w:name w:val="Основной текст + 8"/>
    <w:aliases w:val="5 pt,Интервал 0 pt43"/>
    <w:uiPriority w:val="99"/>
    <w:rsid w:val="005E5711"/>
    <w:rPr>
      <w:rFonts w:ascii="Times New Roman" w:hAnsi="Times New Roman" w:cs="Times New Roman"/>
      <w:spacing w:val="1"/>
      <w:sz w:val="17"/>
      <w:szCs w:val="17"/>
      <w:u w:val="none"/>
    </w:rPr>
  </w:style>
  <w:style w:type="table" w:styleId="af9">
    <w:name w:val="Table Grid"/>
    <w:basedOn w:val="a2"/>
    <w:uiPriority w:val="39"/>
    <w:rsid w:val="00B26B5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
    <w:name w:val="Сетка таблицы1"/>
    <w:basedOn w:val="a2"/>
    <w:next w:val="af9"/>
    <w:rsid w:val="002B07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
    <w:name w:val="Сетка таблицы2"/>
    <w:basedOn w:val="a2"/>
    <w:next w:val="af9"/>
    <w:rsid w:val="00326A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a">
    <w:name w:val="Strong"/>
    <w:qFormat/>
    <w:rsid w:val="009C02FE"/>
    <w:rPr>
      <w:b/>
      <w:bCs/>
    </w:rPr>
  </w:style>
  <w:style w:type="paragraph" w:styleId="afb">
    <w:name w:val="No Spacing"/>
    <w:link w:val="afc"/>
    <w:uiPriority w:val="1"/>
    <w:qFormat/>
    <w:rsid w:val="00AF5C6A"/>
    <w:rPr>
      <w:rFonts w:ascii="Calibri" w:eastAsia="Calibri" w:hAnsi="Calibri"/>
      <w:sz w:val="22"/>
      <w:szCs w:val="22"/>
      <w:lang w:eastAsia="en-US"/>
    </w:rPr>
  </w:style>
  <w:style w:type="character" w:customStyle="1" w:styleId="afc">
    <w:name w:val="Без интервала Знак"/>
    <w:link w:val="afb"/>
    <w:uiPriority w:val="1"/>
    <w:locked/>
    <w:rsid w:val="00AF5C6A"/>
    <w:rPr>
      <w:rFonts w:ascii="Calibri" w:eastAsia="Calibri" w:hAnsi="Calibri"/>
      <w:sz w:val="22"/>
      <w:szCs w:val="22"/>
      <w:lang w:eastAsia="en-US" w:bidi="ar-SA"/>
    </w:rPr>
  </w:style>
  <w:style w:type="character" w:customStyle="1" w:styleId="ab">
    <w:name w:val="Верхний колонтитул Знак"/>
    <w:link w:val="aa"/>
    <w:uiPriority w:val="99"/>
    <w:rsid w:val="00AF5C6A"/>
    <w:rPr>
      <w:sz w:val="24"/>
      <w:szCs w:val="24"/>
    </w:rPr>
  </w:style>
  <w:style w:type="table" w:customStyle="1" w:styleId="33">
    <w:name w:val="Сетка таблицы3"/>
    <w:basedOn w:val="a2"/>
    <w:next w:val="af9"/>
    <w:rsid w:val="00F67D3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0">
    <w:name w:val="Сетка таблицы4"/>
    <w:basedOn w:val="a2"/>
    <w:next w:val="af9"/>
    <w:uiPriority w:val="59"/>
    <w:rsid w:val="00B7431D"/>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0">
    <w:name w:val="Сетка таблицы5"/>
    <w:basedOn w:val="a2"/>
    <w:next w:val="af9"/>
    <w:uiPriority w:val="59"/>
    <w:rsid w:val="00870A5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0">
    <w:name w:val="Сетка таблицы9"/>
    <w:basedOn w:val="a2"/>
    <w:next w:val="af9"/>
    <w:uiPriority w:val="59"/>
    <w:rsid w:val="0086641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етка таблицы10"/>
    <w:basedOn w:val="a2"/>
    <w:next w:val="af9"/>
    <w:uiPriority w:val="59"/>
    <w:rsid w:val="00F20A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Сетка таблицы11"/>
    <w:basedOn w:val="a2"/>
    <w:next w:val="af9"/>
    <w:uiPriority w:val="59"/>
    <w:rsid w:val="00F20A4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2"/>
    <w:next w:val="af9"/>
    <w:uiPriority w:val="59"/>
    <w:rsid w:val="0013453F"/>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nformat">
    <w:name w:val="ConsPlusNonformat"/>
    <w:rsid w:val="000A6EFE"/>
    <w:pPr>
      <w:widowControl w:val="0"/>
      <w:autoSpaceDE w:val="0"/>
      <w:autoSpaceDN w:val="0"/>
      <w:adjustRightInd w:val="0"/>
    </w:pPr>
    <w:rPr>
      <w:rFonts w:ascii="Courier New" w:hAnsi="Courier New" w:cs="Courier New"/>
    </w:rPr>
  </w:style>
  <w:style w:type="character" w:customStyle="1" w:styleId="30">
    <w:name w:val="Заголовок 3 Знак"/>
    <w:basedOn w:val="a1"/>
    <w:link w:val="3"/>
    <w:rsid w:val="00DA6D96"/>
    <w:rPr>
      <w:rFonts w:ascii="Cambria" w:eastAsia="Times New Roman" w:hAnsi="Cambria" w:cs="Times New Roman"/>
      <w:b/>
      <w:bCs/>
      <w:sz w:val="26"/>
      <w:szCs w:val="26"/>
    </w:rPr>
  </w:style>
  <w:style w:type="character" w:customStyle="1" w:styleId="apple-converted-space">
    <w:name w:val="apple-converted-space"/>
    <w:basedOn w:val="a1"/>
    <w:uiPriority w:val="99"/>
    <w:rsid w:val="009A2D49"/>
  </w:style>
  <w:style w:type="character" w:customStyle="1" w:styleId="s2">
    <w:name w:val="s2"/>
    <w:basedOn w:val="a1"/>
    <w:rsid w:val="002C4BD3"/>
  </w:style>
  <w:style w:type="paragraph" w:customStyle="1" w:styleId="1a">
    <w:name w:val="Без интервала1"/>
    <w:uiPriority w:val="99"/>
    <w:rsid w:val="00DD020B"/>
    <w:pPr>
      <w:suppressAutoHyphens/>
    </w:pPr>
    <w:rPr>
      <w:rFonts w:ascii="Calibri" w:hAnsi="Calibri" w:cs="Calibri"/>
      <w:sz w:val="22"/>
      <w:szCs w:val="22"/>
      <w:lang w:eastAsia="ar-SA"/>
    </w:rPr>
  </w:style>
  <w:style w:type="paragraph" w:customStyle="1" w:styleId="34">
    <w:name w:val="Основной текст3"/>
    <w:basedOn w:val="a0"/>
    <w:uiPriority w:val="99"/>
    <w:rsid w:val="000E07AC"/>
    <w:pPr>
      <w:widowControl w:val="0"/>
      <w:shd w:val="clear" w:color="auto" w:fill="FFFFFF"/>
      <w:suppressAutoHyphens/>
      <w:spacing w:before="240" w:line="322" w:lineRule="exact"/>
      <w:jc w:val="both"/>
    </w:pPr>
    <w:rPr>
      <w:sz w:val="20"/>
      <w:szCs w:val="20"/>
      <w:lang w:eastAsia="ar-SA"/>
    </w:rPr>
  </w:style>
  <w:style w:type="paragraph" w:customStyle="1" w:styleId="default0">
    <w:name w:val="default"/>
    <w:basedOn w:val="a0"/>
    <w:rsid w:val="005A6572"/>
    <w:pPr>
      <w:spacing w:before="100" w:beforeAutospacing="1" w:after="100" w:afterAutospacing="1"/>
    </w:pPr>
  </w:style>
  <w:style w:type="paragraph" w:customStyle="1" w:styleId="Iauiue1">
    <w:name w:val="Iau?iue1"/>
    <w:rsid w:val="0030689D"/>
    <w:pPr>
      <w:suppressAutoHyphens/>
      <w:overflowPunct w:val="0"/>
      <w:autoSpaceDE w:val="0"/>
    </w:pPr>
    <w:rPr>
      <w:lang w:eastAsia="ar-SA"/>
    </w:rPr>
  </w:style>
</w:styles>
</file>

<file path=word/webSettings.xml><?xml version="1.0" encoding="utf-8"?>
<w:webSettings xmlns:r="http://schemas.openxmlformats.org/officeDocument/2006/relationships" xmlns:w="http://schemas.openxmlformats.org/wordprocessingml/2006/main">
  <w:divs>
    <w:div w:id="20514498">
      <w:bodyDiv w:val="1"/>
      <w:marLeft w:val="0"/>
      <w:marRight w:val="0"/>
      <w:marTop w:val="0"/>
      <w:marBottom w:val="0"/>
      <w:divBdr>
        <w:top w:val="none" w:sz="0" w:space="0" w:color="auto"/>
        <w:left w:val="none" w:sz="0" w:space="0" w:color="auto"/>
        <w:bottom w:val="none" w:sz="0" w:space="0" w:color="auto"/>
        <w:right w:val="none" w:sz="0" w:space="0" w:color="auto"/>
      </w:divBdr>
    </w:div>
    <w:div w:id="68817701">
      <w:bodyDiv w:val="1"/>
      <w:marLeft w:val="0"/>
      <w:marRight w:val="0"/>
      <w:marTop w:val="0"/>
      <w:marBottom w:val="0"/>
      <w:divBdr>
        <w:top w:val="none" w:sz="0" w:space="0" w:color="auto"/>
        <w:left w:val="none" w:sz="0" w:space="0" w:color="auto"/>
        <w:bottom w:val="none" w:sz="0" w:space="0" w:color="auto"/>
        <w:right w:val="none" w:sz="0" w:space="0" w:color="auto"/>
      </w:divBdr>
      <w:divsChild>
        <w:div w:id="219827933">
          <w:marLeft w:val="0"/>
          <w:marRight w:val="0"/>
          <w:marTop w:val="0"/>
          <w:marBottom w:val="0"/>
          <w:divBdr>
            <w:top w:val="none" w:sz="0" w:space="0" w:color="auto"/>
            <w:left w:val="none" w:sz="0" w:space="0" w:color="auto"/>
            <w:bottom w:val="none" w:sz="0" w:space="0" w:color="auto"/>
            <w:right w:val="none" w:sz="0" w:space="0" w:color="auto"/>
          </w:divBdr>
        </w:div>
        <w:div w:id="1053232148">
          <w:marLeft w:val="0"/>
          <w:marRight w:val="0"/>
          <w:marTop w:val="0"/>
          <w:marBottom w:val="0"/>
          <w:divBdr>
            <w:top w:val="none" w:sz="0" w:space="0" w:color="auto"/>
            <w:left w:val="none" w:sz="0" w:space="0" w:color="auto"/>
            <w:bottom w:val="none" w:sz="0" w:space="0" w:color="auto"/>
            <w:right w:val="none" w:sz="0" w:space="0" w:color="auto"/>
          </w:divBdr>
        </w:div>
        <w:div w:id="1475220582">
          <w:marLeft w:val="0"/>
          <w:marRight w:val="0"/>
          <w:marTop w:val="0"/>
          <w:marBottom w:val="0"/>
          <w:divBdr>
            <w:top w:val="none" w:sz="0" w:space="0" w:color="auto"/>
            <w:left w:val="none" w:sz="0" w:space="0" w:color="auto"/>
            <w:bottom w:val="none" w:sz="0" w:space="0" w:color="auto"/>
            <w:right w:val="none" w:sz="0" w:space="0" w:color="auto"/>
          </w:divBdr>
        </w:div>
      </w:divsChild>
    </w:div>
    <w:div w:id="104227847">
      <w:bodyDiv w:val="1"/>
      <w:marLeft w:val="0"/>
      <w:marRight w:val="0"/>
      <w:marTop w:val="0"/>
      <w:marBottom w:val="0"/>
      <w:divBdr>
        <w:top w:val="none" w:sz="0" w:space="0" w:color="auto"/>
        <w:left w:val="none" w:sz="0" w:space="0" w:color="auto"/>
        <w:bottom w:val="none" w:sz="0" w:space="0" w:color="auto"/>
        <w:right w:val="none" w:sz="0" w:space="0" w:color="auto"/>
      </w:divBdr>
    </w:div>
    <w:div w:id="140778314">
      <w:bodyDiv w:val="1"/>
      <w:marLeft w:val="0"/>
      <w:marRight w:val="0"/>
      <w:marTop w:val="0"/>
      <w:marBottom w:val="0"/>
      <w:divBdr>
        <w:top w:val="none" w:sz="0" w:space="0" w:color="auto"/>
        <w:left w:val="none" w:sz="0" w:space="0" w:color="auto"/>
        <w:bottom w:val="none" w:sz="0" w:space="0" w:color="auto"/>
        <w:right w:val="none" w:sz="0" w:space="0" w:color="auto"/>
      </w:divBdr>
    </w:div>
    <w:div w:id="150681593">
      <w:bodyDiv w:val="1"/>
      <w:marLeft w:val="0"/>
      <w:marRight w:val="0"/>
      <w:marTop w:val="0"/>
      <w:marBottom w:val="0"/>
      <w:divBdr>
        <w:top w:val="none" w:sz="0" w:space="0" w:color="auto"/>
        <w:left w:val="none" w:sz="0" w:space="0" w:color="auto"/>
        <w:bottom w:val="none" w:sz="0" w:space="0" w:color="auto"/>
        <w:right w:val="none" w:sz="0" w:space="0" w:color="auto"/>
      </w:divBdr>
    </w:div>
    <w:div w:id="160585735">
      <w:bodyDiv w:val="1"/>
      <w:marLeft w:val="0"/>
      <w:marRight w:val="0"/>
      <w:marTop w:val="0"/>
      <w:marBottom w:val="0"/>
      <w:divBdr>
        <w:top w:val="none" w:sz="0" w:space="0" w:color="auto"/>
        <w:left w:val="none" w:sz="0" w:space="0" w:color="auto"/>
        <w:bottom w:val="none" w:sz="0" w:space="0" w:color="auto"/>
        <w:right w:val="none" w:sz="0" w:space="0" w:color="auto"/>
      </w:divBdr>
    </w:div>
    <w:div w:id="177502063">
      <w:bodyDiv w:val="1"/>
      <w:marLeft w:val="0"/>
      <w:marRight w:val="0"/>
      <w:marTop w:val="0"/>
      <w:marBottom w:val="0"/>
      <w:divBdr>
        <w:top w:val="none" w:sz="0" w:space="0" w:color="auto"/>
        <w:left w:val="none" w:sz="0" w:space="0" w:color="auto"/>
        <w:bottom w:val="none" w:sz="0" w:space="0" w:color="auto"/>
        <w:right w:val="none" w:sz="0" w:space="0" w:color="auto"/>
      </w:divBdr>
    </w:div>
    <w:div w:id="182549135">
      <w:bodyDiv w:val="1"/>
      <w:marLeft w:val="0"/>
      <w:marRight w:val="0"/>
      <w:marTop w:val="0"/>
      <w:marBottom w:val="0"/>
      <w:divBdr>
        <w:top w:val="none" w:sz="0" w:space="0" w:color="auto"/>
        <w:left w:val="none" w:sz="0" w:space="0" w:color="auto"/>
        <w:bottom w:val="none" w:sz="0" w:space="0" w:color="auto"/>
        <w:right w:val="none" w:sz="0" w:space="0" w:color="auto"/>
      </w:divBdr>
      <w:divsChild>
        <w:div w:id="477497195">
          <w:marLeft w:val="0"/>
          <w:marRight w:val="0"/>
          <w:marTop w:val="0"/>
          <w:marBottom w:val="0"/>
          <w:divBdr>
            <w:top w:val="none" w:sz="0" w:space="0" w:color="auto"/>
            <w:left w:val="none" w:sz="0" w:space="0" w:color="auto"/>
            <w:bottom w:val="none" w:sz="0" w:space="0" w:color="auto"/>
            <w:right w:val="none" w:sz="0" w:space="0" w:color="auto"/>
          </w:divBdr>
        </w:div>
        <w:div w:id="1947423847">
          <w:marLeft w:val="0"/>
          <w:marRight w:val="0"/>
          <w:marTop w:val="0"/>
          <w:marBottom w:val="0"/>
          <w:divBdr>
            <w:top w:val="none" w:sz="0" w:space="0" w:color="auto"/>
            <w:left w:val="none" w:sz="0" w:space="0" w:color="auto"/>
            <w:bottom w:val="none" w:sz="0" w:space="0" w:color="auto"/>
            <w:right w:val="none" w:sz="0" w:space="0" w:color="auto"/>
          </w:divBdr>
        </w:div>
      </w:divsChild>
    </w:div>
    <w:div w:id="183977354">
      <w:bodyDiv w:val="1"/>
      <w:marLeft w:val="0"/>
      <w:marRight w:val="0"/>
      <w:marTop w:val="0"/>
      <w:marBottom w:val="0"/>
      <w:divBdr>
        <w:top w:val="none" w:sz="0" w:space="0" w:color="auto"/>
        <w:left w:val="none" w:sz="0" w:space="0" w:color="auto"/>
        <w:bottom w:val="none" w:sz="0" w:space="0" w:color="auto"/>
        <w:right w:val="none" w:sz="0" w:space="0" w:color="auto"/>
      </w:divBdr>
    </w:div>
    <w:div w:id="185409875">
      <w:bodyDiv w:val="1"/>
      <w:marLeft w:val="0"/>
      <w:marRight w:val="0"/>
      <w:marTop w:val="0"/>
      <w:marBottom w:val="0"/>
      <w:divBdr>
        <w:top w:val="none" w:sz="0" w:space="0" w:color="auto"/>
        <w:left w:val="none" w:sz="0" w:space="0" w:color="auto"/>
        <w:bottom w:val="none" w:sz="0" w:space="0" w:color="auto"/>
        <w:right w:val="none" w:sz="0" w:space="0" w:color="auto"/>
      </w:divBdr>
    </w:div>
    <w:div w:id="198784429">
      <w:bodyDiv w:val="1"/>
      <w:marLeft w:val="0"/>
      <w:marRight w:val="0"/>
      <w:marTop w:val="0"/>
      <w:marBottom w:val="0"/>
      <w:divBdr>
        <w:top w:val="none" w:sz="0" w:space="0" w:color="auto"/>
        <w:left w:val="none" w:sz="0" w:space="0" w:color="auto"/>
        <w:bottom w:val="none" w:sz="0" w:space="0" w:color="auto"/>
        <w:right w:val="none" w:sz="0" w:space="0" w:color="auto"/>
      </w:divBdr>
    </w:div>
    <w:div w:id="239801722">
      <w:bodyDiv w:val="1"/>
      <w:marLeft w:val="0"/>
      <w:marRight w:val="0"/>
      <w:marTop w:val="0"/>
      <w:marBottom w:val="0"/>
      <w:divBdr>
        <w:top w:val="none" w:sz="0" w:space="0" w:color="auto"/>
        <w:left w:val="none" w:sz="0" w:space="0" w:color="auto"/>
        <w:bottom w:val="none" w:sz="0" w:space="0" w:color="auto"/>
        <w:right w:val="none" w:sz="0" w:space="0" w:color="auto"/>
      </w:divBdr>
    </w:div>
    <w:div w:id="276715453">
      <w:bodyDiv w:val="1"/>
      <w:marLeft w:val="0"/>
      <w:marRight w:val="0"/>
      <w:marTop w:val="0"/>
      <w:marBottom w:val="0"/>
      <w:divBdr>
        <w:top w:val="none" w:sz="0" w:space="0" w:color="auto"/>
        <w:left w:val="none" w:sz="0" w:space="0" w:color="auto"/>
        <w:bottom w:val="none" w:sz="0" w:space="0" w:color="auto"/>
        <w:right w:val="none" w:sz="0" w:space="0" w:color="auto"/>
      </w:divBdr>
    </w:div>
    <w:div w:id="297027276">
      <w:bodyDiv w:val="1"/>
      <w:marLeft w:val="0"/>
      <w:marRight w:val="0"/>
      <w:marTop w:val="0"/>
      <w:marBottom w:val="0"/>
      <w:divBdr>
        <w:top w:val="none" w:sz="0" w:space="0" w:color="auto"/>
        <w:left w:val="none" w:sz="0" w:space="0" w:color="auto"/>
        <w:bottom w:val="none" w:sz="0" w:space="0" w:color="auto"/>
        <w:right w:val="none" w:sz="0" w:space="0" w:color="auto"/>
      </w:divBdr>
    </w:div>
    <w:div w:id="298265779">
      <w:bodyDiv w:val="1"/>
      <w:marLeft w:val="0"/>
      <w:marRight w:val="0"/>
      <w:marTop w:val="0"/>
      <w:marBottom w:val="0"/>
      <w:divBdr>
        <w:top w:val="none" w:sz="0" w:space="0" w:color="auto"/>
        <w:left w:val="none" w:sz="0" w:space="0" w:color="auto"/>
        <w:bottom w:val="none" w:sz="0" w:space="0" w:color="auto"/>
        <w:right w:val="none" w:sz="0" w:space="0" w:color="auto"/>
      </w:divBdr>
    </w:div>
    <w:div w:id="362562485">
      <w:bodyDiv w:val="1"/>
      <w:marLeft w:val="0"/>
      <w:marRight w:val="0"/>
      <w:marTop w:val="0"/>
      <w:marBottom w:val="0"/>
      <w:divBdr>
        <w:top w:val="none" w:sz="0" w:space="0" w:color="auto"/>
        <w:left w:val="none" w:sz="0" w:space="0" w:color="auto"/>
        <w:bottom w:val="none" w:sz="0" w:space="0" w:color="auto"/>
        <w:right w:val="none" w:sz="0" w:space="0" w:color="auto"/>
      </w:divBdr>
      <w:divsChild>
        <w:div w:id="2013602739">
          <w:marLeft w:val="0"/>
          <w:marRight w:val="0"/>
          <w:marTop w:val="0"/>
          <w:marBottom w:val="0"/>
          <w:divBdr>
            <w:top w:val="none" w:sz="0" w:space="0" w:color="auto"/>
            <w:left w:val="none" w:sz="0" w:space="0" w:color="auto"/>
            <w:bottom w:val="none" w:sz="0" w:space="0" w:color="auto"/>
            <w:right w:val="none" w:sz="0" w:space="0" w:color="auto"/>
          </w:divBdr>
          <w:divsChild>
            <w:div w:id="17797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236519">
      <w:bodyDiv w:val="1"/>
      <w:marLeft w:val="0"/>
      <w:marRight w:val="0"/>
      <w:marTop w:val="0"/>
      <w:marBottom w:val="0"/>
      <w:divBdr>
        <w:top w:val="none" w:sz="0" w:space="0" w:color="auto"/>
        <w:left w:val="none" w:sz="0" w:space="0" w:color="auto"/>
        <w:bottom w:val="none" w:sz="0" w:space="0" w:color="auto"/>
        <w:right w:val="none" w:sz="0" w:space="0" w:color="auto"/>
      </w:divBdr>
    </w:div>
    <w:div w:id="402724069">
      <w:bodyDiv w:val="1"/>
      <w:marLeft w:val="0"/>
      <w:marRight w:val="0"/>
      <w:marTop w:val="0"/>
      <w:marBottom w:val="0"/>
      <w:divBdr>
        <w:top w:val="none" w:sz="0" w:space="0" w:color="auto"/>
        <w:left w:val="none" w:sz="0" w:space="0" w:color="auto"/>
        <w:bottom w:val="none" w:sz="0" w:space="0" w:color="auto"/>
        <w:right w:val="none" w:sz="0" w:space="0" w:color="auto"/>
      </w:divBdr>
    </w:div>
    <w:div w:id="402921887">
      <w:bodyDiv w:val="1"/>
      <w:marLeft w:val="0"/>
      <w:marRight w:val="0"/>
      <w:marTop w:val="0"/>
      <w:marBottom w:val="0"/>
      <w:divBdr>
        <w:top w:val="none" w:sz="0" w:space="0" w:color="auto"/>
        <w:left w:val="none" w:sz="0" w:space="0" w:color="auto"/>
        <w:bottom w:val="none" w:sz="0" w:space="0" w:color="auto"/>
        <w:right w:val="none" w:sz="0" w:space="0" w:color="auto"/>
      </w:divBdr>
    </w:div>
    <w:div w:id="406996208">
      <w:bodyDiv w:val="1"/>
      <w:marLeft w:val="0"/>
      <w:marRight w:val="0"/>
      <w:marTop w:val="0"/>
      <w:marBottom w:val="0"/>
      <w:divBdr>
        <w:top w:val="none" w:sz="0" w:space="0" w:color="auto"/>
        <w:left w:val="none" w:sz="0" w:space="0" w:color="auto"/>
        <w:bottom w:val="none" w:sz="0" w:space="0" w:color="auto"/>
        <w:right w:val="none" w:sz="0" w:space="0" w:color="auto"/>
      </w:divBdr>
    </w:div>
    <w:div w:id="419108316">
      <w:bodyDiv w:val="1"/>
      <w:marLeft w:val="0"/>
      <w:marRight w:val="0"/>
      <w:marTop w:val="0"/>
      <w:marBottom w:val="0"/>
      <w:divBdr>
        <w:top w:val="none" w:sz="0" w:space="0" w:color="auto"/>
        <w:left w:val="none" w:sz="0" w:space="0" w:color="auto"/>
        <w:bottom w:val="none" w:sz="0" w:space="0" w:color="auto"/>
        <w:right w:val="none" w:sz="0" w:space="0" w:color="auto"/>
      </w:divBdr>
    </w:div>
    <w:div w:id="487095345">
      <w:bodyDiv w:val="1"/>
      <w:marLeft w:val="0"/>
      <w:marRight w:val="0"/>
      <w:marTop w:val="0"/>
      <w:marBottom w:val="0"/>
      <w:divBdr>
        <w:top w:val="none" w:sz="0" w:space="0" w:color="auto"/>
        <w:left w:val="none" w:sz="0" w:space="0" w:color="auto"/>
        <w:bottom w:val="none" w:sz="0" w:space="0" w:color="auto"/>
        <w:right w:val="none" w:sz="0" w:space="0" w:color="auto"/>
      </w:divBdr>
    </w:div>
    <w:div w:id="494686462">
      <w:bodyDiv w:val="1"/>
      <w:marLeft w:val="0"/>
      <w:marRight w:val="0"/>
      <w:marTop w:val="0"/>
      <w:marBottom w:val="0"/>
      <w:divBdr>
        <w:top w:val="none" w:sz="0" w:space="0" w:color="auto"/>
        <w:left w:val="none" w:sz="0" w:space="0" w:color="auto"/>
        <w:bottom w:val="none" w:sz="0" w:space="0" w:color="auto"/>
        <w:right w:val="none" w:sz="0" w:space="0" w:color="auto"/>
      </w:divBdr>
    </w:div>
    <w:div w:id="505051459">
      <w:bodyDiv w:val="1"/>
      <w:marLeft w:val="0"/>
      <w:marRight w:val="0"/>
      <w:marTop w:val="0"/>
      <w:marBottom w:val="0"/>
      <w:divBdr>
        <w:top w:val="none" w:sz="0" w:space="0" w:color="auto"/>
        <w:left w:val="none" w:sz="0" w:space="0" w:color="auto"/>
        <w:bottom w:val="none" w:sz="0" w:space="0" w:color="auto"/>
        <w:right w:val="none" w:sz="0" w:space="0" w:color="auto"/>
      </w:divBdr>
    </w:div>
    <w:div w:id="511845949">
      <w:bodyDiv w:val="1"/>
      <w:marLeft w:val="0"/>
      <w:marRight w:val="0"/>
      <w:marTop w:val="0"/>
      <w:marBottom w:val="0"/>
      <w:divBdr>
        <w:top w:val="none" w:sz="0" w:space="0" w:color="auto"/>
        <w:left w:val="none" w:sz="0" w:space="0" w:color="auto"/>
        <w:bottom w:val="none" w:sz="0" w:space="0" w:color="auto"/>
        <w:right w:val="none" w:sz="0" w:space="0" w:color="auto"/>
      </w:divBdr>
    </w:div>
    <w:div w:id="516433066">
      <w:bodyDiv w:val="1"/>
      <w:marLeft w:val="0"/>
      <w:marRight w:val="0"/>
      <w:marTop w:val="0"/>
      <w:marBottom w:val="0"/>
      <w:divBdr>
        <w:top w:val="none" w:sz="0" w:space="0" w:color="auto"/>
        <w:left w:val="none" w:sz="0" w:space="0" w:color="auto"/>
        <w:bottom w:val="none" w:sz="0" w:space="0" w:color="auto"/>
        <w:right w:val="none" w:sz="0" w:space="0" w:color="auto"/>
      </w:divBdr>
    </w:div>
    <w:div w:id="571280211">
      <w:bodyDiv w:val="1"/>
      <w:marLeft w:val="0"/>
      <w:marRight w:val="0"/>
      <w:marTop w:val="0"/>
      <w:marBottom w:val="0"/>
      <w:divBdr>
        <w:top w:val="none" w:sz="0" w:space="0" w:color="auto"/>
        <w:left w:val="none" w:sz="0" w:space="0" w:color="auto"/>
        <w:bottom w:val="none" w:sz="0" w:space="0" w:color="auto"/>
        <w:right w:val="none" w:sz="0" w:space="0" w:color="auto"/>
      </w:divBdr>
    </w:div>
    <w:div w:id="590890610">
      <w:bodyDiv w:val="1"/>
      <w:marLeft w:val="0"/>
      <w:marRight w:val="0"/>
      <w:marTop w:val="0"/>
      <w:marBottom w:val="0"/>
      <w:divBdr>
        <w:top w:val="none" w:sz="0" w:space="0" w:color="auto"/>
        <w:left w:val="none" w:sz="0" w:space="0" w:color="auto"/>
        <w:bottom w:val="none" w:sz="0" w:space="0" w:color="auto"/>
        <w:right w:val="none" w:sz="0" w:space="0" w:color="auto"/>
      </w:divBdr>
      <w:divsChild>
        <w:div w:id="146286809">
          <w:marLeft w:val="0"/>
          <w:marRight w:val="0"/>
          <w:marTop w:val="0"/>
          <w:marBottom w:val="0"/>
          <w:divBdr>
            <w:top w:val="none" w:sz="0" w:space="0" w:color="auto"/>
            <w:left w:val="none" w:sz="0" w:space="0" w:color="auto"/>
            <w:bottom w:val="none" w:sz="0" w:space="0" w:color="auto"/>
            <w:right w:val="none" w:sz="0" w:space="0" w:color="auto"/>
          </w:divBdr>
        </w:div>
        <w:div w:id="1990743199">
          <w:marLeft w:val="0"/>
          <w:marRight w:val="0"/>
          <w:marTop w:val="0"/>
          <w:marBottom w:val="0"/>
          <w:divBdr>
            <w:top w:val="none" w:sz="0" w:space="0" w:color="auto"/>
            <w:left w:val="none" w:sz="0" w:space="0" w:color="auto"/>
            <w:bottom w:val="none" w:sz="0" w:space="0" w:color="auto"/>
            <w:right w:val="none" w:sz="0" w:space="0" w:color="auto"/>
          </w:divBdr>
        </w:div>
      </w:divsChild>
    </w:div>
    <w:div w:id="591818988">
      <w:bodyDiv w:val="1"/>
      <w:marLeft w:val="0"/>
      <w:marRight w:val="0"/>
      <w:marTop w:val="0"/>
      <w:marBottom w:val="0"/>
      <w:divBdr>
        <w:top w:val="none" w:sz="0" w:space="0" w:color="auto"/>
        <w:left w:val="none" w:sz="0" w:space="0" w:color="auto"/>
        <w:bottom w:val="none" w:sz="0" w:space="0" w:color="auto"/>
        <w:right w:val="none" w:sz="0" w:space="0" w:color="auto"/>
      </w:divBdr>
    </w:div>
    <w:div w:id="627979950">
      <w:bodyDiv w:val="1"/>
      <w:marLeft w:val="0"/>
      <w:marRight w:val="0"/>
      <w:marTop w:val="0"/>
      <w:marBottom w:val="0"/>
      <w:divBdr>
        <w:top w:val="none" w:sz="0" w:space="0" w:color="auto"/>
        <w:left w:val="none" w:sz="0" w:space="0" w:color="auto"/>
        <w:bottom w:val="none" w:sz="0" w:space="0" w:color="auto"/>
        <w:right w:val="none" w:sz="0" w:space="0" w:color="auto"/>
      </w:divBdr>
    </w:div>
    <w:div w:id="666714294">
      <w:bodyDiv w:val="1"/>
      <w:marLeft w:val="0"/>
      <w:marRight w:val="0"/>
      <w:marTop w:val="0"/>
      <w:marBottom w:val="0"/>
      <w:divBdr>
        <w:top w:val="none" w:sz="0" w:space="0" w:color="auto"/>
        <w:left w:val="none" w:sz="0" w:space="0" w:color="auto"/>
        <w:bottom w:val="none" w:sz="0" w:space="0" w:color="auto"/>
        <w:right w:val="none" w:sz="0" w:space="0" w:color="auto"/>
      </w:divBdr>
      <w:divsChild>
        <w:div w:id="1383747497">
          <w:marLeft w:val="0"/>
          <w:marRight w:val="0"/>
          <w:marTop w:val="0"/>
          <w:marBottom w:val="0"/>
          <w:divBdr>
            <w:top w:val="none" w:sz="0" w:space="0" w:color="auto"/>
            <w:left w:val="none" w:sz="0" w:space="0" w:color="auto"/>
            <w:bottom w:val="none" w:sz="0" w:space="0" w:color="auto"/>
            <w:right w:val="none" w:sz="0" w:space="0" w:color="auto"/>
          </w:divBdr>
          <w:divsChild>
            <w:div w:id="14714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6830">
      <w:bodyDiv w:val="1"/>
      <w:marLeft w:val="0"/>
      <w:marRight w:val="0"/>
      <w:marTop w:val="0"/>
      <w:marBottom w:val="0"/>
      <w:divBdr>
        <w:top w:val="none" w:sz="0" w:space="0" w:color="auto"/>
        <w:left w:val="none" w:sz="0" w:space="0" w:color="auto"/>
        <w:bottom w:val="none" w:sz="0" w:space="0" w:color="auto"/>
        <w:right w:val="none" w:sz="0" w:space="0" w:color="auto"/>
      </w:divBdr>
    </w:div>
    <w:div w:id="695430447">
      <w:bodyDiv w:val="1"/>
      <w:marLeft w:val="0"/>
      <w:marRight w:val="0"/>
      <w:marTop w:val="0"/>
      <w:marBottom w:val="0"/>
      <w:divBdr>
        <w:top w:val="none" w:sz="0" w:space="0" w:color="auto"/>
        <w:left w:val="none" w:sz="0" w:space="0" w:color="auto"/>
        <w:bottom w:val="none" w:sz="0" w:space="0" w:color="auto"/>
        <w:right w:val="none" w:sz="0" w:space="0" w:color="auto"/>
      </w:divBdr>
    </w:div>
    <w:div w:id="728843899">
      <w:bodyDiv w:val="1"/>
      <w:marLeft w:val="0"/>
      <w:marRight w:val="0"/>
      <w:marTop w:val="0"/>
      <w:marBottom w:val="0"/>
      <w:divBdr>
        <w:top w:val="none" w:sz="0" w:space="0" w:color="auto"/>
        <w:left w:val="none" w:sz="0" w:space="0" w:color="auto"/>
        <w:bottom w:val="none" w:sz="0" w:space="0" w:color="auto"/>
        <w:right w:val="none" w:sz="0" w:space="0" w:color="auto"/>
      </w:divBdr>
    </w:div>
    <w:div w:id="748036377">
      <w:bodyDiv w:val="1"/>
      <w:marLeft w:val="0"/>
      <w:marRight w:val="0"/>
      <w:marTop w:val="0"/>
      <w:marBottom w:val="0"/>
      <w:divBdr>
        <w:top w:val="none" w:sz="0" w:space="0" w:color="auto"/>
        <w:left w:val="none" w:sz="0" w:space="0" w:color="auto"/>
        <w:bottom w:val="none" w:sz="0" w:space="0" w:color="auto"/>
        <w:right w:val="none" w:sz="0" w:space="0" w:color="auto"/>
      </w:divBdr>
    </w:div>
    <w:div w:id="767048100">
      <w:bodyDiv w:val="1"/>
      <w:marLeft w:val="0"/>
      <w:marRight w:val="0"/>
      <w:marTop w:val="0"/>
      <w:marBottom w:val="0"/>
      <w:divBdr>
        <w:top w:val="none" w:sz="0" w:space="0" w:color="auto"/>
        <w:left w:val="none" w:sz="0" w:space="0" w:color="auto"/>
        <w:bottom w:val="none" w:sz="0" w:space="0" w:color="auto"/>
        <w:right w:val="none" w:sz="0" w:space="0" w:color="auto"/>
      </w:divBdr>
      <w:divsChild>
        <w:div w:id="61566537">
          <w:marLeft w:val="0"/>
          <w:marRight w:val="0"/>
          <w:marTop w:val="0"/>
          <w:marBottom w:val="0"/>
          <w:divBdr>
            <w:top w:val="none" w:sz="0" w:space="0" w:color="auto"/>
            <w:left w:val="none" w:sz="0" w:space="0" w:color="auto"/>
            <w:bottom w:val="none" w:sz="0" w:space="0" w:color="auto"/>
            <w:right w:val="none" w:sz="0" w:space="0" w:color="auto"/>
          </w:divBdr>
        </w:div>
        <w:div w:id="275603148">
          <w:marLeft w:val="0"/>
          <w:marRight w:val="0"/>
          <w:marTop w:val="0"/>
          <w:marBottom w:val="0"/>
          <w:divBdr>
            <w:top w:val="none" w:sz="0" w:space="0" w:color="auto"/>
            <w:left w:val="none" w:sz="0" w:space="0" w:color="auto"/>
            <w:bottom w:val="none" w:sz="0" w:space="0" w:color="auto"/>
            <w:right w:val="none" w:sz="0" w:space="0" w:color="auto"/>
          </w:divBdr>
        </w:div>
        <w:div w:id="308677270">
          <w:marLeft w:val="0"/>
          <w:marRight w:val="0"/>
          <w:marTop w:val="0"/>
          <w:marBottom w:val="0"/>
          <w:divBdr>
            <w:top w:val="none" w:sz="0" w:space="0" w:color="auto"/>
            <w:left w:val="none" w:sz="0" w:space="0" w:color="auto"/>
            <w:bottom w:val="none" w:sz="0" w:space="0" w:color="auto"/>
            <w:right w:val="none" w:sz="0" w:space="0" w:color="auto"/>
          </w:divBdr>
        </w:div>
        <w:div w:id="950361288">
          <w:marLeft w:val="0"/>
          <w:marRight w:val="0"/>
          <w:marTop w:val="0"/>
          <w:marBottom w:val="0"/>
          <w:divBdr>
            <w:top w:val="none" w:sz="0" w:space="0" w:color="auto"/>
            <w:left w:val="none" w:sz="0" w:space="0" w:color="auto"/>
            <w:bottom w:val="none" w:sz="0" w:space="0" w:color="auto"/>
            <w:right w:val="none" w:sz="0" w:space="0" w:color="auto"/>
          </w:divBdr>
        </w:div>
        <w:div w:id="1277712311">
          <w:marLeft w:val="0"/>
          <w:marRight w:val="0"/>
          <w:marTop w:val="0"/>
          <w:marBottom w:val="0"/>
          <w:divBdr>
            <w:top w:val="none" w:sz="0" w:space="0" w:color="auto"/>
            <w:left w:val="none" w:sz="0" w:space="0" w:color="auto"/>
            <w:bottom w:val="none" w:sz="0" w:space="0" w:color="auto"/>
            <w:right w:val="none" w:sz="0" w:space="0" w:color="auto"/>
          </w:divBdr>
        </w:div>
        <w:div w:id="1449813535">
          <w:marLeft w:val="0"/>
          <w:marRight w:val="0"/>
          <w:marTop w:val="0"/>
          <w:marBottom w:val="0"/>
          <w:divBdr>
            <w:top w:val="none" w:sz="0" w:space="0" w:color="auto"/>
            <w:left w:val="none" w:sz="0" w:space="0" w:color="auto"/>
            <w:bottom w:val="none" w:sz="0" w:space="0" w:color="auto"/>
            <w:right w:val="none" w:sz="0" w:space="0" w:color="auto"/>
          </w:divBdr>
        </w:div>
      </w:divsChild>
    </w:div>
    <w:div w:id="792092769">
      <w:bodyDiv w:val="1"/>
      <w:marLeft w:val="0"/>
      <w:marRight w:val="0"/>
      <w:marTop w:val="0"/>
      <w:marBottom w:val="0"/>
      <w:divBdr>
        <w:top w:val="none" w:sz="0" w:space="0" w:color="auto"/>
        <w:left w:val="none" w:sz="0" w:space="0" w:color="auto"/>
        <w:bottom w:val="none" w:sz="0" w:space="0" w:color="auto"/>
        <w:right w:val="none" w:sz="0" w:space="0" w:color="auto"/>
      </w:divBdr>
    </w:div>
    <w:div w:id="803306459">
      <w:bodyDiv w:val="1"/>
      <w:marLeft w:val="0"/>
      <w:marRight w:val="0"/>
      <w:marTop w:val="0"/>
      <w:marBottom w:val="0"/>
      <w:divBdr>
        <w:top w:val="none" w:sz="0" w:space="0" w:color="auto"/>
        <w:left w:val="none" w:sz="0" w:space="0" w:color="auto"/>
        <w:bottom w:val="none" w:sz="0" w:space="0" w:color="auto"/>
        <w:right w:val="none" w:sz="0" w:space="0" w:color="auto"/>
      </w:divBdr>
    </w:div>
    <w:div w:id="814612630">
      <w:bodyDiv w:val="1"/>
      <w:marLeft w:val="0"/>
      <w:marRight w:val="0"/>
      <w:marTop w:val="0"/>
      <w:marBottom w:val="0"/>
      <w:divBdr>
        <w:top w:val="none" w:sz="0" w:space="0" w:color="auto"/>
        <w:left w:val="none" w:sz="0" w:space="0" w:color="auto"/>
        <w:bottom w:val="none" w:sz="0" w:space="0" w:color="auto"/>
        <w:right w:val="none" w:sz="0" w:space="0" w:color="auto"/>
      </w:divBdr>
    </w:div>
    <w:div w:id="829637611">
      <w:bodyDiv w:val="1"/>
      <w:marLeft w:val="0"/>
      <w:marRight w:val="0"/>
      <w:marTop w:val="0"/>
      <w:marBottom w:val="0"/>
      <w:divBdr>
        <w:top w:val="none" w:sz="0" w:space="0" w:color="auto"/>
        <w:left w:val="none" w:sz="0" w:space="0" w:color="auto"/>
        <w:bottom w:val="none" w:sz="0" w:space="0" w:color="auto"/>
        <w:right w:val="none" w:sz="0" w:space="0" w:color="auto"/>
      </w:divBdr>
    </w:div>
    <w:div w:id="837966568">
      <w:bodyDiv w:val="1"/>
      <w:marLeft w:val="0"/>
      <w:marRight w:val="0"/>
      <w:marTop w:val="0"/>
      <w:marBottom w:val="0"/>
      <w:divBdr>
        <w:top w:val="none" w:sz="0" w:space="0" w:color="auto"/>
        <w:left w:val="none" w:sz="0" w:space="0" w:color="auto"/>
        <w:bottom w:val="none" w:sz="0" w:space="0" w:color="auto"/>
        <w:right w:val="none" w:sz="0" w:space="0" w:color="auto"/>
      </w:divBdr>
    </w:div>
    <w:div w:id="902176224">
      <w:bodyDiv w:val="1"/>
      <w:marLeft w:val="0"/>
      <w:marRight w:val="0"/>
      <w:marTop w:val="0"/>
      <w:marBottom w:val="0"/>
      <w:divBdr>
        <w:top w:val="none" w:sz="0" w:space="0" w:color="auto"/>
        <w:left w:val="none" w:sz="0" w:space="0" w:color="auto"/>
        <w:bottom w:val="none" w:sz="0" w:space="0" w:color="auto"/>
        <w:right w:val="none" w:sz="0" w:space="0" w:color="auto"/>
      </w:divBdr>
    </w:div>
    <w:div w:id="917978729">
      <w:bodyDiv w:val="1"/>
      <w:marLeft w:val="0"/>
      <w:marRight w:val="0"/>
      <w:marTop w:val="0"/>
      <w:marBottom w:val="0"/>
      <w:divBdr>
        <w:top w:val="none" w:sz="0" w:space="0" w:color="auto"/>
        <w:left w:val="none" w:sz="0" w:space="0" w:color="auto"/>
        <w:bottom w:val="none" w:sz="0" w:space="0" w:color="auto"/>
        <w:right w:val="none" w:sz="0" w:space="0" w:color="auto"/>
      </w:divBdr>
    </w:div>
    <w:div w:id="936212990">
      <w:bodyDiv w:val="1"/>
      <w:marLeft w:val="0"/>
      <w:marRight w:val="0"/>
      <w:marTop w:val="0"/>
      <w:marBottom w:val="0"/>
      <w:divBdr>
        <w:top w:val="none" w:sz="0" w:space="0" w:color="auto"/>
        <w:left w:val="none" w:sz="0" w:space="0" w:color="auto"/>
        <w:bottom w:val="none" w:sz="0" w:space="0" w:color="auto"/>
        <w:right w:val="none" w:sz="0" w:space="0" w:color="auto"/>
      </w:divBdr>
    </w:div>
    <w:div w:id="937830686">
      <w:bodyDiv w:val="1"/>
      <w:marLeft w:val="0"/>
      <w:marRight w:val="0"/>
      <w:marTop w:val="0"/>
      <w:marBottom w:val="0"/>
      <w:divBdr>
        <w:top w:val="none" w:sz="0" w:space="0" w:color="auto"/>
        <w:left w:val="none" w:sz="0" w:space="0" w:color="auto"/>
        <w:bottom w:val="none" w:sz="0" w:space="0" w:color="auto"/>
        <w:right w:val="none" w:sz="0" w:space="0" w:color="auto"/>
      </w:divBdr>
    </w:div>
    <w:div w:id="1006059028">
      <w:bodyDiv w:val="1"/>
      <w:marLeft w:val="0"/>
      <w:marRight w:val="0"/>
      <w:marTop w:val="0"/>
      <w:marBottom w:val="0"/>
      <w:divBdr>
        <w:top w:val="none" w:sz="0" w:space="0" w:color="auto"/>
        <w:left w:val="none" w:sz="0" w:space="0" w:color="auto"/>
        <w:bottom w:val="none" w:sz="0" w:space="0" w:color="auto"/>
        <w:right w:val="none" w:sz="0" w:space="0" w:color="auto"/>
      </w:divBdr>
    </w:div>
    <w:div w:id="1010831559">
      <w:bodyDiv w:val="1"/>
      <w:marLeft w:val="0"/>
      <w:marRight w:val="0"/>
      <w:marTop w:val="0"/>
      <w:marBottom w:val="0"/>
      <w:divBdr>
        <w:top w:val="none" w:sz="0" w:space="0" w:color="auto"/>
        <w:left w:val="none" w:sz="0" w:space="0" w:color="auto"/>
        <w:bottom w:val="none" w:sz="0" w:space="0" w:color="auto"/>
        <w:right w:val="none" w:sz="0" w:space="0" w:color="auto"/>
      </w:divBdr>
    </w:div>
    <w:div w:id="1031107601">
      <w:bodyDiv w:val="1"/>
      <w:marLeft w:val="0"/>
      <w:marRight w:val="0"/>
      <w:marTop w:val="0"/>
      <w:marBottom w:val="0"/>
      <w:divBdr>
        <w:top w:val="none" w:sz="0" w:space="0" w:color="auto"/>
        <w:left w:val="none" w:sz="0" w:space="0" w:color="auto"/>
        <w:bottom w:val="none" w:sz="0" w:space="0" w:color="auto"/>
        <w:right w:val="none" w:sz="0" w:space="0" w:color="auto"/>
      </w:divBdr>
    </w:div>
    <w:div w:id="1064717345">
      <w:bodyDiv w:val="1"/>
      <w:marLeft w:val="0"/>
      <w:marRight w:val="0"/>
      <w:marTop w:val="0"/>
      <w:marBottom w:val="0"/>
      <w:divBdr>
        <w:top w:val="none" w:sz="0" w:space="0" w:color="auto"/>
        <w:left w:val="none" w:sz="0" w:space="0" w:color="auto"/>
        <w:bottom w:val="none" w:sz="0" w:space="0" w:color="auto"/>
        <w:right w:val="none" w:sz="0" w:space="0" w:color="auto"/>
      </w:divBdr>
    </w:div>
    <w:div w:id="1089696664">
      <w:bodyDiv w:val="1"/>
      <w:marLeft w:val="0"/>
      <w:marRight w:val="0"/>
      <w:marTop w:val="0"/>
      <w:marBottom w:val="0"/>
      <w:divBdr>
        <w:top w:val="none" w:sz="0" w:space="0" w:color="auto"/>
        <w:left w:val="none" w:sz="0" w:space="0" w:color="auto"/>
        <w:bottom w:val="none" w:sz="0" w:space="0" w:color="auto"/>
        <w:right w:val="none" w:sz="0" w:space="0" w:color="auto"/>
      </w:divBdr>
    </w:div>
    <w:div w:id="1099910205">
      <w:bodyDiv w:val="1"/>
      <w:marLeft w:val="0"/>
      <w:marRight w:val="0"/>
      <w:marTop w:val="0"/>
      <w:marBottom w:val="0"/>
      <w:divBdr>
        <w:top w:val="none" w:sz="0" w:space="0" w:color="auto"/>
        <w:left w:val="none" w:sz="0" w:space="0" w:color="auto"/>
        <w:bottom w:val="none" w:sz="0" w:space="0" w:color="auto"/>
        <w:right w:val="none" w:sz="0" w:space="0" w:color="auto"/>
      </w:divBdr>
    </w:div>
    <w:div w:id="1112047090">
      <w:bodyDiv w:val="1"/>
      <w:marLeft w:val="0"/>
      <w:marRight w:val="0"/>
      <w:marTop w:val="0"/>
      <w:marBottom w:val="0"/>
      <w:divBdr>
        <w:top w:val="none" w:sz="0" w:space="0" w:color="auto"/>
        <w:left w:val="none" w:sz="0" w:space="0" w:color="auto"/>
        <w:bottom w:val="none" w:sz="0" w:space="0" w:color="auto"/>
        <w:right w:val="none" w:sz="0" w:space="0" w:color="auto"/>
      </w:divBdr>
    </w:div>
    <w:div w:id="1113401686">
      <w:bodyDiv w:val="1"/>
      <w:marLeft w:val="0"/>
      <w:marRight w:val="0"/>
      <w:marTop w:val="0"/>
      <w:marBottom w:val="0"/>
      <w:divBdr>
        <w:top w:val="none" w:sz="0" w:space="0" w:color="auto"/>
        <w:left w:val="none" w:sz="0" w:space="0" w:color="auto"/>
        <w:bottom w:val="none" w:sz="0" w:space="0" w:color="auto"/>
        <w:right w:val="none" w:sz="0" w:space="0" w:color="auto"/>
      </w:divBdr>
    </w:div>
    <w:div w:id="1131245860">
      <w:bodyDiv w:val="1"/>
      <w:marLeft w:val="0"/>
      <w:marRight w:val="0"/>
      <w:marTop w:val="0"/>
      <w:marBottom w:val="0"/>
      <w:divBdr>
        <w:top w:val="none" w:sz="0" w:space="0" w:color="auto"/>
        <w:left w:val="none" w:sz="0" w:space="0" w:color="auto"/>
        <w:bottom w:val="none" w:sz="0" w:space="0" w:color="auto"/>
        <w:right w:val="none" w:sz="0" w:space="0" w:color="auto"/>
      </w:divBdr>
    </w:div>
    <w:div w:id="1140536463">
      <w:bodyDiv w:val="1"/>
      <w:marLeft w:val="0"/>
      <w:marRight w:val="0"/>
      <w:marTop w:val="0"/>
      <w:marBottom w:val="0"/>
      <w:divBdr>
        <w:top w:val="none" w:sz="0" w:space="0" w:color="auto"/>
        <w:left w:val="none" w:sz="0" w:space="0" w:color="auto"/>
        <w:bottom w:val="none" w:sz="0" w:space="0" w:color="auto"/>
        <w:right w:val="none" w:sz="0" w:space="0" w:color="auto"/>
      </w:divBdr>
    </w:div>
    <w:div w:id="1146120285">
      <w:bodyDiv w:val="1"/>
      <w:marLeft w:val="0"/>
      <w:marRight w:val="0"/>
      <w:marTop w:val="0"/>
      <w:marBottom w:val="0"/>
      <w:divBdr>
        <w:top w:val="none" w:sz="0" w:space="0" w:color="auto"/>
        <w:left w:val="none" w:sz="0" w:space="0" w:color="auto"/>
        <w:bottom w:val="none" w:sz="0" w:space="0" w:color="auto"/>
        <w:right w:val="none" w:sz="0" w:space="0" w:color="auto"/>
      </w:divBdr>
      <w:divsChild>
        <w:div w:id="1089043153">
          <w:marLeft w:val="0"/>
          <w:marRight w:val="0"/>
          <w:marTop w:val="0"/>
          <w:marBottom w:val="0"/>
          <w:divBdr>
            <w:top w:val="none" w:sz="0" w:space="0" w:color="auto"/>
            <w:left w:val="none" w:sz="0" w:space="0" w:color="auto"/>
            <w:bottom w:val="none" w:sz="0" w:space="0" w:color="auto"/>
            <w:right w:val="none" w:sz="0" w:space="0" w:color="auto"/>
          </w:divBdr>
        </w:div>
        <w:div w:id="1244418039">
          <w:marLeft w:val="0"/>
          <w:marRight w:val="0"/>
          <w:marTop w:val="0"/>
          <w:marBottom w:val="0"/>
          <w:divBdr>
            <w:top w:val="none" w:sz="0" w:space="0" w:color="auto"/>
            <w:left w:val="none" w:sz="0" w:space="0" w:color="auto"/>
            <w:bottom w:val="none" w:sz="0" w:space="0" w:color="auto"/>
            <w:right w:val="none" w:sz="0" w:space="0" w:color="auto"/>
          </w:divBdr>
        </w:div>
        <w:div w:id="1266495957">
          <w:marLeft w:val="0"/>
          <w:marRight w:val="0"/>
          <w:marTop w:val="0"/>
          <w:marBottom w:val="0"/>
          <w:divBdr>
            <w:top w:val="none" w:sz="0" w:space="0" w:color="auto"/>
            <w:left w:val="none" w:sz="0" w:space="0" w:color="auto"/>
            <w:bottom w:val="none" w:sz="0" w:space="0" w:color="auto"/>
            <w:right w:val="none" w:sz="0" w:space="0" w:color="auto"/>
          </w:divBdr>
        </w:div>
        <w:div w:id="1463033654">
          <w:marLeft w:val="0"/>
          <w:marRight w:val="0"/>
          <w:marTop w:val="0"/>
          <w:marBottom w:val="0"/>
          <w:divBdr>
            <w:top w:val="none" w:sz="0" w:space="0" w:color="auto"/>
            <w:left w:val="none" w:sz="0" w:space="0" w:color="auto"/>
            <w:bottom w:val="none" w:sz="0" w:space="0" w:color="auto"/>
            <w:right w:val="none" w:sz="0" w:space="0" w:color="auto"/>
          </w:divBdr>
        </w:div>
        <w:div w:id="1538153480">
          <w:marLeft w:val="0"/>
          <w:marRight w:val="0"/>
          <w:marTop w:val="0"/>
          <w:marBottom w:val="0"/>
          <w:divBdr>
            <w:top w:val="none" w:sz="0" w:space="0" w:color="auto"/>
            <w:left w:val="none" w:sz="0" w:space="0" w:color="auto"/>
            <w:bottom w:val="none" w:sz="0" w:space="0" w:color="auto"/>
            <w:right w:val="none" w:sz="0" w:space="0" w:color="auto"/>
          </w:divBdr>
        </w:div>
        <w:div w:id="1854758944">
          <w:marLeft w:val="0"/>
          <w:marRight w:val="0"/>
          <w:marTop w:val="0"/>
          <w:marBottom w:val="0"/>
          <w:divBdr>
            <w:top w:val="none" w:sz="0" w:space="0" w:color="auto"/>
            <w:left w:val="none" w:sz="0" w:space="0" w:color="auto"/>
            <w:bottom w:val="none" w:sz="0" w:space="0" w:color="auto"/>
            <w:right w:val="none" w:sz="0" w:space="0" w:color="auto"/>
          </w:divBdr>
        </w:div>
      </w:divsChild>
    </w:div>
    <w:div w:id="1160342543">
      <w:bodyDiv w:val="1"/>
      <w:marLeft w:val="0"/>
      <w:marRight w:val="0"/>
      <w:marTop w:val="0"/>
      <w:marBottom w:val="0"/>
      <w:divBdr>
        <w:top w:val="none" w:sz="0" w:space="0" w:color="auto"/>
        <w:left w:val="none" w:sz="0" w:space="0" w:color="auto"/>
        <w:bottom w:val="none" w:sz="0" w:space="0" w:color="auto"/>
        <w:right w:val="none" w:sz="0" w:space="0" w:color="auto"/>
      </w:divBdr>
    </w:div>
    <w:div w:id="1169905415">
      <w:bodyDiv w:val="1"/>
      <w:marLeft w:val="0"/>
      <w:marRight w:val="0"/>
      <w:marTop w:val="0"/>
      <w:marBottom w:val="0"/>
      <w:divBdr>
        <w:top w:val="none" w:sz="0" w:space="0" w:color="auto"/>
        <w:left w:val="none" w:sz="0" w:space="0" w:color="auto"/>
        <w:bottom w:val="none" w:sz="0" w:space="0" w:color="auto"/>
        <w:right w:val="none" w:sz="0" w:space="0" w:color="auto"/>
      </w:divBdr>
    </w:div>
    <w:div w:id="1169905949">
      <w:bodyDiv w:val="1"/>
      <w:marLeft w:val="0"/>
      <w:marRight w:val="0"/>
      <w:marTop w:val="0"/>
      <w:marBottom w:val="0"/>
      <w:divBdr>
        <w:top w:val="none" w:sz="0" w:space="0" w:color="auto"/>
        <w:left w:val="none" w:sz="0" w:space="0" w:color="auto"/>
        <w:bottom w:val="none" w:sz="0" w:space="0" w:color="auto"/>
        <w:right w:val="none" w:sz="0" w:space="0" w:color="auto"/>
      </w:divBdr>
    </w:div>
    <w:div w:id="1201553856">
      <w:bodyDiv w:val="1"/>
      <w:marLeft w:val="0"/>
      <w:marRight w:val="0"/>
      <w:marTop w:val="0"/>
      <w:marBottom w:val="0"/>
      <w:divBdr>
        <w:top w:val="none" w:sz="0" w:space="0" w:color="auto"/>
        <w:left w:val="none" w:sz="0" w:space="0" w:color="auto"/>
        <w:bottom w:val="none" w:sz="0" w:space="0" w:color="auto"/>
        <w:right w:val="none" w:sz="0" w:space="0" w:color="auto"/>
      </w:divBdr>
    </w:div>
    <w:div w:id="1211722242">
      <w:bodyDiv w:val="1"/>
      <w:marLeft w:val="0"/>
      <w:marRight w:val="0"/>
      <w:marTop w:val="0"/>
      <w:marBottom w:val="0"/>
      <w:divBdr>
        <w:top w:val="none" w:sz="0" w:space="0" w:color="auto"/>
        <w:left w:val="none" w:sz="0" w:space="0" w:color="auto"/>
        <w:bottom w:val="none" w:sz="0" w:space="0" w:color="auto"/>
        <w:right w:val="none" w:sz="0" w:space="0" w:color="auto"/>
      </w:divBdr>
    </w:div>
    <w:div w:id="1237786747">
      <w:bodyDiv w:val="1"/>
      <w:marLeft w:val="0"/>
      <w:marRight w:val="0"/>
      <w:marTop w:val="0"/>
      <w:marBottom w:val="0"/>
      <w:divBdr>
        <w:top w:val="none" w:sz="0" w:space="0" w:color="auto"/>
        <w:left w:val="none" w:sz="0" w:space="0" w:color="auto"/>
        <w:bottom w:val="none" w:sz="0" w:space="0" w:color="auto"/>
        <w:right w:val="none" w:sz="0" w:space="0" w:color="auto"/>
      </w:divBdr>
    </w:div>
    <w:div w:id="1275016286">
      <w:bodyDiv w:val="1"/>
      <w:marLeft w:val="0"/>
      <w:marRight w:val="0"/>
      <w:marTop w:val="0"/>
      <w:marBottom w:val="0"/>
      <w:divBdr>
        <w:top w:val="none" w:sz="0" w:space="0" w:color="auto"/>
        <w:left w:val="none" w:sz="0" w:space="0" w:color="auto"/>
        <w:bottom w:val="none" w:sz="0" w:space="0" w:color="auto"/>
        <w:right w:val="none" w:sz="0" w:space="0" w:color="auto"/>
      </w:divBdr>
    </w:div>
    <w:div w:id="1279412583">
      <w:bodyDiv w:val="1"/>
      <w:marLeft w:val="0"/>
      <w:marRight w:val="0"/>
      <w:marTop w:val="0"/>
      <w:marBottom w:val="0"/>
      <w:divBdr>
        <w:top w:val="none" w:sz="0" w:space="0" w:color="auto"/>
        <w:left w:val="none" w:sz="0" w:space="0" w:color="auto"/>
        <w:bottom w:val="none" w:sz="0" w:space="0" w:color="auto"/>
        <w:right w:val="none" w:sz="0" w:space="0" w:color="auto"/>
      </w:divBdr>
    </w:div>
    <w:div w:id="1280185213">
      <w:bodyDiv w:val="1"/>
      <w:marLeft w:val="0"/>
      <w:marRight w:val="0"/>
      <w:marTop w:val="0"/>
      <w:marBottom w:val="0"/>
      <w:divBdr>
        <w:top w:val="none" w:sz="0" w:space="0" w:color="auto"/>
        <w:left w:val="none" w:sz="0" w:space="0" w:color="auto"/>
        <w:bottom w:val="none" w:sz="0" w:space="0" w:color="auto"/>
        <w:right w:val="none" w:sz="0" w:space="0" w:color="auto"/>
      </w:divBdr>
    </w:div>
    <w:div w:id="1285504405">
      <w:bodyDiv w:val="1"/>
      <w:marLeft w:val="0"/>
      <w:marRight w:val="0"/>
      <w:marTop w:val="0"/>
      <w:marBottom w:val="0"/>
      <w:divBdr>
        <w:top w:val="none" w:sz="0" w:space="0" w:color="auto"/>
        <w:left w:val="none" w:sz="0" w:space="0" w:color="auto"/>
        <w:bottom w:val="none" w:sz="0" w:space="0" w:color="auto"/>
        <w:right w:val="none" w:sz="0" w:space="0" w:color="auto"/>
      </w:divBdr>
    </w:div>
    <w:div w:id="1297763115">
      <w:bodyDiv w:val="1"/>
      <w:marLeft w:val="0"/>
      <w:marRight w:val="0"/>
      <w:marTop w:val="0"/>
      <w:marBottom w:val="0"/>
      <w:divBdr>
        <w:top w:val="none" w:sz="0" w:space="0" w:color="auto"/>
        <w:left w:val="none" w:sz="0" w:space="0" w:color="auto"/>
        <w:bottom w:val="none" w:sz="0" w:space="0" w:color="auto"/>
        <w:right w:val="none" w:sz="0" w:space="0" w:color="auto"/>
      </w:divBdr>
    </w:div>
    <w:div w:id="1313095512">
      <w:bodyDiv w:val="1"/>
      <w:marLeft w:val="0"/>
      <w:marRight w:val="0"/>
      <w:marTop w:val="0"/>
      <w:marBottom w:val="0"/>
      <w:divBdr>
        <w:top w:val="none" w:sz="0" w:space="0" w:color="auto"/>
        <w:left w:val="none" w:sz="0" w:space="0" w:color="auto"/>
        <w:bottom w:val="none" w:sz="0" w:space="0" w:color="auto"/>
        <w:right w:val="none" w:sz="0" w:space="0" w:color="auto"/>
      </w:divBdr>
    </w:div>
    <w:div w:id="1316226171">
      <w:bodyDiv w:val="1"/>
      <w:marLeft w:val="0"/>
      <w:marRight w:val="0"/>
      <w:marTop w:val="0"/>
      <w:marBottom w:val="0"/>
      <w:divBdr>
        <w:top w:val="none" w:sz="0" w:space="0" w:color="auto"/>
        <w:left w:val="none" w:sz="0" w:space="0" w:color="auto"/>
        <w:bottom w:val="none" w:sz="0" w:space="0" w:color="auto"/>
        <w:right w:val="none" w:sz="0" w:space="0" w:color="auto"/>
      </w:divBdr>
    </w:div>
    <w:div w:id="1316449868">
      <w:bodyDiv w:val="1"/>
      <w:marLeft w:val="0"/>
      <w:marRight w:val="0"/>
      <w:marTop w:val="0"/>
      <w:marBottom w:val="0"/>
      <w:divBdr>
        <w:top w:val="none" w:sz="0" w:space="0" w:color="auto"/>
        <w:left w:val="none" w:sz="0" w:space="0" w:color="auto"/>
        <w:bottom w:val="none" w:sz="0" w:space="0" w:color="auto"/>
        <w:right w:val="none" w:sz="0" w:space="0" w:color="auto"/>
      </w:divBdr>
      <w:divsChild>
        <w:div w:id="1224220423">
          <w:marLeft w:val="0"/>
          <w:marRight w:val="0"/>
          <w:marTop w:val="0"/>
          <w:marBottom w:val="0"/>
          <w:divBdr>
            <w:top w:val="none" w:sz="0" w:space="0" w:color="auto"/>
            <w:left w:val="none" w:sz="0" w:space="0" w:color="auto"/>
            <w:bottom w:val="none" w:sz="0" w:space="0" w:color="auto"/>
            <w:right w:val="none" w:sz="0" w:space="0" w:color="auto"/>
          </w:divBdr>
          <w:divsChild>
            <w:div w:id="719521559">
              <w:marLeft w:val="0"/>
              <w:marRight w:val="0"/>
              <w:marTop w:val="0"/>
              <w:marBottom w:val="0"/>
              <w:divBdr>
                <w:top w:val="none" w:sz="0" w:space="0" w:color="auto"/>
                <w:left w:val="none" w:sz="0" w:space="0" w:color="auto"/>
                <w:bottom w:val="none" w:sz="0" w:space="0" w:color="auto"/>
                <w:right w:val="none" w:sz="0" w:space="0" w:color="auto"/>
              </w:divBdr>
            </w:div>
            <w:div w:id="848833860">
              <w:marLeft w:val="0"/>
              <w:marRight w:val="0"/>
              <w:marTop w:val="0"/>
              <w:marBottom w:val="0"/>
              <w:divBdr>
                <w:top w:val="none" w:sz="0" w:space="0" w:color="auto"/>
                <w:left w:val="none" w:sz="0" w:space="0" w:color="auto"/>
                <w:bottom w:val="none" w:sz="0" w:space="0" w:color="auto"/>
                <w:right w:val="none" w:sz="0" w:space="0" w:color="auto"/>
              </w:divBdr>
            </w:div>
            <w:div w:id="1057437136">
              <w:marLeft w:val="0"/>
              <w:marRight w:val="0"/>
              <w:marTop w:val="0"/>
              <w:marBottom w:val="0"/>
              <w:divBdr>
                <w:top w:val="none" w:sz="0" w:space="0" w:color="auto"/>
                <w:left w:val="none" w:sz="0" w:space="0" w:color="auto"/>
                <w:bottom w:val="none" w:sz="0" w:space="0" w:color="auto"/>
                <w:right w:val="none" w:sz="0" w:space="0" w:color="auto"/>
              </w:divBdr>
            </w:div>
            <w:div w:id="2116050104">
              <w:marLeft w:val="0"/>
              <w:marRight w:val="0"/>
              <w:marTop w:val="0"/>
              <w:marBottom w:val="0"/>
              <w:divBdr>
                <w:top w:val="none" w:sz="0" w:space="0" w:color="auto"/>
                <w:left w:val="none" w:sz="0" w:space="0" w:color="auto"/>
                <w:bottom w:val="none" w:sz="0" w:space="0" w:color="auto"/>
                <w:right w:val="none" w:sz="0" w:space="0" w:color="auto"/>
              </w:divBdr>
            </w:div>
            <w:div w:id="214488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542055">
      <w:bodyDiv w:val="1"/>
      <w:marLeft w:val="0"/>
      <w:marRight w:val="0"/>
      <w:marTop w:val="0"/>
      <w:marBottom w:val="0"/>
      <w:divBdr>
        <w:top w:val="none" w:sz="0" w:space="0" w:color="auto"/>
        <w:left w:val="none" w:sz="0" w:space="0" w:color="auto"/>
        <w:bottom w:val="none" w:sz="0" w:space="0" w:color="auto"/>
        <w:right w:val="none" w:sz="0" w:space="0" w:color="auto"/>
      </w:divBdr>
    </w:div>
    <w:div w:id="1331903678">
      <w:bodyDiv w:val="1"/>
      <w:marLeft w:val="0"/>
      <w:marRight w:val="0"/>
      <w:marTop w:val="0"/>
      <w:marBottom w:val="0"/>
      <w:divBdr>
        <w:top w:val="none" w:sz="0" w:space="0" w:color="auto"/>
        <w:left w:val="none" w:sz="0" w:space="0" w:color="auto"/>
        <w:bottom w:val="none" w:sz="0" w:space="0" w:color="auto"/>
        <w:right w:val="none" w:sz="0" w:space="0" w:color="auto"/>
      </w:divBdr>
    </w:div>
    <w:div w:id="1332679335">
      <w:bodyDiv w:val="1"/>
      <w:marLeft w:val="0"/>
      <w:marRight w:val="0"/>
      <w:marTop w:val="0"/>
      <w:marBottom w:val="0"/>
      <w:divBdr>
        <w:top w:val="none" w:sz="0" w:space="0" w:color="auto"/>
        <w:left w:val="none" w:sz="0" w:space="0" w:color="auto"/>
        <w:bottom w:val="none" w:sz="0" w:space="0" w:color="auto"/>
        <w:right w:val="none" w:sz="0" w:space="0" w:color="auto"/>
      </w:divBdr>
    </w:div>
    <w:div w:id="1425571460">
      <w:bodyDiv w:val="1"/>
      <w:marLeft w:val="0"/>
      <w:marRight w:val="0"/>
      <w:marTop w:val="0"/>
      <w:marBottom w:val="0"/>
      <w:divBdr>
        <w:top w:val="none" w:sz="0" w:space="0" w:color="auto"/>
        <w:left w:val="none" w:sz="0" w:space="0" w:color="auto"/>
        <w:bottom w:val="none" w:sz="0" w:space="0" w:color="auto"/>
        <w:right w:val="none" w:sz="0" w:space="0" w:color="auto"/>
      </w:divBdr>
    </w:div>
    <w:div w:id="1430390014">
      <w:bodyDiv w:val="1"/>
      <w:marLeft w:val="0"/>
      <w:marRight w:val="0"/>
      <w:marTop w:val="0"/>
      <w:marBottom w:val="0"/>
      <w:divBdr>
        <w:top w:val="none" w:sz="0" w:space="0" w:color="auto"/>
        <w:left w:val="none" w:sz="0" w:space="0" w:color="auto"/>
        <w:bottom w:val="none" w:sz="0" w:space="0" w:color="auto"/>
        <w:right w:val="none" w:sz="0" w:space="0" w:color="auto"/>
      </w:divBdr>
    </w:div>
    <w:div w:id="1440446402">
      <w:bodyDiv w:val="1"/>
      <w:marLeft w:val="0"/>
      <w:marRight w:val="0"/>
      <w:marTop w:val="0"/>
      <w:marBottom w:val="0"/>
      <w:divBdr>
        <w:top w:val="none" w:sz="0" w:space="0" w:color="auto"/>
        <w:left w:val="none" w:sz="0" w:space="0" w:color="auto"/>
        <w:bottom w:val="none" w:sz="0" w:space="0" w:color="auto"/>
        <w:right w:val="none" w:sz="0" w:space="0" w:color="auto"/>
      </w:divBdr>
    </w:div>
    <w:div w:id="1443377569">
      <w:bodyDiv w:val="1"/>
      <w:marLeft w:val="0"/>
      <w:marRight w:val="0"/>
      <w:marTop w:val="0"/>
      <w:marBottom w:val="0"/>
      <w:divBdr>
        <w:top w:val="none" w:sz="0" w:space="0" w:color="auto"/>
        <w:left w:val="none" w:sz="0" w:space="0" w:color="auto"/>
        <w:bottom w:val="none" w:sz="0" w:space="0" w:color="auto"/>
        <w:right w:val="none" w:sz="0" w:space="0" w:color="auto"/>
      </w:divBdr>
    </w:div>
    <w:div w:id="1445031032">
      <w:bodyDiv w:val="1"/>
      <w:marLeft w:val="0"/>
      <w:marRight w:val="0"/>
      <w:marTop w:val="0"/>
      <w:marBottom w:val="0"/>
      <w:divBdr>
        <w:top w:val="none" w:sz="0" w:space="0" w:color="auto"/>
        <w:left w:val="none" w:sz="0" w:space="0" w:color="auto"/>
        <w:bottom w:val="none" w:sz="0" w:space="0" w:color="auto"/>
        <w:right w:val="none" w:sz="0" w:space="0" w:color="auto"/>
      </w:divBdr>
      <w:divsChild>
        <w:div w:id="216280799">
          <w:marLeft w:val="0"/>
          <w:marRight w:val="0"/>
          <w:marTop w:val="0"/>
          <w:marBottom w:val="0"/>
          <w:divBdr>
            <w:top w:val="none" w:sz="0" w:space="0" w:color="auto"/>
            <w:left w:val="none" w:sz="0" w:space="0" w:color="auto"/>
            <w:bottom w:val="none" w:sz="0" w:space="0" w:color="auto"/>
            <w:right w:val="none" w:sz="0" w:space="0" w:color="auto"/>
          </w:divBdr>
        </w:div>
        <w:div w:id="874779018">
          <w:marLeft w:val="0"/>
          <w:marRight w:val="0"/>
          <w:marTop w:val="0"/>
          <w:marBottom w:val="0"/>
          <w:divBdr>
            <w:top w:val="none" w:sz="0" w:space="0" w:color="auto"/>
            <w:left w:val="none" w:sz="0" w:space="0" w:color="auto"/>
            <w:bottom w:val="none" w:sz="0" w:space="0" w:color="auto"/>
            <w:right w:val="none" w:sz="0" w:space="0" w:color="auto"/>
          </w:divBdr>
        </w:div>
        <w:div w:id="1910848462">
          <w:marLeft w:val="0"/>
          <w:marRight w:val="0"/>
          <w:marTop w:val="0"/>
          <w:marBottom w:val="0"/>
          <w:divBdr>
            <w:top w:val="none" w:sz="0" w:space="0" w:color="auto"/>
            <w:left w:val="none" w:sz="0" w:space="0" w:color="auto"/>
            <w:bottom w:val="none" w:sz="0" w:space="0" w:color="auto"/>
            <w:right w:val="none" w:sz="0" w:space="0" w:color="auto"/>
          </w:divBdr>
        </w:div>
      </w:divsChild>
    </w:div>
    <w:div w:id="1499031806">
      <w:bodyDiv w:val="1"/>
      <w:marLeft w:val="0"/>
      <w:marRight w:val="0"/>
      <w:marTop w:val="0"/>
      <w:marBottom w:val="0"/>
      <w:divBdr>
        <w:top w:val="none" w:sz="0" w:space="0" w:color="auto"/>
        <w:left w:val="none" w:sz="0" w:space="0" w:color="auto"/>
        <w:bottom w:val="none" w:sz="0" w:space="0" w:color="auto"/>
        <w:right w:val="none" w:sz="0" w:space="0" w:color="auto"/>
      </w:divBdr>
    </w:div>
    <w:div w:id="1524435546">
      <w:bodyDiv w:val="1"/>
      <w:marLeft w:val="0"/>
      <w:marRight w:val="0"/>
      <w:marTop w:val="0"/>
      <w:marBottom w:val="0"/>
      <w:divBdr>
        <w:top w:val="none" w:sz="0" w:space="0" w:color="auto"/>
        <w:left w:val="none" w:sz="0" w:space="0" w:color="auto"/>
        <w:bottom w:val="none" w:sz="0" w:space="0" w:color="auto"/>
        <w:right w:val="none" w:sz="0" w:space="0" w:color="auto"/>
      </w:divBdr>
    </w:div>
    <w:div w:id="1539855795">
      <w:bodyDiv w:val="1"/>
      <w:marLeft w:val="0"/>
      <w:marRight w:val="0"/>
      <w:marTop w:val="0"/>
      <w:marBottom w:val="0"/>
      <w:divBdr>
        <w:top w:val="none" w:sz="0" w:space="0" w:color="auto"/>
        <w:left w:val="none" w:sz="0" w:space="0" w:color="auto"/>
        <w:bottom w:val="none" w:sz="0" w:space="0" w:color="auto"/>
        <w:right w:val="none" w:sz="0" w:space="0" w:color="auto"/>
      </w:divBdr>
    </w:div>
    <w:div w:id="1571578581">
      <w:bodyDiv w:val="1"/>
      <w:marLeft w:val="0"/>
      <w:marRight w:val="0"/>
      <w:marTop w:val="0"/>
      <w:marBottom w:val="0"/>
      <w:divBdr>
        <w:top w:val="none" w:sz="0" w:space="0" w:color="auto"/>
        <w:left w:val="none" w:sz="0" w:space="0" w:color="auto"/>
        <w:bottom w:val="none" w:sz="0" w:space="0" w:color="auto"/>
        <w:right w:val="none" w:sz="0" w:space="0" w:color="auto"/>
      </w:divBdr>
    </w:div>
    <w:div w:id="1650747630">
      <w:bodyDiv w:val="1"/>
      <w:marLeft w:val="0"/>
      <w:marRight w:val="0"/>
      <w:marTop w:val="0"/>
      <w:marBottom w:val="0"/>
      <w:divBdr>
        <w:top w:val="none" w:sz="0" w:space="0" w:color="auto"/>
        <w:left w:val="none" w:sz="0" w:space="0" w:color="auto"/>
        <w:bottom w:val="none" w:sz="0" w:space="0" w:color="auto"/>
        <w:right w:val="none" w:sz="0" w:space="0" w:color="auto"/>
      </w:divBdr>
      <w:divsChild>
        <w:div w:id="136996866">
          <w:marLeft w:val="-14"/>
          <w:marRight w:val="0"/>
          <w:marTop w:val="0"/>
          <w:marBottom w:val="0"/>
          <w:divBdr>
            <w:top w:val="none" w:sz="0" w:space="0" w:color="auto"/>
            <w:left w:val="none" w:sz="0" w:space="0" w:color="auto"/>
            <w:bottom w:val="none" w:sz="0" w:space="0" w:color="auto"/>
            <w:right w:val="none" w:sz="0" w:space="0" w:color="auto"/>
          </w:divBdr>
        </w:div>
        <w:div w:id="974215130">
          <w:marLeft w:val="0"/>
          <w:marRight w:val="-15"/>
          <w:marTop w:val="0"/>
          <w:marBottom w:val="0"/>
          <w:divBdr>
            <w:top w:val="none" w:sz="0" w:space="0" w:color="auto"/>
            <w:left w:val="none" w:sz="0" w:space="0" w:color="auto"/>
            <w:bottom w:val="none" w:sz="0" w:space="0" w:color="auto"/>
            <w:right w:val="none" w:sz="0" w:space="0" w:color="auto"/>
          </w:divBdr>
        </w:div>
        <w:div w:id="1153986994">
          <w:marLeft w:val="-14"/>
          <w:marRight w:val="0"/>
          <w:marTop w:val="0"/>
          <w:marBottom w:val="0"/>
          <w:divBdr>
            <w:top w:val="none" w:sz="0" w:space="0" w:color="auto"/>
            <w:left w:val="none" w:sz="0" w:space="0" w:color="auto"/>
            <w:bottom w:val="none" w:sz="0" w:space="0" w:color="auto"/>
            <w:right w:val="none" w:sz="0" w:space="0" w:color="auto"/>
          </w:divBdr>
        </w:div>
        <w:div w:id="1309289822">
          <w:marLeft w:val="0"/>
          <w:marRight w:val="-15"/>
          <w:marTop w:val="0"/>
          <w:marBottom w:val="0"/>
          <w:divBdr>
            <w:top w:val="none" w:sz="0" w:space="0" w:color="auto"/>
            <w:left w:val="none" w:sz="0" w:space="0" w:color="auto"/>
            <w:bottom w:val="none" w:sz="0" w:space="0" w:color="auto"/>
            <w:right w:val="none" w:sz="0" w:space="0" w:color="auto"/>
          </w:divBdr>
        </w:div>
        <w:div w:id="1439326484">
          <w:marLeft w:val="0"/>
          <w:marRight w:val="-15"/>
          <w:marTop w:val="0"/>
          <w:marBottom w:val="0"/>
          <w:divBdr>
            <w:top w:val="none" w:sz="0" w:space="0" w:color="auto"/>
            <w:left w:val="none" w:sz="0" w:space="0" w:color="auto"/>
            <w:bottom w:val="none" w:sz="0" w:space="0" w:color="auto"/>
            <w:right w:val="none" w:sz="0" w:space="0" w:color="auto"/>
          </w:divBdr>
        </w:div>
        <w:div w:id="1692762102">
          <w:marLeft w:val="0"/>
          <w:marRight w:val="-15"/>
          <w:marTop w:val="0"/>
          <w:marBottom w:val="0"/>
          <w:divBdr>
            <w:top w:val="none" w:sz="0" w:space="0" w:color="auto"/>
            <w:left w:val="none" w:sz="0" w:space="0" w:color="auto"/>
            <w:bottom w:val="none" w:sz="0" w:space="0" w:color="auto"/>
            <w:right w:val="none" w:sz="0" w:space="0" w:color="auto"/>
          </w:divBdr>
        </w:div>
        <w:div w:id="1888566506">
          <w:marLeft w:val="0"/>
          <w:marRight w:val="-15"/>
          <w:marTop w:val="0"/>
          <w:marBottom w:val="0"/>
          <w:divBdr>
            <w:top w:val="none" w:sz="0" w:space="0" w:color="auto"/>
            <w:left w:val="none" w:sz="0" w:space="0" w:color="auto"/>
            <w:bottom w:val="none" w:sz="0" w:space="0" w:color="auto"/>
            <w:right w:val="none" w:sz="0" w:space="0" w:color="auto"/>
          </w:divBdr>
        </w:div>
        <w:div w:id="2069914690">
          <w:marLeft w:val="0"/>
          <w:marRight w:val="-15"/>
          <w:marTop w:val="0"/>
          <w:marBottom w:val="0"/>
          <w:divBdr>
            <w:top w:val="none" w:sz="0" w:space="0" w:color="auto"/>
            <w:left w:val="none" w:sz="0" w:space="0" w:color="auto"/>
            <w:bottom w:val="none" w:sz="0" w:space="0" w:color="auto"/>
            <w:right w:val="none" w:sz="0" w:space="0" w:color="auto"/>
          </w:divBdr>
        </w:div>
        <w:div w:id="2124377258">
          <w:marLeft w:val="0"/>
          <w:marRight w:val="-15"/>
          <w:marTop w:val="0"/>
          <w:marBottom w:val="0"/>
          <w:divBdr>
            <w:top w:val="none" w:sz="0" w:space="0" w:color="auto"/>
            <w:left w:val="none" w:sz="0" w:space="0" w:color="auto"/>
            <w:bottom w:val="none" w:sz="0" w:space="0" w:color="auto"/>
            <w:right w:val="none" w:sz="0" w:space="0" w:color="auto"/>
          </w:divBdr>
        </w:div>
      </w:divsChild>
    </w:div>
    <w:div w:id="1664894027">
      <w:bodyDiv w:val="1"/>
      <w:marLeft w:val="0"/>
      <w:marRight w:val="0"/>
      <w:marTop w:val="0"/>
      <w:marBottom w:val="0"/>
      <w:divBdr>
        <w:top w:val="none" w:sz="0" w:space="0" w:color="auto"/>
        <w:left w:val="none" w:sz="0" w:space="0" w:color="auto"/>
        <w:bottom w:val="none" w:sz="0" w:space="0" w:color="auto"/>
        <w:right w:val="none" w:sz="0" w:space="0" w:color="auto"/>
      </w:divBdr>
    </w:div>
    <w:div w:id="1665818823">
      <w:bodyDiv w:val="1"/>
      <w:marLeft w:val="0"/>
      <w:marRight w:val="0"/>
      <w:marTop w:val="0"/>
      <w:marBottom w:val="0"/>
      <w:divBdr>
        <w:top w:val="none" w:sz="0" w:space="0" w:color="auto"/>
        <w:left w:val="none" w:sz="0" w:space="0" w:color="auto"/>
        <w:bottom w:val="none" w:sz="0" w:space="0" w:color="auto"/>
        <w:right w:val="none" w:sz="0" w:space="0" w:color="auto"/>
      </w:divBdr>
    </w:div>
    <w:div w:id="1667826830">
      <w:bodyDiv w:val="1"/>
      <w:marLeft w:val="0"/>
      <w:marRight w:val="0"/>
      <w:marTop w:val="0"/>
      <w:marBottom w:val="0"/>
      <w:divBdr>
        <w:top w:val="none" w:sz="0" w:space="0" w:color="auto"/>
        <w:left w:val="none" w:sz="0" w:space="0" w:color="auto"/>
        <w:bottom w:val="none" w:sz="0" w:space="0" w:color="auto"/>
        <w:right w:val="none" w:sz="0" w:space="0" w:color="auto"/>
      </w:divBdr>
    </w:div>
    <w:div w:id="1711027027">
      <w:bodyDiv w:val="1"/>
      <w:marLeft w:val="0"/>
      <w:marRight w:val="0"/>
      <w:marTop w:val="0"/>
      <w:marBottom w:val="0"/>
      <w:divBdr>
        <w:top w:val="none" w:sz="0" w:space="0" w:color="auto"/>
        <w:left w:val="none" w:sz="0" w:space="0" w:color="auto"/>
        <w:bottom w:val="none" w:sz="0" w:space="0" w:color="auto"/>
        <w:right w:val="none" w:sz="0" w:space="0" w:color="auto"/>
      </w:divBdr>
    </w:div>
    <w:div w:id="1719088613">
      <w:bodyDiv w:val="1"/>
      <w:marLeft w:val="0"/>
      <w:marRight w:val="0"/>
      <w:marTop w:val="0"/>
      <w:marBottom w:val="0"/>
      <w:divBdr>
        <w:top w:val="none" w:sz="0" w:space="0" w:color="auto"/>
        <w:left w:val="none" w:sz="0" w:space="0" w:color="auto"/>
        <w:bottom w:val="none" w:sz="0" w:space="0" w:color="auto"/>
        <w:right w:val="none" w:sz="0" w:space="0" w:color="auto"/>
      </w:divBdr>
    </w:div>
    <w:div w:id="1722629046">
      <w:bodyDiv w:val="1"/>
      <w:marLeft w:val="0"/>
      <w:marRight w:val="0"/>
      <w:marTop w:val="0"/>
      <w:marBottom w:val="0"/>
      <w:divBdr>
        <w:top w:val="none" w:sz="0" w:space="0" w:color="auto"/>
        <w:left w:val="none" w:sz="0" w:space="0" w:color="auto"/>
        <w:bottom w:val="none" w:sz="0" w:space="0" w:color="auto"/>
        <w:right w:val="none" w:sz="0" w:space="0" w:color="auto"/>
      </w:divBdr>
      <w:divsChild>
        <w:div w:id="267465480">
          <w:marLeft w:val="0"/>
          <w:marRight w:val="0"/>
          <w:marTop w:val="0"/>
          <w:marBottom w:val="0"/>
          <w:divBdr>
            <w:top w:val="none" w:sz="0" w:space="0" w:color="auto"/>
            <w:left w:val="none" w:sz="0" w:space="0" w:color="auto"/>
            <w:bottom w:val="none" w:sz="0" w:space="0" w:color="auto"/>
            <w:right w:val="none" w:sz="0" w:space="0" w:color="auto"/>
          </w:divBdr>
        </w:div>
        <w:div w:id="302464346">
          <w:marLeft w:val="0"/>
          <w:marRight w:val="0"/>
          <w:marTop w:val="0"/>
          <w:marBottom w:val="0"/>
          <w:divBdr>
            <w:top w:val="none" w:sz="0" w:space="0" w:color="auto"/>
            <w:left w:val="none" w:sz="0" w:space="0" w:color="auto"/>
            <w:bottom w:val="none" w:sz="0" w:space="0" w:color="auto"/>
            <w:right w:val="none" w:sz="0" w:space="0" w:color="auto"/>
          </w:divBdr>
        </w:div>
        <w:div w:id="721559933">
          <w:marLeft w:val="0"/>
          <w:marRight w:val="0"/>
          <w:marTop w:val="0"/>
          <w:marBottom w:val="0"/>
          <w:divBdr>
            <w:top w:val="none" w:sz="0" w:space="0" w:color="auto"/>
            <w:left w:val="none" w:sz="0" w:space="0" w:color="auto"/>
            <w:bottom w:val="none" w:sz="0" w:space="0" w:color="auto"/>
            <w:right w:val="none" w:sz="0" w:space="0" w:color="auto"/>
          </w:divBdr>
        </w:div>
        <w:div w:id="791434980">
          <w:marLeft w:val="0"/>
          <w:marRight w:val="0"/>
          <w:marTop w:val="0"/>
          <w:marBottom w:val="0"/>
          <w:divBdr>
            <w:top w:val="none" w:sz="0" w:space="0" w:color="auto"/>
            <w:left w:val="none" w:sz="0" w:space="0" w:color="auto"/>
            <w:bottom w:val="none" w:sz="0" w:space="0" w:color="auto"/>
            <w:right w:val="none" w:sz="0" w:space="0" w:color="auto"/>
          </w:divBdr>
        </w:div>
        <w:div w:id="809591062">
          <w:marLeft w:val="0"/>
          <w:marRight w:val="0"/>
          <w:marTop w:val="0"/>
          <w:marBottom w:val="0"/>
          <w:divBdr>
            <w:top w:val="none" w:sz="0" w:space="0" w:color="auto"/>
            <w:left w:val="none" w:sz="0" w:space="0" w:color="auto"/>
            <w:bottom w:val="none" w:sz="0" w:space="0" w:color="auto"/>
            <w:right w:val="none" w:sz="0" w:space="0" w:color="auto"/>
          </w:divBdr>
        </w:div>
        <w:div w:id="989097449">
          <w:marLeft w:val="0"/>
          <w:marRight w:val="0"/>
          <w:marTop w:val="0"/>
          <w:marBottom w:val="0"/>
          <w:divBdr>
            <w:top w:val="none" w:sz="0" w:space="0" w:color="auto"/>
            <w:left w:val="none" w:sz="0" w:space="0" w:color="auto"/>
            <w:bottom w:val="none" w:sz="0" w:space="0" w:color="auto"/>
            <w:right w:val="none" w:sz="0" w:space="0" w:color="auto"/>
          </w:divBdr>
        </w:div>
        <w:div w:id="1085417125">
          <w:marLeft w:val="0"/>
          <w:marRight w:val="0"/>
          <w:marTop w:val="0"/>
          <w:marBottom w:val="0"/>
          <w:divBdr>
            <w:top w:val="none" w:sz="0" w:space="0" w:color="auto"/>
            <w:left w:val="none" w:sz="0" w:space="0" w:color="auto"/>
            <w:bottom w:val="none" w:sz="0" w:space="0" w:color="auto"/>
            <w:right w:val="none" w:sz="0" w:space="0" w:color="auto"/>
          </w:divBdr>
        </w:div>
        <w:div w:id="1115054266">
          <w:marLeft w:val="0"/>
          <w:marRight w:val="0"/>
          <w:marTop w:val="0"/>
          <w:marBottom w:val="0"/>
          <w:divBdr>
            <w:top w:val="none" w:sz="0" w:space="0" w:color="auto"/>
            <w:left w:val="none" w:sz="0" w:space="0" w:color="auto"/>
            <w:bottom w:val="none" w:sz="0" w:space="0" w:color="auto"/>
            <w:right w:val="none" w:sz="0" w:space="0" w:color="auto"/>
          </w:divBdr>
        </w:div>
        <w:div w:id="1150712812">
          <w:marLeft w:val="0"/>
          <w:marRight w:val="0"/>
          <w:marTop w:val="0"/>
          <w:marBottom w:val="0"/>
          <w:divBdr>
            <w:top w:val="none" w:sz="0" w:space="0" w:color="auto"/>
            <w:left w:val="none" w:sz="0" w:space="0" w:color="auto"/>
            <w:bottom w:val="none" w:sz="0" w:space="0" w:color="auto"/>
            <w:right w:val="none" w:sz="0" w:space="0" w:color="auto"/>
          </w:divBdr>
        </w:div>
        <w:div w:id="1185244072">
          <w:marLeft w:val="0"/>
          <w:marRight w:val="0"/>
          <w:marTop w:val="0"/>
          <w:marBottom w:val="0"/>
          <w:divBdr>
            <w:top w:val="none" w:sz="0" w:space="0" w:color="auto"/>
            <w:left w:val="none" w:sz="0" w:space="0" w:color="auto"/>
            <w:bottom w:val="none" w:sz="0" w:space="0" w:color="auto"/>
            <w:right w:val="none" w:sz="0" w:space="0" w:color="auto"/>
          </w:divBdr>
        </w:div>
        <w:div w:id="1186989713">
          <w:marLeft w:val="0"/>
          <w:marRight w:val="0"/>
          <w:marTop w:val="0"/>
          <w:marBottom w:val="0"/>
          <w:divBdr>
            <w:top w:val="none" w:sz="0" w:space="0" w:color="auto"/>
            <w:left w:val="none" w:sz="0" w:space="0" w:color="auto"/>
            <w:bottom w:val="none" w:sz="0" w:space="0" w:color="auto"/>
            <w:right w:val="none" w:sz="0" w:space="0" w:color="auto"/>
          </w:divBdr>
        </w:div>
        <w:div w:id="1229071838">
          <w:marLeft w:val="0"/>
          <w:marRight w:val="0"/>
          <w:marTop w:val="0"/>
          <w:marBottom w:val="0"/>
          <w:divBdr>
            <w:top w:val="none" w:sz="0" w:space="0" w:color="auto"/>
            <w:left w:val="none" w:sz="0" w:space="0" w:color="auto"/>
            <w:bottom w:val="none" w:sz="0" w:space="0" w:color="auto"/>
            <w:right w:val="none" w:sz="0" w:space="0" w:color="auto"/>
          </w:divBdr>
        </w:div>
        <w:div w:id="1352301365">
          <w:marLeft w:val="0"/>
          <w:marRight w:val="0"/>
          <w:marTop w:val="0"/>
          <w:marBottom w:val="0"/>
          <w:divBdr>
            <w:top w:val="none" w:sz="0" w:space="0" w:color="auto"/>
            <w:left w:val="none" w:sz="0" w:space="0" w:color="auto"/>
            <w:bottom w:val="none" w:sz="0" w:space="0" w:color="auto"/>
            <w:right w:val="none" w:sz="0" w:space="0" w:color="auto"/>
          </w:divBdr>
        </w:div>
        <w:div w:id="1592622948">
          <w:marLeft w:val="0"/>
          <w:marRight w:val="0"/>
          <w:marTop w:val="0"/>
          <w:marBottom w:val="0"/>
          <w:divBdr>
            <w:top w:val="none" w:sz="0" w:space="0" w:color="auto"/>
            <w:left w:val="none" w:sz="0" w:space="0" w:color="auto"/>
            <w:bottom w:val="none" w:sz="0" w:space="0" w:color="auto"/>
            <w:right w:val="none" w:sz="0" w:space="0" w:color="auto"/>
          </w:divBdr>
        </w:div>
        <w:div w:id="1919096717">
          <w:marLeft w:val="0"/>
          <w:marRight w:val="0"/>
          <w:marTop w:val="0"/>
          <w:marBottom w:val="0"/>
          <w:divBdr>
            <w:top w:val="none" w:sz="0" w:space="0" w:color="auto"/>
            <w:left w:val="none" w:sz="0" w:space="0" w:color="auto"/>
            <w:bottom w:val="none" w:sz="0" w:space="0" w:color="auto"/>
            <w:right w:val="none" w:sz="0" w:space="0" w:color="auto"/>
          </w:divBdr>
        </w:div>
      </w:divsChild>
    </w:div>
    <w:div w:id="1738821613">
      <w:bodyDiv w:val="1"/>
      <w:marLeft w:val="0"/>
      <w:marRight w:val="0"/>
      <w:marTop w:val="0"/>
      <w:marBottom w:val="0"/>
      <w:divBdr>
        <w:top w:val="none" w:sz="0" w:space="0" w:color="auto"/>
        <w:left w:val="none" w:sz="0" w:space="0" w:color="auto"/>
        <w:bottom w:val="none" w:sz="0" w:space="0" w:color="auto"/>
        <w:right w:val="none" w:sz="0" w:space="0" w:color="auto"/>
      </w:divBdr>
    </w:div>
    <w:div w:id="1759982907">
      <w:bodyDiv w:val="1"/>
      <w:marLeft w:val="0"/>
      <w:marRight w:val="0"/>
      <w:marTop w:val="0"/>
      <w:marBottom w:val="0"/>
      <w:divBdr>
        <w:top w:val="none" w:sz="0" w:space="0" w:color="auto"/>
        <w:left w:val="none" w:sz="0" w:space="0" w:color="auto"/>
        <w:bottom w:val="none" w:sz="0" w:space="0" w:color="auto"/>
        <w:right w:val="none" w:sz="0" w:space="0" w:color="auto"/>
      </w:divBdr>
    </w:div>
    <w:div w:id="1804617170">
      <w:bodyDiv w:val="1"/>
      <w:marLeft w:val="0"/>
      <w:marRight w:val="0"/>
      <w:marTop w:val="0"/>
      <w:marBottom w:val="0"/>
      <w:divBdr>
        <w:top w:val="none" w:sz="0" w:space="0" w:color="auto"/>
        <w:left w:val="none" w:sz="0" w:space="0" w:color="auto"/>
        <w:bottom w:val="none" w:sz="0" w:space="0" w:color="auto"/>
        <w:right w:val="none" w:sz="0" w:space="0" w:color="auto"/>
      </w:divBdr>
    </w:div>
    <w:div w:id="1832402967">
      <w:bodyDiv w:val="1"/>
      <w:marLeft w:val="0"/>
      <w:marRight w:val="0"/>
      <w:marTop w:val="0"/>
      <w:marBottom w:val="0"/>
      <w:divBdr>
        <w:top w:val="none" w:sz="0" w:space="0" w:color="auto"/>
        <w:left w:val="none" w:sz="0" w:space="0" w:color="auto"/>
        <w:bottom w:val="none" w:sz="0" w:space="0" w:color="auto"/>
        <w:right w:val="none" w:sz="0" w:space="0" w:color="auto"/>
      </w:divBdr>
    </w:div>
    <w:div w:id="1846359541">
      <w:bodyDiv w:val="1"/>
      <w:marLeft w:val="0"/>
      <w:marRight w:val="0"/>
      <w:marTop w:val="0"/>
      <w:marBottom w:val="0"/>
      <w:divBdr>
        <w:top w:val="none" w:sz="0" w:space="0" w:color="auto"/>
        <w:left w:val="none" w:sz="0" w:space="0" w:color="auto"/>
        <w:bottom w:val="none" w:sz="0" w:space="0" w:color="auto"/>
        <w:right w:val="none" w:sz="0" w:space="0" w:color="auto"/>
      </w:divBdr>
    </w:div>
    <w:div w:id="1913810961">
      <w:bodyDiv w:val="1"/>
      <w:marLeft w:val="0"/>
      <w:marRight w:val="0"/>
      <w:marTop w:val="0"/>
      <w:marBottom w:val="0"/>
      <w:divBdr>
        <w:top w:val="none" w:sz="0" w:space="0" w:color="auto"/>
        <w:left w:val="none" w:sz="0" w:space="0" w:color="auto"/>
        <w:bottom w:val="none" w:sz="0" w:space="0" w:color="auto"/>
        <w:right w:val="none" w:sz="0" w:space="0" w:color="auto"/>
      </w:divBdr>
    </w:div>
    <w:div w:id="1918512923">
      <w:bodyDiv w:val="1"/>
      <w:marLeft w:val="0"/>
      <w:marRight w:val="0"/>
      <w:marTop w:val="0"/>
      <w:marBottom w:val="0"/>
      <w:divBdr>
        <w:top w:val="none" w:sz="0" w:space="0" w:color="auto"/>
        <w:left w:val="none" w:sz="0" w:space="0" w:color="auto"/>
        <w:bottom w:val="none" w:sz="0" w:space="0" w:color="auto"/>
        <w:right w:val="none" w:sz="0" w:space="0" w:color="auto"/>
      </w:divBdr>
    </w:div>
    <w:div w:id="1923949325">
      <w:bodyDiv w:val="1"/>
      <w:marLeft w:val="0"/>
      <w:marRight w:val="0"/>
      <w:marTop w:val="0"/>
      <w:marBottom w:val="0"/>
      <w:divBdr>
        <w:top w:val="none" w:sz="0" w:space="0" w:color="auto"/>
        <w:left w:val="none" w:sz="0" w:space="0" w:color="auto"/>
        <w:bottom w:val="none" w:sz="0" w:space="0" w:color="auto"/>
        <w:right w:val="none" w:sz="0" w:space="0" w:color="auto"/>
      </w:divBdr>
    </w:div>
    <w:div w:id="1967539706">
      <w:bodyDiv w:val="1"/>
      <w:marLeft w:val="0"/>
      <w:marRight w:val="0"/>
      <w:marTop w:val="0"/>
      <w:marBottom w:val="0"/>
      <w:divBdr>
        <w:top w:val="none" w:sz="0" w:space="0" w:color="auto"/>
        <w:left w:val="none" w:sz="0" w:space="0" w:color="auto"/>
        <w:bottom w:val="none" w:sz="0" w:space="0" w:color="auto"/>
        <w:right w:val="none" w:sz="0" w:space="0" w:color="auto"/>
      </w:divBdr>
    </w:div>
    <w:div w:id="1973439725">
      <w:bodyDiv w:val="1"/>
      <w:marLeft w:val="0"/>
      <w:marRight w:val="0"/>
      <w:marTop w:val="0"/>
      <w:marBottom w:val="0"/>
      <w:divBdr>
        <w:top w:val="none" w:sz="0" w:space="0" w:color="auto"/>
        <w:left w:val="none" w:sz="0" w:space="0" w:color="auto"/>
        <w:bottom w:val="none" w:sz="0" w:space="0" w:color="auto"/>
        <w:right w:val="none" w:sz="0" w:space="0" w:color="auto"/>
      </w:divBdr>
    </w:div>
    <w:div w:id="1976525661">
      <w:bodyDiv w:val="1"/>
      <w:marLeft w:val="0"/>
      <w:marRight w:val="0"/>
      <w:marTop w:val="0"/>
      <w:marBottom w:val="0"/>
      <w:divBdr>
        <w:top w:val="none" w:sz="0" w:space="0" w:color="auto"/>
        <w:left w:val="none" w:sz="0" w:space="0" w:color="auto"/>
        <w:bottom w:val="none" w:sz="0" w:space="0" w:color="auto"/>
        <w:right w:val="none" w:sz="0" w:space="0" w:color="auto"/>
      </w:divBdr>
    </w:div>
    <w:div w:id="2006467324">
      <w:bodyDiv w:val="1"/>
      <w:marLeft w:val="0"/>
      <w:marRight w:val="0"/>
      <w:marTop w:val="0"/>
      <w:marBottom w:val="0"/>
      <w:divBdr>
        <w:top w:val="none" w:sz="0" w:space="0" w:color="auto"/>
        <w:left w:val="none" w:sz="0" w:space="0" w:color="auto"/>
        <w:bottom w:val="none" w:sz="0" w:space="0" w:color="auto"/>
        <w:right w:val="none" w:sz="0" w:space="0" w:color="auto"/>
      </w:divBdr>
    </w:div>
    <w:div w:id="2081321658">
      <w:bodyDiv w:val="1"/>
      <w:marLeft w:val="0"/>
      <w:marRight w:val="0"/>
      <w:marTop w:val="0"/>
      <w:marBottom w:val="0"/>
      <w:divBdr>
        <w:top w:val="none" w:sz="0" w:space="0" w:color="auto"/>
        <w:left w:val="none" w:sz="0" w:space="0" w:color="auto"/>
        <w:bottom w:val="none" w:sz="0" w:space="0" w:color="auto"/>
        <w:right w:val="none" w:sz="0" w:space="0" w:color="auto"/>
      </w:divBdr>
    </w:div>
    <w:div w:id="2123067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82;&#1091;&#1083;&#1100;&#1090;&#1091;&#1088;&#1072;-&#1089;&#1086;&#1089;&#1100;&#1074;&#1072;.&#1088;&#1092;" TargetMode="External"/><Relationship Id="rId13" Type="http://schemas.openxmlformats.org/officeDocument/2006/relationships/hyperlink" Target="mailto:kulturanaura@mail.ru" TargetMode="External"/><Relationship Id="rId18" Type="http://schemas.openxmlformats.org/officeDocument/2006/relationships/hyperlink" Target="https://serov-rb.ru/darite-knigu-s-lyubovyu-v-sosvinskoj-biblioteke-imeni-gorkogo-proshla-aktsiya-knigodareniya/"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prososvu.ru/novosti/kniga-put-k-zvezdam-detskaya-biblioteka-sosvy-prinyala-uchastie-v-aktsii-biblionoch-2021-/" TargetMode="External"/><Relationship Id="rId7" Type="http://schemas.openxmlformats.org/officeDocument/2006/relationships/endnotes" Target="endnotes.xml"/><Relationship Id="rId12" Type="http://schemas.openxmlformats.org/officeDocument/2006/relationships/hyperlink" Target="mailto:lenina15bibl@rambler.ru" TargetMode="External"/><Relationship Id="rId17" Type="http://schemas.openxmlformats.org/officeDocument/2006/relationships/hyperlink" Target="https://vk.com/id490716127"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vk.com/id591726993" TargetMode="External"/><Relationship Id="rId20" Type="http://schemas.openxmlformats.org/officeDocument/2006/relationships/hyperlink" Target="https://prososvu.ru/novosti/detskaya-biblioteka-sosvy-otmetila-den-slavyanskoy-pismennosti-i-kultur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ldina35@mail.ru"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1082;&#1091;&#1083;&#1100;&#1090;&#1091;&#1088;&#1072;-&#1089;&#1086;&#1089;&#1100;&#1074;&#1072;.&#1088;&#1092;" TargetMode="External"/><Relationship Id="rId23" Type="http://schemas.openxmlformats.org/officeDocument/2006/relationships/hyperlink" Target="https://prososvu.ru/novosti/v-bibliotekakh-sosvinskogo-gorokruga-prokhodit-aktsiya-darite-knigi-s-lyubov/" TargetMode="External"/><Relationship Id="rId28" Type="http://schemas.openxmlformats.org/officeDocument/2006/relationships/theme" Target="theme/theme1.xml"/><Relationship Id="rId10" Type="http://schemas.openxmlformats.org/officeDocument/2006/relationships/hyperlink" Target="mailto:mbukkdcsgo@mail.ru" TargetMode="External"/><Relationship Id="rId19" Type="http://schemas.openxmlformats.org/officeDocument/2006/relationships/hyperlink" Target="https://prososvu.ru/novosti/v-detskoy-biblioteke-yunym-sosvintsam-rasskazali-pro-aleksandra-nevskogo/" TargetMode="External"/><Relationship Id="rId4" Type="http://schemas.openxmlformats.org/officeDocument/2006/relationships/settings" Target="settings.xml"/><Relationship Id="rId9" Type="http://schemas.openxmlformats.org/officeDocument/2006/relationships/hyperlink" Target="mailto:kulturanaura@mail.ru" TargetMode="External"/><Relationship Id="rId14" Type="http://schemas.openxmlformats.org/officeDocument/2006/relationships/hyperlink" Target="http://book.uraic.ru/files/metod/2017/programma-so-razv-kultury2024.pdf" TargetMode="External"/><Relationship Id="rId22" Type="http://schemas.openxmlformats.org/officeDocument/2006/relationships/hyperlink" Target="https://prososvu.ru/novosti/v-sosve-proshel-konkurs-chtetsov/"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4FBA8-47E7-420E-A0C6-50918CBAB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4461</TotalTime>
  <Pages>79</Pages>
  <Words>29090</Words>
  <Characters>165818</Characters>
  <Application>Microsoft Office Word</Application>
  <DocSecurity>0</DocSecurity>
  <Lines>1381</Lines>
  <Paragraphs>389</Paragraphs>
  <ScaleCrop>false</ScaleCrop>
  <HeadingPairs>
    <vt:vector size="2" baseType="variant">
      <vt:variant>
        <vt:lpstr>Название</vt:lpstr>
      </vt:variant>
      <vt:variant>
        <vt:i4>1</vt:i4>
      </vt:variant>
    </vt:vector>
  </HeadingPairs>
  <TitlesOfParts>
    <vt:vector size="1" baseType="lpstr">
      <vt:lpstr>К характеристике лучшего обзора</vt:lpstr>
    </vt:vector>
  </TitlesOfParts>
  <Company>RNB</Company>
  <LinksUpToDate>false</LinksUpToDate>
  <CharactersWithSpaces>194519</CharactersWithSpaces>
  <SharedDoc>false</SharedDoc>
  <HLinks>
    <vt:vector size="66" baseType="variant">
      <vt:variant>
        <vt:i4>6881383</vt:i4>
      </vt:variant>
      <vt:variant>
        <vt:i4>30</vt:i4>
      </vt:variant>
      <vt:variant>
        <vt:i4>0</vt:i4>
      </vt:variant>
      <vt:variant>
        <vt:i4>5</vt:i4>
      </vt:variant>
      <vt:variant>
        <vt:lpwstr>https://mail.rambler.ru/m/redirect?url=http%3A//b12057.vr.mirapolis.ru/mira/s/u8ryR5&amp;hash=ebdacb52e5869fd3b1e017c156541b4a</vt:lpwstr>
      </vt:variant>
      <vt:variant>
        <vt:lpwstr/>
      </vt:variant>
      <vt:variant>
        <vt:i4>3014710</vt:i4>
      </vt:variant>
      <vt:variant>
        <vt:i4>27</vt:i4>
      </vt:variant>
      <vt:variant>
        <vt:i4>0</vt:i4>
      </vt:variant>
      <vt:variant>
        <vt:i4>5</vt:i4>
      </vt:variant>
      <vt:variant>
        <vt:lpwstr>https://vk.com/id490716127</vt:lpwstr>
      </vt:variant>
      <vt:variant>
        <vt:lpwstr/>
      </vt:variant>
      <vt:variant>
        <vt:i4>2162749</vt:i4>
      </vt:variant>
      <vt:variant>
        <vt:i4>24</vt:i4>
      </vt:variant>
      <vt:variant>
        <vt:i4>0</vt:i4>
      </vt:variant>
      <vt:variant>
        <vt:i4>5</vt:i4>
      </vt:variant>
      <vt:variant>
        <vt:lpwstr>https://vk.com/id591726993</vt:lpwstr>
      </vt:variant>
      <vt:variant>
        <vt:lpwstr/>
      </vt:variant>
      <vt:variant>
        <vt:i4>2621485</vt:i4>
      </vt:variant>
      <vt:variant>
        <vt:i4>21</vt:i4>
      </vt:variant>
      <vt:variant>
        <vt:i4>0</vt:i4>
      </vt:variant>
      <vt:variant>
        <vt:i4>5</vt:i4>
      </vt:variant>
      <vt:variant>
        <vt:lpwstr>http://культура-сосьва.рф/</vt:lpwstr>
      </vt:variant>
      <vt:variant>
        <vt:lpwstr/>
      </vt:variant>
      <vt:variant>
        <vt:i4>2556017</vt:i4>
      </vt:variant>
      <vt:variant>
        <vt:i4>18</vt:i4>
      </vt:variant>
      <vt:variant>
        <vt:i4>0</vt:i4>
      </vt:variant>
      <vt:variant>
        <vt:i4>5</vt:i4>
      </vt:variant>
      <vt:variant>
        <vt:lpwstr>http://book.uraic.ru/files/metod/2017/programma-so-razv-kultury2024.pdf</vt:lpwstr>
      </vt:variant>
      <vt:variant>
        <vt:lpwstr/>
      </vt:variant>
      <vt:variant>
        <vt:i4>6094953</vt:i4>
      </vt:variant>
      <vt:variant>
        <vt:i4>15</vt:i4>
      </vt:variant>
      <vt:variant>
        <vt:i4>0</vt:i4>
      </vt:variant>
      <vt:variant>
        <vt:i4>5</vt:i4>
      </vt:variant>
      <vt:variant>
        <vt:lpwstr>mailto:kulturanaura@mail.ru</vt:lpwstr>
      </vt:variant>
      <vt:variant>
        <vt:lpwstr/>
      </vt:variant>
      <vt:variant>
        <vt:i4>4325476</vt:i4>
      </vt:variant>
      <vt:variant>
        <vt:i4>12</vt:i4>
      </vt:variant>
      <vt:variant>
        <vt:i4>0</vt:i4>
      </vt:variant>
      <vt:variant>
        <vt:i4>5</vt:i4>
      </vt:variant>
      <vt:variant>
        <vt:lpwstr>mailto:lenina15bibl@rambler.ru</vt:lpwstr>
      </vt:variant>
      <vt:variant>
        <vt:lpwstr/>
      </vt:variant>
      <vt:variant>
        <vt:i4>917549</vt:i4>
      </vt:variant>
      <vt:variant>
        <vt:i4>9</vt:i4>
      </vt:variant>
      <vt:variant>
        <vt:i4>0</vt:i4>
      </vt:variant>
      <vt:variant>
        <vt:i4>5</vt:i4>
      </vt:variant>
      <vt:variant>
        <vt:lpwstr>mailto:baldina35@mail.ru</vt:lpwstr>
      </vt:variant>
      <vt:variant>
        <vt:lpwstr/>
      </vt:variant>
      <vt:variant>
        <vt:i4>2752529</vt:i4>
      </vt:variant>
      <vt:variant>
        <vt:i4>6</vt:i4>
      </vt:variant>
      <vt:variant>
        <vt:i4>0</vt:i4>
      </vt:variant>
      <vt:variant>
        <vt:i4>5</vt:i4>
      </vt:variant>
      <vt:variant>
        <vt:lpwstr>mailto:mbukkdcsgo@mail.ru</vt:lpwstr>
      </vt:variant>
      <vt:variant>
        <vt:lpwstr/>
      </vt:variant>
      <vt:variant>
        <vt:i4>6094953</vt:i4>
      </vt:variant>
      <vt:variant>
        <vt:i4>3</vt:i4>
      </vt:variant>
      <vt:variant>
        <vt:i4>0</vt:i4>
      </vt:variant>
      <vt:variant>
        <vt:i4>5</vt:i4>
      </vt:variant>
      <vt:variant>
        <vt:lpwstr>mailto:kulturanaura@mail.ru</vt:lpwstr>
      </vt:variant>
      <vt:variant>
        <vt:lpwstr/>
      </vt:variant>
      <vt:variant>
        <vt:i4>2621485</vt:i4>
      </vt:variant>
      <vt:variant>
        <vt:i4>0</vt:i4>
      </vt:variant>
      <vt:variant>
        <vt:i4>0</vt:i4>
      </vt:variant>
      <vt:variant>
        <vt:i4>5</vt:i4>
      </vt:variant>
      <vt:variant>
        <vt:lpwstr>http://культура-сосьва.рф/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 характеристике лучшего обзора</dc:title>
  <dc:creator>user</dc:creator>
  <cp:lastModifiedBy>hp-1</cp:lastModifiedBy>
  <cp:revision>19</cp:revision>
  <cp:lastPrinted>2022-01-23T13:03:00Z</cp:lastPrinted>
  <dcterms:created xsi:type="dcterms:W3CDTF">2021-01-22T06:31:00Z</dcterms:created>
  <dcterms:modified xsi:type="dcterms:W3CDTF">2022-01-26T06:21:00Z</dcterms:modified>
</cp:coreProperties>
</file>