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57FFF" w14:textId="77777777" w:rsidR="003F63AF" w:rsidRPr="002F228D" w:rsidRDefault="003F63AF" w:rsidP="003F63AF">
      <w:pPr>
        <w:shd w:val="clear" w:color="auto" w:fill="FFFFFF"/>
        <w:spacing w:after="192" w:line="240" w:lineRule="auto"/>
        <w:ind w:left="-709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2F228D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A21A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остановлением </w:t>
      </w:r>
      <w:r w:rsidR="00F50C1A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администрации Сосьвинского муниципального округа Свердловской области</w:t>
      </w:r>
      <w:r w:rsidR="00A21A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F50C1A">
        <w:rPr>
          <w:rFonts w:ascii="Times New Roman" w:eastAsia="Times New Roman" w:hAnsi="Times New Roman" w:cs="Times New Roman"/>
          <w:color w:val="000000"/>
          <w:sz w:val="26"/>
          <w:szCs w:val="26"/>
        </w:rPr>
        <w:t>от 08 апреля 2026 года № 183</w:t>
      </w:r>
      <w:r w:rsidR="00A21A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113EB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</w:t>
      </w:r>
      <w:r w:rsidR="00F50C1A">
        <w:rPr>
          <w:rFonts w:ascii="Times New Roman" w:eastAsia="Times New Roman" w:hAnsi="Times New Roman" w:cs="Times New Roman"/>
          <w:color w:val="000000"/>
          <w:sz w:val="26"/>
          <w:szCs w:val="26"/>
        </w:rPr>
        <w:t>О введении</w:t>
      </w:r>
      <w:r w:rsidR="00113EB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особого противопожарн</w:t>
      </w:r>
      <w:r w:rsidR="00A21A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ого режима на территории </w:t>
      </w:r>
      <w:r w:rsidR="00F50C1A">
        <w:rPr>
          <w:rFonts w:ascii="Times New Roman" w:eastAsia="Times New Roman" w:hAnsi="Times New Roman" w:cs="Times New Roman"/>
          <w:color w:val="000000"/>
          <w:sz w:val="26"/>
          <w:szCs w:val="26"/>
        </w:rPr>
        <w:t>Сосьвинского муниципального округа Свердловской области</w:t>
      </w:r>
      <w:r w:rsidR="00113EB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 </w:t>
      </w:r>
      <w:r w:rsidRPr="002F22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те</w:t>
      </w:r>
      <w:r w:rsidR="00A21A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рритории </w:t>
      </w:r>
      <w:r w:rsidR="00F50C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Сосьвинского муниципального округа Свердловской области </w:t>
      </w:r>
      <w:r w:rsidRPr="002F228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целях защиты населения и территор</w:t>
      </w:r>
      <w:r w:rsidR="00DF183F">
        <w:rPr>
          <w:rFonts w:ascii="Times New Roman" w:eastAsia="Times New Roman" w:hAnsi="Times New Roman" w:cs="Times New Roman"/>
          <w:color w:val="000000"/>
          <w:sz w:val="26"/>
          <w:szCs w:val="26"/>
        </w:rPr>
        <w:t>ий от чрезвычайных ситуаций с </w:t>
      </w:r>
      <w:r w:rsidR="00F50C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13 </w:t>
      </w:r>
      <w:r w:rsidR="0077084B">
        <w:rPr>
          <w:rFonts w:ascii="Times New Roman" w:eastAsia="Times New Roman" w:hAnsi="Times New Roman" w:cs="Times New Roman"/>
          <w:color w:val="000000"/>
          <w:sz w:val="26"/>
          <w:szCs w:val="26"/>
        </w:rPr>
        <w:t>апреля</w:t>
      </w:r>
      <w:r w:rsidR="001432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</w:t>
      </w:r>
      <w:r w:rsidR="00F50C1A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A21A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 </w:t>
      </w:r>
      <w:r w:rsidR="00F50C1A">
        <w:rPr>
          <w:rFonts w:ascii="Times New Roman" w:eastAsia="Times New Roman" w:hAnsi="Times New Roman" w:cs="Times New Roman"/>
          <w:color w:val="000000"/>
          <w:sz w:val="26"/>
          <w:szCs w:val="26"/>
        </w:rPr>
        <w:t>вводится</w:t>
      </w:r>
      <w:r w:rsidRPr="002F228D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F50C1A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ОСОБЫЙ ПРОТИВОПОЖАРНЫЙ РЕЖИМ!</w:t>
      </w:r>
    </w:p>
    <w:p w14:paraId="60AC4502" w14:textId="77777777" w:rsidR="003F63AF" w:rsidRDefault="003F63AF" w:rsidP="002E1ED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3AF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69EDAB2" wp14:editId="67389163">
            <wp:extent cx="6230675" cy="1359673"/>
            <wp:effectExtent l="19050" t="0" r="0" b="0"/>
            <wp:docPr id="1" name="Рисунок 1" descr="C:\Users\Угзхо\Desktop\ПАМЯТКИ\Памятки пожар\особ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гзхо\Desktop\ПАМЯТКИ\Памятки пожар\особ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07" cy="136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042BB" w14:textId="77777777" w:rsidR="003F63AF" w:rsidRPr="00367E55" w:rsidRDefault="003F63AF" w:rsidP="00462891">
      <w:pPr>
        <w:ind w:left="-709" w:firstLine="425"/>
        <w:jc w:val="center"/>
        <w:rPr>
          <w:rFonts w:ascii="Liberation Serif" w:hAnsi="Liberation Serif" w:cs="Liberation Serif"/>
          <w:b/>
          <w:color w:val="FF0000"/>
          <w:sz w:val="26"/>
          <w:szCs w:val="26"/>
        </w:rPr>
      </w:pPr>
      <w:r w:rsidRPr="00367E55">
        <w:rPr>
          <w:rFonts w:ascii="Liberation Serif" w:hAnsi="Liberation Serif" w:cs="Liberation Serif"/>
          <w:b/>
          <w:color w:val="FF0000"/>
          <w:sz w:val="26"/>
          <w:szCs w:val="26"/>
        </w:rPr>
        <w:t>В период особого п</w:t>
      </w:r>
      <w:r w:rsidR="00462891" w:rsidRPr="00367E55">
        <w:rPr>
          <w:rFonts w:ascii="Liberation Serif" w:hAnsi="Liberation Serif" w:cs="Liberation Serif"/>
          <w:b/>
          <w:color w:val="FF0000"/>
          <w:sz w:val="26"/>
          <w:szCs w:val="26"/>
        </w:rPr>
        <w:t>ротивопожарного режима запрещается</w:t>
      </w:r>
      <w:r w:rsidRPr="00367E55">
        <w:rPr>
          <w:rFonts w:ascii="Liberation Serif" w:hAnsi="Liberation Serif" w:cs="Liberation Serif"/>
          <w:b/>
          <w:color w:val="FF0000"/>
          <w:sz w:val="26"/>
          <w:szCs w:val="26"/>
        </w:rPr>
        <w:t>:</w:t>
      </w:r>
    </w:p>
    <w:p w14:paraId="756CD413" w14:textId="77777777" w:rsidR="00C92BB7" w:rsidRPr="00367E55" w:rsidRDefault="00956447" w:rsidP="00367E55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9363C9" w:rsidRPr="00367E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гражданам посещение лесов (за исключением граждан, трудовая деятельность которых связана с пребыванием в лесах; граждан осуществляющих использование лесов в установленном законом порядке); разведение костров; сжигание сухой травы, мусора в границах поселений, </w:t>
      </w:r>
      <w:r w:rsidR="00C92BB7" w:rsidRPr="00367E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муниципальных </w:t>
      </w:r>
      <w:r w:rsidR="009363C9" w:rsidRPr="00367E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окру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гов</w:t>
      </w:r>
      <w:r w:rsidR="009363C9" w:rsidRPr="00367E5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6B10DC6E" w14:textId="77777777" w:rsidR="00C92BB7" w:rsidRPr="00367E55" w:rsidRDefault="00C92BB7" w:rsidP="00367E55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7E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9564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67E55">
        <w:rPr>
          <w:rFonts w:ascii="Times New Roman" w:eastAsia="Times New Roman" w:hAnsi="Times New Roman" w:cs="Times New Roman"/>
          <w:color w:val="000000"/>
          <w:sz w:val="26"/>
          <w:szCs w:val="26"/>
        </w:rPr>
        <w:t>сжигание стерни, пожнивных и порубочных остатков, мусора, травы на открытых площадках, в том числе на индивидуальных приусадебных участках, на территориях организаций и предприятий, в лесных массивах</w:t>
      </w:r>
      <w:r w:rsidR="00367E55" w:rsidRPr="00367E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открытых металлических емкостях, бочках, баках, ямах и в иных приспособлениях</w:t>
      </w:r>
      <w:r w:rsidRPr="00367E55">
        <w:rPr>
          <w:rFonts w:ascii="Times New Roman" w:eastAsia="Times New Roman" w:hAnsi="Times New Roman" w:cs="Times New Roman"/>
          <w:color w:val="000000"/>
          <w:sz w:val="26"/>
          <w:szCs w:val="26"/>
        </w:rPr>
        <w:t>; проведение сельскохозяйственных палов и иное выжигание сухой травянистой растительности, в том числе вдоль железных дорог, под ЛЭП, проходящих через территории лесных насаждений;</w:t>
      </w:r>
    </w:p>
    <w:p w14:paraId="00E547CC" w14:textId="77777777" w:rsidR="00C92BB7" w:rsidRPr="00367E55" w:rsidRDefault="00C92BB7" w:rsidP="00367E55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7E55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9564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367E55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проведение пожароопасных работ в населенных пунктах, на лесных участках и торфомассивах;</w:t>
      </w:r>
    </w:p>
    <w:p w14:paraId="77001CDF" w14:textId="77777777" w:rsidR="00C92BB7" w:rsidRPr="00367E55" w:rsidRDefault="00C92BB7" w:rsidP="00367E55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7E55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9564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367E55">
        <w:rPr>
          <w:rFonts w:ascii="Times New Roman" w:eastAsia="Times New Roman" w:hAnsi="Times New Roman" w:cs="Times New Roman"/>
          <w:color w:val="000000"/>
          <w:sz w:val="26"/>
          <w:szCs w:val="26"/>
        </w:rPr>
        <w:t>проведение фейерверков на придомовых территориях, в местах общего пользования, местах с массовым пребыванием людей, за исключением мест, специально определенных для этих целей, а также на территориях муниципальных объектов;</w:t>
      </w:r>
    </w:p>
    <w:p w14:paraId="5A6086F4" w14:textId="77777777" w:rsidR="00C92BB7" w:rsidRDefault="00C92BB7" w:rsidP="00367E55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67E55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95644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367E55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разведение открытого огня, в том числе приготовление пищи на углях в бочках, мангалах, жаровнях, ямах и иных приспособлениях;</w:t>
      </w:r>
      <w:r w:rsidR="00367E55" w:rsidRPr="00367E5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67E55">
        <w:rPr>
          <w:rFonts w:ascii="Times New Roman" w:eastAsia="Times New Roman" w:hAnsi="Times New Roman" w:cs="Times New Roman"/>
          <w:color w:val="000000"/>
          <w:sz w:val="26"/>
          <w:szCs w:val="26"/>
        </w:rPr>
        <w:t>приготовление пищи в лесах, городских лесопарках и прилегающих к ним территориях, как с использованием открытого огня, так и на углях;</w:t>
      </w:r>
    </w:p>
    <w:p w14:paraId="44263241" w14:textId="77777777" w:rsidR="00A46B70" w:rsidRDefault="00A46B70" w:rsidP="00367E55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П</w:t>
      </w:r>
      <w:r w:rsidRPr="00A46B70">
        <w:rPr>
          <w:rFonts w:ascii="Times New Roman" w:eastAsia="Times New Roman" w:hAnsi="Times New Roman" w:cs="Times New Roman"/>
          <w:color w:val="000000"/>
          <w:sz w:val="26"/>
          <w:szCs w:val="26"/>
        </w:rPr>
        <w:t>ри прилегании территории домовладения, объекта  предприятия, учреждения  к лесу осуществлять комплекс мероприятий согласно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46B70">
        <w:rPr>
          <w:rFonts w:ascii="Times New Roman" w:eastAsia="Times New Roman" w:hAnsi="Times New Roman" w:cs="Times New Roman"/>
          <w:color w:val="000000"/>
          <w:sz w:val="26"/>
          <w:szCs w:val="26"/>
        </w:rPr>
        <w:t>п.70 постановления Правительства РФ от 16.09.2020 № 1479 «Об утверждении Правил противопожарного режима в Российской Федерации», а так же  провести мероприятия по очистке территорий, прилегающих к лесу от сухой травянистой растительности, пожнивных остатков, мусора и других горючих материалов, отделения леса противопожарными минерализованными полосами и иными противопожарными барьерами, соблюдая требования по противопожарным расстояниям от границ территории садоводческих (дачных) объединений до лесных насаждений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0862CBDF" w14:textId="77777777" w:rsidR="00A46B70" w:rsidRDefault="009363C9" w:rsidP="00A46B70">
      <w:pPr>
        <w:shd w:val="clear" w:color="auto" w:fill="FFFFFF"/>
        <w:spacing w:after="0" w:line="240" w:lineRule="auto"/>
        <w:ind w:left="-426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A46B70">
        <w:rPr>
          <w:rFonts w:ascii="Times New Roman" w:hAnsi="Times New Roman" w:cs="Times New Roman"/>
          <w:b/>
          <w:sz w:val="26"/>
          <w:szCs w:val="26"/>
        </w:rPr>
        <w:t>При нарушении требований пожарной безопасности, совершенные в условиях особого противопожарного режима, в соответствии со ст. 20.4 Кодекса об административных правонарушениях в Российской Федерации влечет нал</w:t>
      </w:r>
      <w:r w:rsidR="00A46B70" w:rsidRPr="00A46B70">
        <w:rPr>
          <w:rFonts w:ascii="Times New Roman" w:hAnsi="Times New Roman" w:cs="Times New Roman"/>
          <w:b/>
          <w:sz w:val="26"/>
          <w:szCs w:val="26"/>
        </w:rPr>
        <w:t>ожение административного штрафа.</w:t>
      </w:r>
    </w:p>
    <w:p w14:paraId="5133DED6" w14:textId="77777777" w:rsidR="009363C9" w:rsidRPr="00A46B70" w:rsidRDefault="00367E55" w:rsidP="00A46B70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A46B70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14:paraId="4DF893C1" w14:textId="77777777" w:rsidR="003F63AF" w:rsidRPr="00A46B70" w:rsidRDefault="003F63AF" w:rsidP="00A46B70">
      <w:pPr>
        <w:spacing w:after="0" w:line="240" w:lineRule="auto"/>
        <w:ind w:left="-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67E55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Обо всех возникших чрезвычайных ситуациях сообщать в ЕДДС</w:t>
      </w:r>
      <w:r w:rsidR="00A46B70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 </w:t>
      </w:r>
      <w:r w:rsidRPr="00367E55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 </w:t>
      </w:r>
      <w:r w:rsidRPr="00A46B7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«</w:t>
      </w:r>
      <w:r w:rsidRPr="00A46B7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112</w:t>
      </w:r>
      <w:r w:rsidRPr="00A46B7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»</w:t>
      </w:r>
    </w:p>
    <w:p w14:paraId="54492F0D" w14:textId="77777777" w:rsidR="00A17B95" w:rsidRPr="00A46B70" w:rsidRDefault="00DF183F" w:rsidP="00367E55">
      <w:pPr>
        <w:spacing w:after="0"/>
        <w:ind w:left="-709" w:firstLine="425"/>
        <w:jc w:val="center"/>
        <w:rPr>
          <w:rFonts w:ascii="Times New Roman" w:hAnsi="Times New Roman" w:cs="Times New Roman"/>
          <w:sz w:val="26"/>
          <w:szCs w:val="26"/>
        </w:rPr>
      </w:pPr>
      <w:r w:rsidRPr="00A46B70">
        <w:rPr>
          <w:rFonts w:ascii="Times New Roman" w:hAnsi="Times New Roman" w:cs="Times New Roman"/>
          <w:sz w:val="26"/>
          <w:szCs w:val="26"/>
        </w:rPr>
        <w:t xml:space="preserve">С уважением МКУ «УГЗ и ХО </w:t>
      </w:r>
      <w:r w:rsidR="00C92BB7" w:rsidRPr="00A46B70">
        <w:rPr>
          <w:rFonts w:ascii="Times New Roman" w:hAnsi="Times New Roman" w:cs="Times New Roman"/>
          <w:sz w:val="26"/>
          <w:szCs w:val="26"/>
        </w:rPr>
        <w:t xml:space="preserve">Сосьвинского муниципального округа </w:t>
      </w:r>
      <w:r w:rsidRPr="00A46B70">
        <w:rPr>
          <w:rFonts w:ascii="Times New Roman" w:hAnsi="Times New Roman" w:cs="Times New Roman"/>
          <w:sz w:val="26"/>
          <w:szCs w:val="26"/>
        </w:rPr>
        <w:t>М</w:t>
      </w:r>
      <w:r w:rsidR="003F63AF" w:rsidRPr="00A46B70">
        <w:rPr>
          <w:rFonts w:ascii="Times New Roman" w:hAnsi="Times New Roman" w:cs="Times New Roman"/>
          <w:sz w:val="26"/>
          <w:szCs w:val="26"/>
        </w:rPr>
        <w:t>О</w:t>
      </w:r>
      <w:r w:rsidR="00F50C1A" w:rsidRPr="00A46B70">
        <w:rPr>
          <w:rFonts w:ascii="Times New Roman" w:hAnsi="Times New Roman" w:cs="Times New Roman"/>
          <w:sz w:val="26"/>
          <w:szCs w:val="26"/>
        </w:rPr>
        <w:t xml:space="preserve"> </w:t>
      </w:r>
      <w:r w:rsidRPr="00A46B70">
        <w:rPr>
          <w:rFonts w:ascii="Times New Roman" w:hAnsi="Times New Roman" w:cs="Times New Roman"/>
          <w:sz w:val="26"/>
          <w:szCs w:val="26"/>
        </w:rPr>
        <w:t>СО</w:t>
      </w:r>
      <w:r w:rsidR="003F63AF" w:rsidRPr="00A46B70">
        <w:rPr>
          <w:rFonts w:ascii="Times New Roman" w:hAnsi="Times New Roman" w:cs="Times New Roman"/>
          <w:sz w:val="26"/>
          <w:szCs w:val="26"/>
        </w:rPr>
        <w:t>»</w:t>
      </w:r>
    </w:p>
    <w:sectPr w:rsidR="00A17B95" w:rsidRPr="00A46B70" w:rsidSect="00DC004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B4752"/>
    <w:multiLevelType w:val="hybridMultilevel"/>
    <w:tmpl w:val="450E9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F6E97"/>
    <w:multiLevelType w:val="hybridMultilevel"/>
    <w:tmpl w:val="AABEEE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C4"/>
    <w:rsid w:val="000901A3"/>
    <w:rsid w:val="00091792"/>
    <w:rsid w:val="000D3D00"/>
    <w:rsid w:val="000E46A1"/>
    <w:rsid w:val="00113EBD"/>
    <w:rsid w:val="0014327D"/>
    <w:rsid w:val="001950CA"/>
    <w:rsid w:val="00280EC5"/>
    <w:rsid w:val="002E1ED0"/>
    <w:rsid w:val="002F228D"/>
    <w:rsid w:val="00305781"/>
    <w:rsid w:val="00367E55"/>
    <w:rsid w:val="003F63AF"/>
    <w:rsid w:val="00462891"/>
    <w:rsid w:val="00534818"/>
    <w:rsid w:val="0063379A"/>
    <w:rsid w:val="00665BD1"/>
    <w:rsid w:val="0077084B"/>
    <w:rsid w:val="00820750"/>
    <w:rsid w:val="008604C4"/>
    <w:rsid w:val="009363C9"/>
    <w:rsid w:val="00956447"/>
    <w:rsid w:val="00A17B95"/>
    <w:rsid w:val="00A21AD3"/>
    <w:rsid w:val="00A46B70"/>
    <w:rsid w:val="00B24B4A"/>
    <w:rsid w:val="00C54031"/>
    <w:rsid w:val="00C92BB7"/>
    <w:rsid w:val="00D1796C"/>
    <w:rsid w:val="00DC0040"/>
    <w:rsid w:val="00DF183F"/>
    <w:rsid w:val="00EF11E1"/>
    <w:rsid w:val="00F0057B"/>
    <w:rsid w:val="00F50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BC3C"/>
  <w15:docId w15:val="{A1E7DA2E-48ED-426A-89E2-C3E1639C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04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4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604C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0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604C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60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04C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92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82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1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3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684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02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Игорь</cp:lastModifiedBy>
  <cp:revision>2</cp:revision>
  <cp:lastPrinted>2025-04-22T03:24:00Z</cp:lastPrinted>
  <dcterms:created xsi:type="dcterms:W3CDTF">2026-04-10T04:55:00Z</dcterms:created>
  <dcterms:modified xsi:type="dcterms:W3CDTF">2026-04-10T04:55:00Z</dcterms:modified>
</cp:coreProperties>
</file>