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F6" w:rsidRPr="00CD42F6" w:rsidRDefault="00CD42F6" w:rsidP="00CD42F6">
      <w:pPr>
        <w:spacing w:after="0" w:line="240" w:lineRule="auto"/>
        <w:jc w:val="center"/>
        <w:outlineLvl w:val="0"/>
        <w:rPr>
          <w:rFonts w:eastAsia="Times New Roman" w:cs="Tahoma"/>
          <w:color w:val="2D2D2D"/>
          <w:kern w:val="36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kern w:val="36"/>
          <w:sz w:val="24"/>
          <w:szCs w:val="24"/>
          <w:lang w:eastAsia="ru-RU"/>
        </w:rPr>
        <w:t>Антикоррупционная экспертиза</w:t>
      </w:r>
    </w:p>
    <w:p w:rsidR="00CD42F6" w:rsidRPr="00CD42F6" w:rsidRDefault="00CD42F6" w:rsidP="00CD42F6">
      <w:pPr>
        <w:spacing w:after="0" w:line="240" w:lineRule="auto"/>
        <w:jc w:val="center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b/>
          <w:bCs/>
          <w:color w:val="2D2D2D"/>
          <w:sz w:val="24"/>
          <w:szCs w:val="24"/>
          <w:lang w:eastAsia="ru-RU"/>
        </w:rPr>
        <w:t>Уважаемые эксперты!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 </w:t>
      </w:r>
    </w:p>
    <w:p w:rsidR="00CD42F6" w:rsidRPr="00CD42F6" w:rsidRDefault="00CD42F6" w:rsidP="00CD42F6">
      <w:pPr>
        <w:spacing w:after="0" w:line="240" w:lineRule="auto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Раздел «Независимая антикоррупционная экспертиза» создан для обеспечения возможности проведения независимой антикоррупционной экспертизы нормативных правовых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локальных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актов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МБУДО «Краснотурьинская ДХШ» и проектов нормативных правовых локальных актов МБУДО «Краснотурьинская ДХШ». 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Согласно пункту 4. Правил проведения антикоррупционной экспертизы нормативных правовых актов и проектов нормативных правовых актов, утверждённых постановлением Правительства Российской Федерации от 26.06.2010 №96 «Об антикоррупционной экспертизе нормативных правовых актов и проектов нормативных правовых актов», независимая антикоррупционная экспертиза проводится юридическими лицами и физическими лицами, аккредитованными Министерством юстиции Российской Федерации в качестве экспертов по проведению независимой антикоррупционной экспертизы нормативных правовых актов и проектов нормативных правовых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локальных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актов.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Срок проведения независимой антикоррупционной экспертизы составляет 35 дней со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дня размещения </w:t>
      </w:r>
      <w:r>
        <w:rPr>
          <w:rFonts w:eastAsia="Times New Roman" w:cs="Tahoma"/>
          <w:color w:val="2D2D2D"/>
          <w:sz w:val="24"/>
          <w:szCs w:val="24"/>
          <w:lang w:eastAsia="ru-RU"/>
        </w:rPr>
        <w:t>локального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 акта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 на сайте </w:t>
      </w:r>
      <w:r>
        <w:rPr>
          <w:rFonts w:eastAsia="Times New Roman" w:cs="Tahoma"/>
          <w:color w:val="2D2D2D"/>
          <w:sz w:val="24"/>
          <w:szCs w:val="24"/>
          <w:lang w:eastAsia="ru-RU"/>
        </w:rPr>
        <w:t>ДХШ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.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Заключения     по     результатам     независимой  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   антикоррупционной экспертизы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необходимо направлять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директору </w:t>
      </w:r>
      <w:r>
        <w:rPr>
          <w:rFonts w:eastAsia="Times New Roman" w:cs="Tahoma"/>
          <w:color w:val="2D2D2D"/>
          <w:sz w:val="24"/>
          <w:szCs w:val="24"/>
          <w:lang w:eastAsia="ru-RU"/>
        </w:rPr>
        <w:t>МБУДО «Краснотурьинская ДХШ»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.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Почтовый адрес для направления заключений по результатам независимой антикоррупционной экспертизы: </w:t>
      </w:r>
      <w:r>
        <w:rPr>
          <w:rFonts w:eastAsia="Times New Roman" w:cs="Tahoma"/>
          <w:b/>
          <w:bCs/>
          <w:color w:val="2D2D2D"/>
          <w:sz w:val="24"/>
          <w:szCs w:val="24"/>
          <w:lang w:eastAsia="ru-RU"/>
        </w:rPr>
        <w:t>624449</w:t>
      </w:r>
      <w:r w:rsidRPr="00CD42F6">
        <w:rPr>
          <w:rFonts w:eastAsia="Times New Roman" w:cs="Tahoma"/>
          <w:b/>
          <w:bCs/>
          <w:color w:val="2D2D2D"/>
          <w:sz w:val="24"/>
          <w:szCs w:val="24"/>
          <w:lang w:eastAsia="ru-RU"/>
        </w:rPr>
        <w:t xml:space="preserve">, город Краснотурьинск Свердловской области, улица </w:t>
      </w:r>
      <w:r>
        <w:rPr>
          <w:rFonts w:eastAsia="Times New Roman" w:cs="Tahoma"/>
          <w:b/>
          <w:bCs/>
          <w:color w:val="2D2D2D"/>
          <w:sz w:val="24"/>
          <w:szCs w:val="24"/>
          <w:lang w:eastAsia="ru-RU"/>
        </w:rPr>
        <w:t>Ленина, дом 80</w:t>
      </w:r>
      <w:r w:rsidRPr="00CD42F6">
        <w:rPr>
          <w:rFonts w:eastAsia="Times New Roman" w:cs="Tahoma"/>
          <w:b/>
          <w:bCs/>
          <w:color w:val="2D2D2D"/>
          <w:sz w:val="24"/>
          <w:szCs w:val="24"/>
          <w:lang w:eastAsia="ru-RU"/>
        </w:rPr>
        <w:t>.</w:t>
      </w:r>
    </w:p>
    <w:p w:rsidR="00CD42F6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Адрес электронной почты для направления заключений по результатам независимой антикоррупционной экспертизы: </w:t>
      </w:r>
      <w:hyperlink r:id="rId4" w:history="1">
        <w:r w:rsidRPr="0069097D">
          <w:rPr>
            <w:rStyle w:val="a3"/>
            <w:rFonts w:eastAsia="Times New Roman" w:cs="Tahoma"/>
            <w:sz w:val="24"/>
            <w:szCs w:val="24"/>
            <w:lang w:val="en-US" w:eastAsia="ru-RU"/>
          </w:rPr>
          <w:t>vip</w:t>
        </w:r>
        <w:r w:rsidRPr="0069097D">
          <w:rPr>
            <w:rStyle w:val="a3"/>
            <w:rFonts w:eastAsia="Times New Roman" w:cs="Tahoma"/>
            <w:sz w:val="24"/>
            <w:szCs w:val="24"/>
            <w:lang w:eastAsia="ru-RU"/>
          </w:rPr>
          <w:t>.</w:t>
        </w:r>
        <w:r w:rsidRPr="0069097D">
          <w:rPr>
            <w:rStyle w:val="a3"/>
            <w:rFonts w:eastAsia="Times New Roman" w:cs="Tahoma"/>
            <w:sz w:val="24"/>
            <w:szCs w:val="24"/>
            <w:lang w:val="en-US" w:eastAsia="ru-RU"/>
          </w:rPr>
          <w:t>dxh</w:t>
        </w:r>
        <w:r w:rsidRPr="0069097D">
          <w:rPr>
            <w:rStyle w:val="a3"/>
            <w:rFonts w:eastAsia="Times New Roman" w:cs="Tahoma"/>
            <w:sz w:val="24"/>
            <w:szCs w:val="24"/>
            <w:lang w:eastAsia="ru-RU"/>
          </w:rPr>
          <w:t>@</w:t>
        </w:r>
        <w:r w:rsidRPr="0069097D">
          <w:rPr>
            <w:rStyle w:val="a3"/>
            <w:rFonts w:eastAsia="Times New Roman" w:cs="Tahoma"/>
            <w:sz w:val="24"/>
            <w:szCs w:val="24"/>
            <w:lang w:val="en-US" w:eastAsia="ru-RU"/>
          </w:rPr>
          <w:t>mail</w:t>
        </w:r>
        <w:r w:rsidRPr="0069097D">
          <w:rPr>
            <w:rStyle w:val="a3"/>
            <w:rFonts w:eastAsia="Times New Roman" w:cs="Tahoma"/>
            <w:sz w:val="24"/>
            <w:szCs w:val="24"/>
            <w:lang w:eastAsia="ru-RU"/>
          </w:rPr>
          <w:t>.</w:t>
        </w:r>
        <w:r w:rsidRPr="0069097D">
          <w:rPr>
            <w:rStyle w:val="a3"/>
            <w:rFonts w:eastAsia="Times New Roman" w:cs="Tahoma"/>
            <w:sz w:val="24"/>
            <w:szCs w:val="24"/>
            <w:lang w:val="en-US" w:eastAsia="ru-RU"/>
          </w:rPr>
          <w:t>ru</w:t>
        </w:r>
      </w:hyperlink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 </w:t>
      </w:r>
    </w:p>
    <w:p w:rsidR="0021617A" w:rsidRPr="00CD42F6" w:rsidRDefault="00CD42F6" w:rsidP="00CD42F6">
      <w:pPr>
        <w:spacing w:after="0" w:line="240" w:lineRule="auto"/>
        <w:jc w:val="both"/>
        <w:rPr>
          <w:rFonts w:eastAsia="Times New Roman" w:cs="Tahoma"/>
          <w:color w:val="2D2D2D"/>
          <w:sz w:val="24"/>
          <w:szCs w:val="24"/>
          <w:lang w:eastAsia="ru-RU"/>
        </w:rPr>
      </w:pP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Вступившие в действие нормативные правовые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локальные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акты </w:t>
      </w:r>
      <w:r>
        <w:rPr>
          <w:rFonts w:eastAsia="Times New Roman" w:cs="Tahoma"/>
          <w:color w:val="2D2D2D"/>
          <w:sz w:val="24"/>
          <w:szCs w:val="24"/>
          <w:lang w:eastAsia="ru-RU"/>
        </w:rPr>
        <w:t>ДХШ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 xml:space="preserve"> размещены </w:t>
      </w:r>
      <w:r>
        <w:rPr>
          <w:rFonts w:eastAsia="Times New Roman" w:cs="Tahoma"/>
          <w:color w:val="2D2D2D"/>
          <w:sz w:val="24"/>
          <w:szCs w:val="24"/>
          <w:lang w:eastAsia="ru-RU"/>
        </w:rPr>
        <w:t xml:space="preserve">в разделе «Локальные акты» </w:t>
      </w:r>
      <w:r w:rsidRPr="00CD42F6">
        <w:rPr>
          <w:rFonts w:eastAsia="Times New Roman" w:cs="Tahoma"/>
          <w:color w:val="2D2D2D"/>
          <w:sz w:val="24"/>
          <w:szCs w:val="24"/>
          <w:lang w:eastAsia="ru-RU"/>
        </w:rPr>
        <w:t>по адресу: </w:t>
      </w:r>
      <w:hyperlink r:id="rId5" w:history="1">
        <w:r w:rsidRPr="0069097D">
          <w:rPr>
            <w:rStyle w:val="a3"/>
            <w:sz w:val="24"/>
            <w:szCs w:val="24"/>
          </w:rPr>
          <w:t>https://krasndxh.ru/custom/51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1617A" w:rsidRPr="00CD42F6" w:rsidSect="00CD42F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F6"/>
    <w:rsid w:val="0021617A"/>
    <w:rsid w:val="00C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76BB"/>
  <w15:chartTrackingRefBased/>
  <w15:docId w15:val="{4950DD08-5B8D-4317-91A5-5929F8E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dxh.ru/custom/51" TargetMode="External"/><Relationship Id="rId4" Type="http://schemas.openxmlformats.org/officeDocument/2006/relationships/hyperlink" Target="mailto:vip.dx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2023-02-03T06:23:00Z</dcterms:created>
  <dcterms:modified xsi:type="dcterms:W3CDTF">2023-02-03T06:31:00Z</dcterms:modified>
</cp:coreProperties>
</file>