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55" w:rsidRPr="00E15A97" w:rsidRDefault="00D82A55" w:rsidP="00E15A97">
      <w:pPr>
        <w:spacing w:after="0" w:line="240" w:lineRule="atLeast"/>
        <w:jc w:val="center"/>
        <w:rPr>
          <w:b/>
          <w:sz w:val="24"/>
          <w:szCs w:val="24"/>
        </w:rPr>
      </w:pPr>
      <w:r w:rsidRPr="00E15A97">
        <w:rPr>
          <w:b/>
          <w:sz w:val="24"/>
          <w:szCs w:val="24"/>
        </w:rPr>
        <w:t>АННОТАЦИЯ</w:t>
      </w:r>
    </w:p>
    <w:p w:rsidR="00D82A55" w:rsidRPr="00E15A97" w:rsidRDefault="00D82A55" w:rsidP="00E15A97">
      <w:pPr>
        <w:spacing w:after="0" w:line="240" w:lineRule="atLeast"/>
        <w:jc w:val="center"/>
        <w:rPr>
          <w:b/>
          <w:sz w:val="24"/>
          <w:szCs w:val="24"/>
        </w:rPr>
      </w:pPr>
      <w:r w:rsidRPr="00E15A97">
        <w:rPr>
          <w:b/>
          <w:sz w:val="24"/>
          <w:szCs w:val="24"/>
        </w:rPr>
        <w:t>к учебной программе «Живопись»</w:t>
      </w:r>
    </w:p>
    <w:p w:rsidR="00D82A55" w:rsidRPr="00E15A97" w:rsidRDefault="00D82A55" w:rsidP="00E15A97">
      <w:pPr>
        <w:spacing w:after="0" w:line="240" w:lineRule="atLeast"/>
        <w:jc w:val="center"/>
        <w:rPr>
          <w:b/>
          <w:sz w:val="24"/>
          <w:szCs w:val="24"/>
        </w:rPr>
      </w:pPr>
      <w:r w:rsidRPr="00E15A97">
        <w:rPr>
          <w:b/>
          <w:sz w:val="24"/>
          <w:szCs w:val="24"/>
        </w:rPr>
        <w:t>по дополнительной общеразвивающей программе</w:t>
      </w:r>
    </w:p>
    <w:p w:rsidR="00D82A55" w:rsidRPr="00E15A97" w:rsidRDefault="00D82A55" w:rsidP="00E15A97">
      <w:pPr>
        <w:spacing w:after="0" w:line="240" w:lineRule="atLeast"/>
        <w:jc w:val="center"/>
        <w:rPr>
          <w:b/>
          <w:sz w:val="24"/>
          <w:szCs w:val="24"/>
        </w:rPr>
      </w:pPr>
      <w:r w:rsidRPr="00E15A97">
        <w:rPr>
          <w:b/>
          <w:sz w:val="24"/>
          <w:szCs w:val="24"/>
        </w:rPr>
        <w:t>в области дизайна</w:t>
      </w:r>
    </w:p>
    <w:p w:rsidR="00D82A55" w:rsidRPr="00E15A97" w:rsidRDefault="00D82A55" w:rsidP="00D82A55">
      <w:pPr>
        <w:rPr>
          <w:b/>
          <w:sz w:val="24"/>
          <w:szCs w:val="24"/>
        </w:rPr>
      </w:pPr>
    </w:p>
    <w:p w:rsidR="00D82A55" w:rsidRPr="00E15A97" w:rsidRDefault="00D82A55" w:rsidP="00E15A97">
      <w:pPr>
        <w:spacing w:line="240" w:lineRule="atLeast"/>
        <w:rPr>
          <w:sz w:val="24"/>
          <w:szCs w:val="24"/>
        </w:rPr>
      </w:pPr>
      <w:r w:rsidRPr="00E15A97">
        <w:rPr>
          <w:sz w:val="24"/>
          <w:szCs w:val="24"/>
        </w:rPr>
        <w:t xml:space="preserve">Программа рассчитана на возраст 11-17 лет и учитывает способности детей среднего и старшего возраста, не имеющих профессиональных умений и навыков в области дизайна. </w:t>
      </w:r>
    </w:p>
    <w:p w:rsidR="00D82A55" w:rsidRPr="00E15A97" w:rsidRDefault="00D82A55" w:rsidP="00E15A97">
      <w:pPr>
        <w:spacing w:line="240" w:lineRule="auto"/>
        <w:rPr>
          <w:sz w:val="24"/>
          <w:szCs w:val="24"/>
        </w:rPr>
      </w:pPr>
      <w:r w:rsidRPr="00E15A97">
        <w:rPr>
          <w:sz w:val="24"/>
          <w:szCs w:val="24"/>
        </w:rPr>
        <w:t>Срок реализации программы – 4 года.</w:t>
      </w:r>
    </w:p>
    <w:p w:rsidR="00D82A55" w:rsidRPr="00E15A97" w:rsidRDefault="00D82A55" w:rsidP="00D82A55">
      <w:pPr>
        <w:rPr>
          <w:bCs/>
          <w:sz w:val="24"/>
          <w:szCs w:val="24"/>
        </w:rPr>
      </w:pPr>
      <w:r w:rsidRPr="00E15A97">
        <w:rPr>
          <w:bCs/>
          <w:sz w:val="24"/>
          <w:szCs w:val="24"/>
          <w:u w:val="single"/>
        </w:rPr>
        <w:t>Направленность программы по лицензии:</w:t>
      </w:r>
      <w:r w:rsidRPr="00E15A97">
        <w:rPr>
          <w:bCs/>
          <w:sz w:val="24"/>
          <w:szCs w:val="24"/>
        </w:rPr>
        <w:t xml:space="preserve"> художественно-эстетическая.</w:t>
      </w:r>
    </w:p>
    <w:p w:rsidR="00D82A55" w:rsidRPr="00E15A97" w:rsidRDefault="00D82A55" w:rsidP="00D82A55">
      <w:pPr>
        <w:rPr>
          <w:sz w:val="24"/>
          <w:szCs w:val="24"/>
        </w:rPr>
      </w:pPr>
      <w:r w:rsidRPr="00E15A97">
        <w:rPr>
          <w:sz w:val="24"/>
          <w:szCs w:val="24"/>
        </w:rPr>
        <w:t xml:space="preserve">Программа направлена на эстетическое воспитание учащихся, художественное </w:t>
      </w:r>
      <w:proofErr w:type="gramStart"/>
      <w:r w:rsidRPr="00E15A97">
        <w:rPr>
          <w:sz w:val="24"/>
          <w:szCs w:val="24"/>
        </w:rPr>
        <w:t>обучение  детей</w:t>
      </w:r>
      <w:proofErr w:type="gramEnd"/>
      <w:r w:rsidRPr="00E15A97">
        <w:rPr>
          <w:sz w:val="24"/>
          <w:szCs w:val="24"/>
        </w:rPr>
        <w:t xml:space="preserve"> через изучение, освоение и применение в практической деятельности основ живописи, приобщение учащихся к мировой и отечественной живописной культуре, предполагает вариативность при изучении учебного материала.</w:t>
      </w:r>
    </w:p>
    <w:p w:rsidR="001F6070" w:rsidRPr="00E15A97" w:rsidRDefault="001F6070" w:rsidP="00D82A55">
      <w:pPr>
        <w:rPr>
          <w:sz w:val="24"/>
          <w:szCs w:val="24"/>
        </w:rPr>
      </w:pPr>
    </w:p>
    <w:p w:rsidR="00E15A97" w:rsidRDefault="00E15A97" w:rsidP="001F607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A97" w:rsidRDefault="00E15A97" w:rsidP="001F607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A97" w:rsidRDefault="00E15A97" w:rsidP="001F607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070" w:rsidRPr="00E15A97" w:rsidRDefault="001F6070" w:rsidP="001F6070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A97">
        <w:rPr>
          <w:rFonts w:ascii="Times New Roman" w:eastAsia="Times New Roman" w:hAnsi="Times New Roman" w:cs="Times New Roman"/>
          <w:sz w:val="24"/>
          <w:szCs w:val="24"/>
        </w:rPr>
        <w:t>к программе по учебному предмету</w:t>
      </w:r>
      <w:r w:rsidRPr="00E15A97">
        <w:rPr>
          <w:rFonts w:ascii="Times New Roman" w:eastAsia="Times New Roman" w:hAnsi="Times New Roman" w:cs="Times New Roman"/>
          <w:b/>
          <w:sz w:val="24"/>
          <w:szCs w:val="24"/>
        </w:rPr>
        <w:t xml:space="preserve"> «РИСУНОК»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A97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ДОПОЛНИТЕЛЬНОЙ 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A97">
        <w:rPr>
          <w:rFonts w:ascii="Times New Roman" w:eastAsia="Times New Roman" w:hAnsi="Times New Roman" w:cs="Times New Roman"/>
          <w:sz w:val="24"/>
          <w:szCs w:val="24"/>
        </w:rPr>
        <w:t xml:space="preserve">ОБЩЕРАЗВИВАЮЩЕЙ ПРОГРАММЫ 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A97">
        <w:rPr>
          <w:rFonts w:ascii="Times New Roman" w:eastAsia="Times New Roman" w:hAnsi="Times New Roman" w:cs="Times New Roman"/>
          <w:sz w:val="24"/>
          <w:szCs w:val="24"/>
        </w:rPr>
        <w:t xml:space="preserve">В ОБЛАСТИ ИЗОБРАЗИТЕЛЬНОГО ИСКУССТВА </w:t>
      </w:r>
    </w:p>
    <w:p w:rsidR="001F6070" w:rsidRPr="00E15A97" w:rsidRDefault="001F6070" w:rsidP="001F6070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A97">
        <w:rPr>
          <w:rFonts w:ascii="Times New Roman" w:eastAsia="Times New Roman" w:hAnsi="Times New Roman" w:cs="Times New Roman"/>
          <w:sz w:val="24"/>
          <w:szCs w:val="24"/>
        </w:rPr>
        <w:t>по направлению «ДИЗАЙН»</w:t>
      </w:r>
    </w:p>
    <w:p w:rsidR="001F6070" w:rsidRPr="00E15A97" w:rsidRDefault="001F6070" w:rsidP="001F6070">
      <w:pPr>
        <w:spacing w:after="200" w:line="276" w:lineRule="auto"/>
        <w:rPr>
          <w:rFonts w:ascii="Calibri" w:eastAsia="Times New Roman" w:hAnsi="Calibri" w:cs="Times New Roman"/>
          <w:sz w:val="24"/>
          <w:szCs w:val="24"/>
        </w:rPr>
      </w:pPr>
    </w:p>
    <w:p w:rsidR="001F6070" w:rsidRPr="00E15A97" w:rsidRDefault="001F6070" w:rsidP="001F6070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E15A97">
        <w:rPr>
          <w:rFonts w:ascii="Times New Roman" w:eastAsia="Times New Roman" w:hAnsi="Times New Roman" w:cs="Times New Roman"/>
          <w:bCs/>
          <w:i/>
          <w:kern w:val="28"/>
          <w:sz w:val="24"/>
          <w:szCs w:val="24"/>
        </w:rPr>
        <w:t xml:space="preserve">     </w:t>
      </w:r>
      <w:r w:rsidRPr="00E15A9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Программа предназначена </w:t>
      </w:r>
      <w:r w:rsidRPr="00E15A97">
        <w:rPr>
          <w:rFonts w:ascii="Times New Roman" w:eastAsia="Times New Roman" w:hAnsi="Times New Roman" w:cs="Times New Roman"/>
          <w:kern w:val="28"/>
          <w:sz w:val="24"/>
          <w:szCs w:val="24"/>
        </w:rPr>
        <w:t>для обучающихся 1-4 классов (11-17 лет)</w:t>
      </w:r>
      <w:r w:rsidRPr="00E15A97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и учитывает способности детей среднего и старшего возраста, не имеющих предварительной подготовки, профессиональных умений и навыков в области изобразительного искусства. </w:t>
      </w:r>
    </w:p>
    <w:p w:rsidR="001F6070" w:rsidRPr="00E15A97" w:rsidRDefault="001F6070" w:rsidP="001F6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программы</w:t>
      </w:r>
      <w:r w:rsidRPr="00E15A97">
        <w:rPr>
          <w:rFonts w:ascii="Times New Roman" w:eastAsia="Times New Roman" w:hAnsi="Times New Roman" w:cs="Times New Roman"/>
          <w:sz w:val="24"/>
          <w:szCs w:val="24"/>
        </w:rPr>
        <w:t xml:space="preserve"> по лицензии – художественно-эстетическая.</w:t>
      </w:r>
    </w:p>
    <w:p w:rsidR="001F6070" w:rsidRPr="00E15A97" w:rsidRDefault="001F6070" w:rsidP="001F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A97">
        <w:rPr>
          <w:rFonts w:ascii="Times New Roman" w:eastAsia="Times New Roman" w:hAnsi="Times New Roman" w:cs="Times New Roman"/>
          <w:sz w:val="24"/>
          <w:szCs w:val="24"/>
        </w:rPr>
        <w:t xml:space="preserve">    Программа рассчитана на четыре года обучения и включает ряд теоретических и практических заданий, которые направлены на работу с натурными объектами и помогают познать и осмыслить окружающий мир, 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знания и навыки, необходимые для визуализации дизайн-идей,</w:t>
      </w: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5A97">
        <w:rPr>
          <w:rFonts w:ascii="Times New Roman" w:eastAsia="Times New Roman" w:hAnsi="Times New Roman" w:cs="Times New Roman"/>
          <w:sz w:val="24"/>
          <w:szCs w:val="24"/>
        </w:rPr>
        <w:t>понять закономерность строения многообразных форм природы и овладеть устойчивыми умениями и навыками графического изображения.</w:t>
      </w:r>
    </w:p>
    <w:p w:rsidR="001F6070" w:rsidRPr="00E15A97" w:rsidRDefault="001F6070" w:rsidP="00D82A55">
      <w:pPr>
        <w:rPr>
          <w:sz w:val="24"/>
          <w:szCs w:val="24"/>
        </w:rPr>
      </w:pPr>
    </w:p>
    <w:p w:rsidR="001F6070" w:rsidRPr="00E15A97" w:rsidRDefault="001F6070" w:rsidP="00D82A55">
      <w:pPr>
        <w:rPr>
          <w:sz w:val="24"/>
          <w:szCs w:val="24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646" w:rsidRDefault="00642646" w:rsidP="0064264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070" w:rsidRPr="00E15A97" w:rsidRDefault="001F6070" w:rsidP="0064264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070" w:rsidRPr="00E15A97" w:rsidRDefault="001F6070" w:rsidP="00E15A97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proofErr w:type="gramStart"/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 ОБЩЕРАЗВИВАЮЩАЕЙ</w:t>
      </w:r>
      <w:proofErr w:type="gramEnd"/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ПРОГРАММЕ</w:t>
      </w:r>
    </w:p>
    <w:p w:rsidR="001F6070" w:rsidRPr="00E15A97" w:rsidRDefault="001F6070" w:rsidP="00E15A97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ДИЗАЙНА,</w:t>
      </w:r>
      <w:r w:rsidRPr="00E15A97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ИЗОБРАЗИТЕЛЬНОГО ИСКУССТВА, </w:t>
      </w:r>
    </w:p>
    <w:p w:rsidR="001F6070" w:rsidRPr="00E15A97" w:rsidRDefault="001F6070" w:rsidP="0064264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ДЕКОРАТИВНО-ПРИКЛАДНОГО ИСКУССТВА </w:t>
      </w:r>
    </w:p>
    <w:p w:rsidR="001F6070" w:rsidRPr="00E15A97" w:rsidRDefault="001F6070" w:rsidP="0064264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учебному предмету</w:t>
      </w:r>
    </w:p>
    <w:p w:rsidR="001F6070" w:rsidRPr="00E15A97" w:rsidRDefault="001F6070" w:rsidP="00E15A97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«КОМПЬЮТЕРНАЯ ГРАФИКА»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070" w:rsidRPr="00E15A97" w:rsidRDefault="001F6070" w:rsidP="00E15A97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Программа учебного предмета «Компьютерная графика» </w:t>
      </w:r>
      <w:r w:rsidRPr="00E15A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разработана </w:t>
      </w: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основе и с учетом федеральных государственных требований к дополнительным общеразвивающим программам. 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Скорректирована на основе Примерной программы по учебному предмету «Компьютерная графика и дизайн», г. Москва. 2013г.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Содержание программы отвечает целям и задачам, указанным в федеральных государственных требованиях. 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Программа «Компьютерная графика» является одним из учебных предметов ДОП «Дизайн», а также может применяться в качестве программы для студии компьютерной графики. (Предмет по выбору)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направлена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приобретение учащимися знаний, умений и навыков по выполнению графических проектов способами компьютерных технологий, овладение способами применения их в дальнейшем в практической и творческой деятельности. 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Программа обеспечивает</w:t>
      </w: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развитию таких качеств личности как интуиция, образное мышление, а также развитию способностей к проектированию.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Знания, полученные при освоении учебного предмета «Компьютерная графика и дизайн», могут стать фундаментом для дальнейшего освоения компьютерных программ в области видеомонтажа, трехмерного моделирования и анимации.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E15A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Программа предназначена</w:t>
      </w: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учащихся 11-17 лет и учитывает способности детей среднего и старшего возраста, не имеющих базовых знаний в области компьютерной графики и дизайна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Программа рассчитана на 4 года обучения. </w:t>
      </w: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Возможны варианты освоения программы с 1- часовой недельной нагрузкой с 2-х часовой недельной нагрузкой и 3-х часовой недельной нагрузкой.</w:t>
      </w: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642646">
      <w:pPr>
        <w:spacing w:after="0" w:line="0" w:lineRule="atLeast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АННОТАЦИЯ</w:t>
      </w:r>
    </w:p>
    <w:p w:rsidR="00E15A97" w:rsidRDefault="00E15A97" w:rsidP="001F6070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F6070" w:rsidRPr="00E15A97" w:rsidRDefault="001F6070" w:rsidP="00E1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proofErr w:type="gramStart"/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 ОБЩЕРАЗВИВАЮЩАЕЙ</w:t>
      </w:r>
      <w:proofErr w:type="gramEnd"/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ПРОГРАММЕ</w:t>
      </w:r>
    </w:p>
    <w:p w:rsidR="001F6070" w:rsidRPr="00E15A97" w:rsidRDefault="001F6070" w:rsidP="00E1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ДИЗАЙНА</w:t>
      </w:r>
    </w:p>
    <w:p w:rsidR="001F6070" w:rsidRPr="00E15A97" w:rsidRDefault="001F6070" w:rsidP="00E15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учебному предмету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070" w:rsidRPr="00E15A97" w:rsidRDefault="001F6070" w:rsidP="00E15A97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«ОСНОВЫ – ДИЗАЙН ПРОЕКТИРОВАНИЯ»</w:t>
      </w:r>
    </w:p>
    <w:p w:rsidR="001F6070" w:rsidRPr="00E15A97" w:rsidRDefault="001F6070" w:rsidP="001F6070">
      <w:pPr>
        <w:spacing w:after="0" w:line="0" w:lineRule="atLeast"/>
        <w:ind w:left="1080"/>
        <w:contextualSpacing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F6070" w:rsidRPr="00E15A97" w:rsidRDefault="001F6070" w:rsidP="001F6070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5A97">
        <w:rPr>
          <w:rFonts w:ascii="Calibri" w:eastAsia="Calibri" w:hAnsi="Calibri" w:cs="Times New Roman"/>
          <w:bCs/>
          <w:sz w:val="24"/>
          <w:szCs w:val="24"/>
        </w:rPr>
        <w:t xml:space="preserve">       </w:t>
      </w:r>
      <w:r w:rsidRPr="00E15A97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Программа учебного предмета «Основы дизайн-проектирования» </w:t>
      </w:r>
      <w:r w:rsidRPr="00E15A9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разработана </w:t>
      </w:r>
      <w:r w:rsidRPr="00E15A97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основе и с учетом федеральных государственных требований к дополнительным общеразвивающим программам в области изобразительного искусства «Дизайн». Содержание программы отвечает целям и задачам, указанным в федеральных государственных требованиях. </w:t>
      </w:r>
    </w:p>
    <w:p w:rsidR="001F6070" w:rsidRPr="00E15A97" w:rsidRDefault="001F6070" w:rsidP="001F6070">
      <w:pPr>
        <w:widowControl w:val="0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5A97">
        <w:rPr>
          <w:rFonts w:ascii="Times New Roman" w:eastAsia="Calibri" w:hAnsi="Times New Roman" w:cs="Times New Roman"/>
          <w:bCs/>
          <w:sz w:val="24"/>
          <w:szCs w:val="24"/>
        </w:rPr>
        <w:t xml:space="preserve">       Программа «Основы дизайн-проектирования» является одним из учебных предметов ДОП «Дизайн».</w:t>
      </w:r>
    </w:p>
    <w:p w:rsidR="001F6070" w:rsidRPr="00E15A97" w:rsidRDefault="001F6070" w:rsidP="001F6070">
      <w:pPr>
        <w:spacing w:after="0" w:line="240" w:lineRule="auto"/>
        <w:ind w:firstLine="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Calibri" w:hAnsi="Times New Roman" w:cs="Times New Roman"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E15A9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Программа направлена</w:t>
      </w:r>
      <w:r w:rsidRPr="00E15A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эстетическое воспитание учащихся, художественное обучение детей через изучение, освоение и применение в практической деятельности основных видов, законов, правил, приемов и средств композиции в дизайне.</w:t>
      </w:r>
    </w:p>
    <w:p w:rsidR="001F6070" w:rsidRPr="00E15A97" w:rsidRDefault="001F6070" w:rsidP="001F6070">
      <w:pPr>
        <w:spacing w:after="0" w:line="240" w:lineRule="auto"/>
        <w:ind w:left="23" w:right="74" w:firstLine="4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15A9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Программа обеспечивает</w:t>
      </w:r>
      <w:r w:rsidRPr="00E15A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развитие проектного мышления, освоение знаний и навыков визуализации </w:t>
      </w:r>
      <w:r w:rsidRPr="00E15A97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ассоциативно-метафорических рядов</w:t>
      </w:r>
      <w:r w:rsidRPr="00E15A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формирует умение графически выражать мысли творческого поиска. </w:t>
      </w:r>
      <w:r w:rsidRPr="00E15A97">
        <w:rPr>
          <w:rFonts w:ascii="Times New Roman" w:eastAsia="Calibri" w:hAnsi="Times New Roman" w:cs="Times New Roman"/>
          <w:b/>
          <w:sz w:val="24"/>
          <w:szCs w:val="2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Pr="00E15A9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Программа предназначена</w:t>
      </w:r>
      <w:r w:rsidRPr="00E15A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для учащихся 11-17 лет и учитывает способности детей среднего и старшего возраста, не имеющих профессиональных живописных умений и навыков в области дизайна.</w:t>
      </w:r>
    </w:p>
    <w:p w:rsidR="00642646" w:rsidRDefault="001F6070" w:rsidP="00642646">
      <w:pPr>
        <w:spacing w:after="0" w:line="240" w:lineRule="auto"/>
        <w:ind w:left="23" w:right="74" w:firstLine="4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15A97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Программа рассчитана на 4 года обучения. </w:t>
      </w:r>
      <w:r w:rsidRPr="00E15A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Возможны варианты освоения программы с 3х часовой недельной нагрузкой и 4х часовой недельной нагрузкой. </w:t>
      </w:r>
    </w:p>
    <w:p w:rsidR="001F6070" w:rsidRPr="00642646" w:rsidRDefault="001F6070" w:rsidP="00642646">
      <w:pPr>
        <w:spacing w:after="0" w:line="240" w:lineRule="auto"/>
        <w:ind w:left="23" w:right="74" w:hanging="23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:rsidR="001F6070" w:rsidRPr="00E15A97" w:rsidRDefault="001F6070" w:rsidP="00642646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программе по учебному предмету «КАЛЛИГРАФИЯ»</w:t>
      </w:r>
    </w:p>
    <w:p w:rsidR="001F6070" w:rsidRPr="00E15A97" w:rsidRDefault="001F6070" w:rsidP="001F6070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ОБЩЕРАЗВИВАЮЩЕЙ ПРОГРАММЕ</w:t>
      </w:r>
    </w:p>
    <w:p w:rsidR="001F6070" w:rsidRPr="00E15A97" w:rsidRDefault="001F6070" w:rsidP="001F6070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изобразительного искусства, дизайна, декоративно-прикладного искусства</w:t>
      </w:r>
    </w:p>
    <w:p w:rsidR="001F6070" w:rsidRPr="00E15A97" w:rsidRDefault="001F6070" w:rsidP="001F6070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Программа учебного предмета «Каллиграфия» </w:t>
      </w:r>
      <w:r w:rsidRPr="00E15A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разработана</w:t>
      </w: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основе рабочей программы «Каллиграфия», </w:t>
      </w:r>
      <w:proofErr w:type="gramStart"/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реализуемой  в</w:t>
      </w:r>
      <w:proofErr w:type="gramEnd"/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Краснотурьинской</w:t>
      </w:r>
      <w:proofErr w:type="spellEnd"/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ДХШ</w:t>
      </w:r>
      <w:r w:rsidRPr="00E15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2012г. (с изменениями 2006, 2007, 2010г.),</w:t>
      </w:r>
      <w:r w:rsidRPr="00E15A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 учетом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Минкультуры РФ от 19.11.2013 №191-01-39/06-ГИ.</w:t>
      </w:r>
      <w:r w:rsidRPr="00E15A9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F6070" w:rsidRPr="00E15A97" w:rsidRDefault="001F6070" w:rsidP="001F6070">
      <w:pPr>
        <w:spacing w:after="120" w:line="24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15A97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     Программа предназначена</w:t>
      </w:r>
      <w:r w:rsidRPr="00E15A9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для учащихся 1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E15A9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-1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Pr="00E15A9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лет 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старше 1</w:t>
      </w:r>
      <w:r w:rsidRPr="00E15A9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– 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E15A9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классов  дополнительной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общеразвивающей программы в области искусств</w:t>
      </w:r>
      <w:r w:rsidRPr="00E15A9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 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E15A9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-летним сроком обучения и рассчитана на 4 года обучения. </w:t>
      </w:r>
    </w:p>
    <w:p w:rsidR="001F6070" w:rsidRPr="00E15A97" w:rsidRDefault="001F6070" w:rsidP="001F6070">
      <w:pPr>
        <w:spacing w:after="120" w:line="24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Pr="00E15A9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Программа «Каллиграфия» является одним из учебных предметов «Предмет по выбору» учебных планов ДОП в области искусств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со сроком обучения 4 года.</w:t>
      </w:r>
    </w:p>
    <w:p w:rsidR="001F6070" w:rsidRPr="00E15A97" w:rsidRDefault="001F6070" w:rsidP="001F60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программа «Каллиграфия» может реализовываться для выпускников ДХШ и взрослого населения города при обучении на дополнительных платных образовательных услугах.</w:t>
      </w:r>
    </w:p>
    <w:p w:rsidR="001F6070" w:rsidRPr="00E15A97" w:rsidRDefault="001F6070" w:rsidP="001F6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E15A9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Направленность программы по лицензии: художественно-эстетическая.</w:t>
      </w:r>
    </w:p>
    <w:p w:rsidR="001F6070" w:rsidRPr="00E15A97" w:rsidRDefault="001F6070" w:rsidP="001F6070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Программа </w:t>
      </w:r>
      <w:proofErr w:type="gramStart"/>
      <w:r w:rsidRPr="00E15A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направлена 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обучение и воспитание детей и взрослых через изучение, освоение и применение в практической деятельности основ шрифтового искусства и каллиграфии, приобщение учащихся к мировой и отечественной художественной культуре.  Содержание программы расширяет представление учащихся о художественных стилях и направлениях в искусстве ручного письма, знакомит с историей шрифтового искусства, способствует формированию у юных каллиграфов композиционного мышления, </w:t>
      </w:r>
      <w:proofErr w:type="gramStart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 умений</w:t>
      </w:r>
      <w:proofErr w:type="gramEnd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навыков.</w:t>
      </w:r>
    </w:p>
    <w:p w:rsidR="00701FE1" w:rsidRPr="00E15A97" w:rsidRDefault="00701FE1">
      <w:pPr>
        <w:rPr>
          <w:sz w:val="24"/>
          <w:szCs w:val="24"/>
        </w:rPr>
      </w:pP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программе по </w:t>
      </w:r>
      <w:bookmarkStart w:id="1" w:name="_Hlk526788370"/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учебному предмету «Печатная графика»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ОБЩЕРАЗВИВАЮЩЕЙ ПРОГРАММЕ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изобразительного искусства, дизайна, декоративно-прикладного искусства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bookmarkStart w:id="2" w:name="_Hlk526788814"/>
      <w:bookmarkEnd w:id="1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«Печатная графика» разработана с учетом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Минкультуры РФ от 19.11.2013 №191-01-39/06-ГИ.</w:t>
      </w:r>
      <w:r w:rsidRPr="00E15A9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</w:p>
    <w:bookmarkEnd w:id="2"/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учебная программа по предмету «Печатная графика» предназначена для учащихся 10-14 лет и старше с 1 – 4 </w:t>
      </w:r>
      <w:proofErr w:type="gramStart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 дополнительной</w:t>
      </w:r>
      <w:proofErr w:type="gramEnd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общеразвивающей программы в области искусств с 4-летним сроком обучения и рассчитана на 4 года обучения. </w:t>
      </w: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«Печатная графика» является одним из учебных предметов «Предмет по выбору» учебных планов ДОП в области искусств.</w:t>
      </w:r>
      <w:r w:rsidRPr="00E15A9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программа «Печатная графика» может реализовываться для выпускников ДХШ и взрослого населения города при обучении на дополнительных платных образовательных услугах.</w:t>
      </w: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программы по лицензии: художественно-эстетическая.</w:t>
      </w: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Программа </w:t>
      </w:r>
      <w:proofErr w:type="gramStart"/>
      <w:r w:rsidRPr="00E15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направлена 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обучение и воспитание детей и взрослых через изучение, освоение и применение в практической деятельности основ печатной графики, приобщение учащихся к мировой и отечественной художественной культуре.  Содержание программы расширяет представление учащихся о видах печатных техник, знакомит с историей возникновения печатных техник, способствует формированию у юных графиков композиционного мышления, </w:t>
      </w:r>
      <w:proofErr w:type="gramStart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 умений</w:t>
      </w:r>
      <w:proofErr w:type="gramEnd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навыков.</w:t>
      </w: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по учебному предмету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E15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Резьба по дереву. Предмет по выбору»»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1-4 класса (11-17 лет)</w:t>
      </w:r>
    </w:p>
    <w:p w:rsidR="001F6070" w:rsidRPr="00E15A97" w:rsidRDefault="001F6070" w:rsidP="001F6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реализации – 4 года </w:t>
      </w:r>
    </w:p>
    <w:p w:rsidR="001F6070" w:rsidRPr="00E15A97" w:rsidRDefault="001F6070" w:rsidP="001F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</w:t>
      </w:r>
      <w:proofErr w:type="gramStart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общеразвивающая  программа</w:t>
      </w:r>
      <w:proofErr w:type="gramEnd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изобразительного искусства, дизайна, декоративно-прикладного искусства.</w:t>
      </w:r>
    </w:p>
    <w:p w:rsidR="001F6070" w:rsidRPr="00E15A97" w:rsidRDefault="001F6070" w:rsidP="001F6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осваивается в с 1 по </w:t>
      </w:r>
      <w:proofErr w:type="gramStart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4  класс</w:t>
      </w:r>
      <w:proofErr w:type="gramEnd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ДХШ, </w:t>
      </w:r>
      <w:r w:rsidRPr="00E15A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задания адаптированы и доступны для учащихся 11-17 лет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5A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учитывают возрастные и психологические особенности данного возраста,</w:t>
      </w: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имеющих предварительной подготовки, профессиональных умений и навыков в области изобразительного искусства.</w:t>
      </w:r>
    </w:p>
    <w:p w:rsidR="001F6070" w:rsidRPr="00E15A97" w:rsidRDefault="001F6070" w:rsidP="001F607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«Резьба по дереву» направлен на приобщение учащихся </w:t>
      </w:r>
      <w:proofErr w:type="gramStart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к  декоративно</w:t>
      </w:r>
      <w:proofErr w:type="gramEnd"/>
      <w:r w:rsidRPr="00E15A9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-прикладному искусству, на постижение основ народного художественного творчества и стилевых направлений в области резьбы по дереву. Направлена на создание условий для познания учащимися приемов работы резьбы по дереву, на выявление и развитие потенциальных творческих способностей каждого ребенка, на формирование основ целостного восприятия эстетической культуры через пробуждение интереса к национальной культуре.</w:t>
      </w:r>
    </w:p>
    <w:p w:rsidR="001F6070" w:rsidRPr="00E15A97" w:rsidRDefault="001F6070" w:rsidP="001F607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070" w:rsidRPr="00E15A97" w:rsidRDefault="001F6070">
      <w:pPr>
        <w:rPr>
          <w:sz w:val="24"/>
          <w:szCs w:val="24"/>
        </w:rPr>
      </w:pPr>
    </w:p>
    <w:sectPr w:rsidR="001F6070" w:rsidRPr="00E15A97" w:rsidSect="00E15A9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55"/>
    <w:rsid w:val="001F6070"/>
    <w:rsid w:val="00642646"/>
    <w:rsid w:val="00701FE1"/>
    <w:rsid w:val="00D82A55"/>
    <w:rsid w:val="00E1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6559"/>
  <w15:chartTrackingRefBased/>
  <w15:docId w15:val="{C9FCA343-0B18-4621-B742-00761180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91B69-55AC-4965-8D6A-04827589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OLEGGG111</cp:lastModifiedBy>
  <cp:revision>3</cp:revision>
  <dcterms:created xsi:type="dcterms:W3CDTF">2020-12-21T09:51:00Z</dcterms:created>
  <dcterms:modified xsi:type="dcterms:W3CDTF">2020-12-21T15:55:00Z</dcterms:modified>
</cp:coreProperties>
</file>