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A70B6D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образовательное учреждение культуры</w:t>
      </w: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дополнительного образования детей</w:t>
      </w: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Краснотурьинская</w:t>
      </w:r>
      <w:proofErr w:type="spellEnd"/>
      <w:r>
        <w:rPr>
          <w:sz w:val="24"/>
          <w:szCs w:val="24"/>
        </w:rPr>
        <w:t xml:space="preserve"> детская художественная школа»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b/>
        </w:rPr>
      </w:pPr>
      <w:r>
        <w:rPr>
          <w:b/>
        </w:rPr>
        <w:t>Учебная программа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ПО.03</w:t>
      </w:r>
      <w:r w:rsidRPr="007021CC">
        <w:rPr>
          <w:b/>
          <w:sz w:val="32"/>
          <w:szCs w:val="32"/>
        </w:rPr>
        <w:t>.УП.01. ПЛЕНЭР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A70B6D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ДОПОЛНИТЕЛЬНЫМ ПРЕДПРОФЕССИОНАЛЬНЫМ ОБЩЕОБРАЗОВАТЕЛЬНЫМ ПРОГРАММАМ</w:t>
      </w:r>
      <w:r w:rsidR="00A70B6D" w:rsidRPr="007021CC">
        <w:rPr>
          <w:sz w:val="24"/>
          <w:szCs w:val="24"/>
        </w:rPr>
        <w:t xml:space="preserve"> В ОБЛАСТИ ИЗОБРАЗИТЕЛЬНОГО ИСКУССТВА «ЖИВОПИСЬ», </w:t>
      </w:r>
      <w:r w:rsidR="002E779C">
        <w:rPr>
          <w:sz w:val="24"/>
          <w:szCs w:val="24"/>
        </w:rPr>
        <w:t xml:space="preserve">«ДИЗАЙН», </w:t>
      </w:r>
      <w:r w:rsidR="00A70B6D" w:rsidRPr="007021CC">
        <w:rPr>
          <w:sz w:val="24"/>
          <w:szCs w:val="24"/>
        </w:rPr>
        <w:t>«ДЕКОРАТИВНО-ПРИКЛАДНОЕ ТВОРЧЕСТВО»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D5A2B" w:rsidRDefault="004D5A2B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P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7021CC">
        <w:rPr>
          <w:b w:val="0"/>
          <w:sz w:val="24"/>
          <w:szCs w:val="24"/>
        </w:rPr>
        <w:t>г. Краснотурьинск 2013</w:t>
      </w: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УТВЕРЖДАЮ:                                                             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директор МБОУК ДОД «</w:t>
      </w:r>
      <w:proofErr w:type="spellStart"/>
      <w:r>
        <w:rPr>
          <w:b w:val="0"/>
          <w:sz w:val="28"/>
        </w:rPr>
        <w:t>Краснотурьинская</w:t>
      </w:r>
      <w:proofErr w:type="spellEnd"/>
      <w:r>
        <w:rPr>
          <w:b w:val="0"/>
          <w:sz w:val="28"/>
        </w:rPr>
        <w:t xml:space="preserve"> ДХШ»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______________</w:t>
      </w:r>
      <w:proofErr w:type="spellStart"/>
      <w:r>
        <w:rPr>
          <w:b w:val="0"/>
          <w:sz w:val="28"/>
        </w:rPr>
        <w:t>Л.Л.Клюковская</w:t>
      </w:r>
      <w:proofErr w:type="spellEnd"/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«___» __________ 2013 г.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Pr="00AB04D0" w:rsidRDefault="007021CC" w:rsidP="007021CC">
      <w:pPr>
        <w:pStyle w:val="aa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Рассмотрено на заседании методического совещания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Протокол № ____ от «____» ___________ 2013 г.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Разработчик: преподаватель высшей категории </w:t>
      </w:r>
    </w:p>
    <w:p w:rsidR="007021CC" w:rsidRPr="00AB04D0" w:rsidRDefault="007021CC" w:rsidP="005B205B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МБОУК ДОД «</w:t>
      </w:r>
      <w:proofErr w:type="spellStart"/>
      <w:r>
        <w:rPr>
          <w:b w:val="0"/>
          <w:sz w:val="28"/>
        </w:rPr>
        <w:t>Крас</w:t>
      </w:r>
      <w:r w:rsidR="005B205B">
        <w:rPr>
          <w:b w:val="0"/>
          <w:sz w:val="28"/>
        </w:rPr>
        <w:t>нотурьинская</w:t>
      </w:r>
      <w:proofErr w:type="spellEnd"/>
      <w:r w:rsidR="005B205B">
        <w:rPr>
          <w:b w:val="0"/>
          <w:sz w:val="28"/>
        </w:rPr>
        <w:t xml:space="preserve"> </w:t>
      </w:r>
      <w:proofErr w:type="gramStart"/>
      <w:r w:rsidR="005B205B">
        <w:rPr>
          <w:b w:val="0"/>
          <w:sz w:val="28"/>
        </w:rPr>
        <w:t xml:space="preserve">ДХШ»   </w:t>
      </w:r>
      <w:proofErr w:type="gramEnd"/>
      <w:r w:rsidR="005B205B"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Л.Л.Клюковская</w:t>
      </w:r>
      <w:proofErr w:type="spellEnd"/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Pr="0084530A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Рецензенты: 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-  преподаватель высшей категории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   ГБОУСПОСО «</w:t>
      </w:r>
      <w:proofErr w:type="gramStart"/>
      <w:r>
        <w:rPr>
          <w:b w:val="0"/>
          <w:sz w:val="28"/>
        </w:rPr>
        <w:t xml:space="preserve">ККИ»   </w:t>
      </w:r>
      <w:proofErr w:type="gramEnd"/>
      <w:r>
        <w:rPr>
          <w:b w:val="0"/>
          <w:sz w:val="28"/>
        </w:rPr>
        <w:t xml:space="preserve">                                    </w:t>
      </w:r>
      <w:r w:rsidR="005B205B">
        <w:rPr>
          <w:b w:val="0"/>
          <w:sz w:val="28"/>
        </w:rPr>
        <w:t xml:space="preserve">                          </w:t>
      </w:r>
      <w:proofErr w:type="spellStart"/>
      <w:r w:rsidR="00303932">
        <w:rPr>
          <w:b w:val="0"/>
          <w:sz w:val="28"/>
        </w:rPr>
        <w:t>Е.С.Тетерин</w:t>
      </w:r>
      <w:proofErr w:type="spellEnd"/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-  преподаватель высшей категории  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   МБОУК ДОД «</w:t>
      </w:r>
      <w:proofErr w:type="spellStart"/>
      <w:r>
        <w:rPr>
          <w:b w:val="0"/>
          <w:sz w:val="28"/>
        </w:rPr>
        <w:t>Краснотурьинская</w:t>
      </w:r>
      <w:proofErr w:type="spellEnd"/>
      <w:r>
        <w:rPr>
          <w:b w:val="0"/>
          <w:sz w:val="28"/>
        </w:rPr>
        <w:t xml:space="preserve"> </w:t>
      </w:r>
      <w:proofErr w:type="gramStart"/>
      <w:r>
        <w:rPr>
          <w:b w:val="0"/>
          <w:sz w:val="28"/>
        </w:rPr>
        <w:t xml:space="preserve">ДХШ»   </w:t>
      </w:r>
      <w:proofErr w:type="gramEnd"/>
      <w:r>
        <w:rPr>
          <w:b w:val="0"/>
          <w:sz w:val="28"/>
        </w:rPr>
        <w:t xml:space="preserve">                  </w:t>
      </w:r>
      <w:r w:rsidR="005B205B">
        <w:rPr>
          <w:b w:val="0"/>
          <w:sz w:val="28"/>
        </w:rPr>
        <w:t xml:space="preserve">           </w:t>
      </w:r>
      <w:proofErr w:type="spellStart"/>
      <w:r w:rsidR="005B205B">
        <w:rPr>
          <w:b w:val="0"/>
          <w:sz w:val="28"/>
        </w:rPr>
        <w:t>Н.Ю.Чернышова</w:t>
      </w:r>
      <w:proofErr w:type="spellEnd"/>
      <w:r>
        <w:rPr>
          <w:b w:val="0"/>
          <w:sz w:val="28"/>
        </w:rPr>
        <w:t xml:space="preserve"> 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021CC" w:rsidRP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  <w:sectPr w:rsidR="007021CC" w:rsidRPr="007021CC" w:rsidSect="007021CC">
          <w:footerReference w:type="default" r:id="rId7"/>
          <w:pgSz w:w="11909" w:h="16838"/>
          <w:pgMar w:top="750" w:right="710" w:bottom="993" w:left="1418" w:header="0" w:footer="3" w:gutter="0"/>
          <w:cols w:space="720"/>
          <w:noEndnote/>
          <w:docGrid w:linePitch="360"/>
        </w:sectPr>
      </w:pPr>
    </w:p>
    <w:p w:rsidR="00A70B6D" w:rsidRPr="00C546F0" w:rsidRDefault="00A70B6D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</w:pPr>
    </w:p>
    <w:p w:rsidR="007021CC" w:rsidRDefault="00B23C13" w:rsidP="009B7D43">
      <w:pPr>
        <w:framePr w:w="9672"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A70B6D" w:rsidRDefault="00A70B6D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p w:rsidR="009B7D43" w:rsidRPr="00C546F0" w:rsidRDefault="009B7D43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p w:rsidR="007021CC" w:rsidRPr="00E76FAD" w:rsidRDefault="007021CC" w:rsidP="007021CC">
      <w:pPr>
        <w:pStyle w:val="a8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7B2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151BE">
        <w:rPr>
          <w:rFonts w:ascii="Times New Roman" w:hAnsi="Times New Roman" w:cs="Times New Roman"/>
          <w:sz w:val="24"/>
          <w:szCs w:val="24"/>
        </w:rPr>
        <w:t>4</w:t>
      </w:r>
      <w:r w:rsidRPr="00E76FAD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Pr="00F9262D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9262D">
        <w:rPr>
          <w:rFonts w:ascii="Times New Roman" w:hAnsi="Times New Roman" w:cs="Times New Roman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учебного предмета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  <w:r w:rsidR="0050103D">
        <w:rPr>
          <w:rFonts w:ascii="Times New Roman" w:hAnsi="Times New Roman" w:cs="Times New Roman"/>
          <w:sz w:val="24"/>
          <w:szCs w:val="24"/>
        </w:rPr>
        <w:t>. Возраст обучающихся</w:t>
      </w:r>
    </w:p>
    <w:p w:rsidR="007021CC" w:rsidRDefault="00AA7B82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Периоды и о</w:t>
      </w:r>
      <w:r w:rsidR="007021CC" w:rsidRPr="002974B8">
        <w:rPr>
          <w:rFonts w:ascii="Times New Roman" w:hAnsi="Times New Roman" w:cs="Times New Roman"/>
          <w:sz w:val="24"/>
          <w:szCs w:val="24"/>
        </w:rPr>
        <w:t>бъём учебно</w:t>
      </w:r>
      <w:r>
        <w:rPr>
          <w:rFonts w:ascii="Times New Roman" w:hAnsi="Times New Roman" w:cs="Times New Roman"/>
          <w:sz w:val="24"/>
          <w:szCs w:val="24"/>
        </w:rPr>
        <w:t xml:space="preserve">го времени 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974B8">
        <w:rPr>
          <w:rFonts w:ascii="Times New Roman" w:hAnsi="Times New Roman" w:cs="Times New Roman"/>
          <w:sz w:val="24"/>
          <w:szCs w:val="24"/>
        </w:rPr>
        <w:t>Фор</w:t>
      </w:r>
      <w:r w:rsidR="00AA7B82">
        <w:rPr>
          <w:rFonts w:ascii="Times New Roman" w:hAnsi="Times New Roman" w:cs="Times New Roman"/>
          <w:sz w:val="24"/>
          <w:szCs w:val="24"/>
        </w:rPr>
        <w:t>ма проведения учебных</w:t>
      </w:r>
      <w:r w:rsidRPr="002974B8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p w:rsidR="007021CC" w:rsidRPr="007B2661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 xml:space="preserve">Методы обучения </w:t>
      </w:r>
    </w:p>
    <w:p w:rsidR="007021CC" w:rsidRDefault="00B23C13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>Обоснование структуры программы учебного</w:t>
      </w:r>
      <w:r w:rsidR="001A2803">
        <w:rPr>
          <w:rFonts w:ascii="Times New Roman" w:hAnsi="Times New Roman" w:cs="Times New Roman"/>
          <w:sz w:val="24"/>
          <w:szCs w:val="24"/>
        </w:rPr>
        <w:t xml:space="preserve"> предмета</w:t>
      </w:r>
    </w:p>
    <w:p w:rsidR="007021CC" w:rsidRDefault="007021CC" w:rsidP="007021CC">
      <w:pPr>
        <w:pStyle w:val="a8"/>
        <w:ind w:left="709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………………………………………………………………7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Pr="007B2661" w:rsidRDefault="007021CC" w:rsidP="007021CC">
      <w:pPr>
        <w:pStyle w:val="a8"/>
        <w:ind w:left="284"/>
        <w:rPr>
          <w:rFonts w:ascii="Times New Roman" w:hAnsi="Times New Roman" w:cs="Times New Roman"/>
          <w:sz w:val="24"/>
          <w:szCs w:val="24"/>
        </w:rPr>
      </w:pPr>
    </w:p>
    <w:p w:rsidR="007021CC" w:rsidRPr="00457DC7" w:rsidRDefault="007021CC" w:rsidP="00457DC7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57DC7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7B2661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457DC7">
        <w:rPr>
          <w:rFonts w:ascii="Times New Roman" w:hAnsi="Times New Roman" w:cs="Times New Roman"/>
          <w:sz w:val="24"/>
          <w:szCs w:val="24"/>
        </w:rPr>
        <w:t>…………………………………………………10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DD333B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7021CC" w:rsidRPr="002B7D8E">
        <w:rPr>
          <w:rFonts w:ascii="Times New Roman" w:hAnsi="Times New Roman" w:cs="Times New Roman"/>
          <w:sz w:val="24"/>
          <w:szCs w:val="24"/>
        </w:rPr>
        <w:t>. Годовые требования</w:t>
      </w:r>
    </w:p>
    <w:p w:rsidR="00457DC7" w:rsidRPr="002B7D8E" w:rsidRDefault="00457DC7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</w:t>
      </w:r>
    </w:p>
    <w:p w:rsidR="007021CC" w:rsidRPr="007B2661" w:rsidRDefault="007021CC" w:rsidP="007021CC">
      <w:pPr>
        <w:pStyle w:val="a8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7021CC" w:rsidRPr="007B2661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D24A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24AF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FB" w:rsidRDefault="00AC3BFB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…………………………………………18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Аттестация и контроль.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</w:p>
    <w:p w:rsidR="007021CC" w:rsidRDefault="007021CC" w:rsidP="007021CC">
      <w:pPr>
        <w:pStyle w:val="a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C3BFB" w:rsidRPr="00DE1AB5" w:rsidRDefault="00AC3BFB" w:rsidP="007021CC">
      <w:pPr>
        <w:pStyle w:val="a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D24A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4AF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47999">
        <w:rPr>
          <w:rFonts w:ascii="Times New Roman" w:hAnsi="Times New Roman" w:cs="Times New Roman"/>
          <w:sz w:val="24"/>
          <w:szCs w:val="24"/>
        </w:rPr>
        <w:t>Методиче</w:t>
      </w:r>
      <w:r w:rsidR="00457DC7">
        <w:rPr>
          <w:rFonts w:ascii="Times New Roman" w:hAnsi="Times New Roman" w:cs="Times New Roman"/>
          <w:sz w:val="24"/>
          <w:szCs w:val="24"/>
        </w:rPr>
        <w:t xml:space="preserve">ские рекомендации </w:t>
      </w:r>
    </w:p>
    <w:p w:rsidR="007021CC" w:rsidRPr="00647999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7021CC" w:rsidRDefault="007021CC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FB" w:rsidRPr="00647999" w:rsidRDefault="00AC3BFB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0AD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………………………………………………………………………20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литература</w:t>
      </w:r>
    </w:p>
    <w:p w:rsidR="007021CC" w:rsidRPr="00DE1AB5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литература </w:t>
      </w:r>
    </w:p>
    <w:p w:rsidR="007021CC" w:rsidRDefault="007021CC" w:rsidP="007021CC">
      <w:pPr>
        <w:rPr>
          <w:b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C529ED" w:rsidRDefault="00C529ED" w:rsidP="007021CC">
      <w:pPr>
        <w:spacing w:after="0" w:line="240" w:lineRule="auto"/>
      </w:pPr>
    </w:p>
    <w:p w:rsidR="00457DC7" w:rsidRPr="00457DC7" w:rsidRDefault="00457DC7" w:rsidP="00702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A70B6D" w:rsidRDefault="00F151BE" w:rsidP="00A70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  <w:proofErr w:type="gramEnd"/>
    </w:p>
    <w:p w:rsidR="00A70B6D" w:rsidRDefault="00A70B6D" w:rsidP="00A70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51BE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1BE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  <w:r w:rsidR="00A70B6D" w:rsidRPr="00F151B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Программа  учебного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предмета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«Пленэр»  разработана  на  основе  и  с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учетом  федеральных  государственных  требований  к  дополнительным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предпрофессиональным  общеобразовательным  программам  в  области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изобразительного  искусства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«Живопись», </w:t>
      </w:r>
      <w:r w:rsidR="002E779C">
        <w:rPr>
          <w:rFonts w:ascii="Times New Roman" w:hAnsi="Times New Roman" w:cs="Times New Roman"/>
          <w:sz w:val="24"/>
          <w:szCs w:val="24"/>
        </w:rPr>
        <w:t xml:space="preserve">«Дизайн», </w:t>
      </w:r>
      <w:r w:rsidR="00CE36BC" w:rsidRPr="00A70B6D">
        <w:rPr>
          <w:rFonts w:ascii="Times New Roman" w:hAnsi="Times New Roman" w:cs="Times New Roman"/>
          <w:sz w:val="24"/>
          <w:szCs w:val="24"/>
        </w:rPr>
        <w:t>«Декоративно-прикладное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творчество». </w:t>
      </w:r>
    </w:p>
    <w:p w:rsidR="00CE36BC" w:rsidRPr="00A70B6D" w:rsidRDefault="00A70B6D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6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Учебные  занятия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на  открытом  воздухе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(пленэр) -  неотъемлемая  часть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учебного  процесса,  в  котором  применяются  навыки,  формируемые  в  рамках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различных  учебных  предметов:  рисунка,  живописи,  композиции.  Пленэр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является  школой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для  дальнейшего  развития  данных  навыков. 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Во  время</w:t>
      </w:r>
      <w:proofErr w:type="gramEnd"/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занятий  на  природе  учащиеся  собирают  материал  для  работы  над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композицией,  изучают  особенности работы над пейзажем:  законы  линейной и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воздушной  перспективы,  плановости,  совершенствуют  технические  приемы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работы  с  различными  художественными  материалами,  продолжают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знакомство с лучшими работами художников-пейзажистов.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36BC" w:rsidRPr="00A70B6D">
        <w:rPr>
          <w:rFonts w:ascii="Times New Roman" w:hAnsi="Times New Roman" w:cs="Times New Roman"/>
          <w:sz w:val="24"/>
          <w:szCs w:val="24"/>
        </w:rPr>
        <w:t>Программа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Пленэр»  тесно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связана  с  программами  по  композиции, рисунку, живописи.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36BC" w:rsidRPr="00A70B6D">
        <w:rPr>
          <w:rFonts w:ascii="Times New Roman" w:hAnsi="Times New Roman" w:cs="Times New Roman"/>
          <w:sz w:val="24"/>
          <w:szCs w:val="24"/>
        </w:rPr>
        <w:t>В  заданиях  по  пленэру  используются  композиционные  правила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(передача  движения,  покоя,  золотого  сечения),  приемы  и  средства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композиции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(ритм,  симметрия  и  асимметрия,  выделение  сюжетно-композиционного  центра,  контраст,  открытость  и </w:t>
      </w:r>
      <w:r w:rsidR="00A70B6D">
        <w:rPr>
          <w:rFonts w:ascii="Times New Roman" w:hAnsi="Times New Roman" w:cs="Times New Roman"/>
          <w:sz w:val="24"/>
          <w:szCs w:val="24"/>
        </w:rPr>
        <w:t xml:space="preserve"> замкнутость,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целостность), а также все виды рисунка: от быстрого линейного наброска, кратковременных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зарисовок  до  тонового  рисунка. 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В  рисовании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растительных  и  архитектурных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мотивов применяются знания и навыки построения объемных геометрических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форм: куба, параллелепипеда, шара, конуса, пирамиды. </w:t>
      </w:r>
      <w:proofErr w:type="gramStart"/>
      <w:r w:rsidR="00CE36BC" w:rsidRPr="00A70B6D">
        <w:rPr>
          <w:rFonts w:ascii="Times New Roman" w:hAnsi="Times New Roman" w:cs="Times New Roman"/>
          <w:sz w:val="24"/>
          <w:szCs w:val="24"/>
        </w:rPr>
        <w:t>При  выполнении</w:t>
      </w:r>
      <w:proofErr w:type="gramEnd"/>
      <w:r w:rsidR="00CE36BC" w:rsidRPr="00A70B6D">
        <w:rPr>
          <w:rFonts w:ascii="Times New Roman" w:hAnsi="Times New Roman" w:cs="Times New Roman"/>
          <w:sz w:val="24"/>
          <w:szCs w:val="24"/>
        </w:rPr>
        <w:t xml:space="preserve">  живописных  этюдов  используются  знания 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6BC" w:rsidRPr="00A70B6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="00CE36BC" w:rsidRPr="00A70B6D">
        <w:rPr>
          <w:rFonts w:ascii="Times New Roman" w:hAnsi="Times New Roman" w:cs="Times New Roman"/>
          <w:sz w:val="24"/>
          <w:szCs w:val="24"/>
        </w:rPr>
        <w:t>,  навыки  работы  с  акварелью,  умения  грамотно  находить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тоновые и цветовые отношения. Данная программа реализуется как в условиях города, так и в условиях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сельской местности. </w:t>
      </w:r>
    </w:p>
    <w:p w:rsidR="001A2803" w:rsidRDefault="001A2803" w:rsidP="00F15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1BE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учебного предмета</w:t>
      </w:r>
    </w:p>
    <w:p w:rsidR="00F151BE" w:rsidRPr="00F151BE" w:rsidRDefault="00F151BE" w:rsidP="00F151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51BE">
        <w:rPr>
          <w:rFonts w:ascii="Times New Roman" w:hAnsi="Times New Roman" w:cs="Times New Roman"/>
          <w:sz w:val="24"/>
          <w:szCs w:val="24"/>
          <w:u w:val="single"/>
        </w:rPr>
        <w:t xml:space="preserve">Цели учебного предмета: </w:t>
      </w:r>
    </w:p>
    <w:p w:rsidR="00F151BE" w:rsidRPr="00F151BE" w:rsidRDefault="00F151BE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художественно-</w:t>
      </w:r>
      <w:bookmarkStart w:id="0" w:name="_GoBack"/>
      <w:bookmarkEnd w:id="0"/>
      <w:r w:rsidR="00B23C13" w:rsidRPr="00F151BE">
        <w:rPr>
          <w:rFonts w:ascii="Times New Roman" w:hAnsi="Times New Roman" w:cs="Times New Roman"/>
          <w:sz w:val="24"/>
          <w:szCs w:val="24"/>
        </w:rPr>
        <w:t xml:space="preserve">эстетическое </w:t>
      </w:r>
      <w:proofErr w:type="gramStart"/>
      <w:r w:rsidR="00B23C13" w:rsidRPr="00F151BE">
        <w:rPr>
          <w:rFonts w:ascii="Times New Roman" w:hAnsi="Times New Roman" w:cs="Times New Roman"/>
          <w:sz w:val="24"/>
          <w:szCs w:val="24"/>
        </w:rPr>
        <w:t>развитие</w:t>
      </w:r>
      <w:r w:rsidRPr="00F151BE">
        <w:rPr>
          <w:rFonts w:ascii="Times New Roman" w:hAnsi="Times New Roman" w:cs="Times New Roman"/>
          <w:sz w:val="24"/>
          <w:szCs w:val="24"/>
        </w:rPr>
        <w:t xml:space="preserve">  личности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ребенка,  раскрытие творческого  потенциала,  приобретение  в  процессе  освоения  программы художественно-исполнительских и теоретических знаний; </w:t>
      </w:r>
    </w:p>
    <w:p w:rsidR="00F151BE" w:rsidRPr="00F151BE" w:rsidRDefault="00F151BE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 xml:space="preserve">воспитание любви и бережного отношения к родной природе; </w:t>
      </w:r>
    </w:p>
    <w:p w:rsidR="00F151BE" w:rsidRPr="00F151BE" w:rsidRDefault="00F151BE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1BE">
        <w:rPr>
          <w:rFonts w:ascii="Times New Roman" w:hAnsi="Times New Roman" w:cs="Times New Roman"/>
          <w:sz w:val="24"/>
          <w:szCs w:val="24"/>
        </w:rPr>
        <w:t>подготовка  одаренных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детей  к  поступлению  в  образовательные учреждения. </w:t>
      </w:r>
    </w:p>
    <w:p w:rsidR="00F151BE" w:rsidRDefault="00F151BE" w:rsidP="00F15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1BE" w:rsidRPr="00F151BE" w:rsidRDefault="00F151BE" w:rsidP="00F151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51BE">
        <w:rPr>
          <w:rFonts w:ascii="Times New Roman" w:hAnsi="Times New Roman" w:cs="Times New Roman"/>
          <w:sz w:val="24"/>
          <w:szCs w:val="24"/>
          <w:u w:val="single"/>
        </w:rPr>
        <w:t xml:space="preserve">Задачи учебного предмета: </w:t>
      </w:r>
    </w:p>
    <w:p w:rsidR="00F151BE" w:rsidRPr="00F151BE" w:rsidRDefault="00F151BE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 xml:space="preserve">приобретение знаний об особенностях пленэрного освещения; </w:t>
      </w:r>
    </w:p>
    <w:p w:rsidR="00F151BE" w:rsidRPr="00F151BE" w:rsidRDefault="00F151BE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1BE">
        <w:rPr>
          <w:rFonts w:ascii="Times New Roman" w:hAnsi="Times New Roman" w:cs="Times New Roman"/>
          <w:sz w:val="24"/>
          <w:szCs w:val="24"/>
        </w:rPr>
        <w:t>развитие  навыков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построения  линейной  и  воздушной  перспективы  в пейзаже с натуры; </w:t>
      </w:r>
    </w:p>
    <w:p w:rsidR="00F151BE" w:rsidRPr="00F151BE" w:rsidRDefault="00F151BE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1BE">
        <w:rPr>
          <w:rFonts w:ascii="Times New Roman" w:hAnsi="Times New Roman" w:cs="Times New Roman"/>
          <w:sz w:val="24"/>
          <w:szCs w:val="24"/>
        </w:rPr>
        <w:t>приобретение  навыков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работы  над  этюдом (с  натуры  растительных  и архитектурных мотивов), фигуры человека на пленэре; </w:t>
      </w:r>
    </w:p>
    <w:p w:rsidR="00F151BE" w:rsidRPr="00F151BE" w:rsidRDefault="00F151BE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1BE">
        <w:rPr>
          <w:rFonts w:ascii="Times New Roman" w:hAnsi="Times New Roman" w:cs="Times New Roman"/>
          <w:sz w:val="24"/>
          <w:szCs w:val="24"/>
        </w:rPr>
        <w:t>формирование  умений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находить  необходимый  выразительный  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1BE">
        <w:rPr>
          <w:rFonts w:ascii="Times New Roman" w:hAnsi="Times New Roman" w:cs="Times New Roman"/>
          <w:sz w:val="24"/>
          <w:szCs w:val="24"/>
        </w:rPr>
        <w:t xml:space="preserve">(графический или живописный подход в рисунках) в передаче натуры. </w:t>
      </w:r>
    </w:p>
    <w:p w:rsidR="001A2803" w:rsidRPr="00C529ED" w:rsidRDefault="001A2803" w:rsidP="004D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9ED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F151BE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</w:t>
      </w:r>
      <w:r w:rsidR="00DD333B">
        <w:rPr>
          <w:rFonts w:ascii="Times New Roman" w:hAnsi="Times New Roman" w:cs="Times New Roman"/>
          <w:b/>
          <w:sz w:val="24"/>
          <w:szCs w:val="24"/>
        </w:rPr>
        <w:t>. Возраст обучающих</w:t>
      </w:r>
      <w:r w:rsidR="0050103D">
        <w:rPr>
          <w:rFonts w:ascii="Times New Roman" w:hAnsi="Times New Roman" w:cs="Times New Roman"/>
          <w:b/>
          <w:sz w:val="24"/>
          <w:szCs w:val="24"/>
        </w:rPr>
        <w:t>ся</w:t>
      </w:r>
    </w:p>
    <w:p w:rsidR="007E79E0" w:rsidRDefault="00A70B6D" w:rsidP="007E79E0">
      <w:pPr>
        <w:pStyle w:val="a7"/>
        <w:numPr>
          <w:ilvl w:val="2"/>
          <w:numId w:val="3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</w:rPr>
      </w:pPr>
      <w:r w:rsidRPr="00A70B6D">
        <w:rPr>
          <w:sz w:val="24"/>
          <w:szCs w:val="24"/>
        </w:rPr>
        <w:t>При реализации программ «Живопись» и «Декоративно-прикладное творчество» с нор</w:t>
      </w:r>
      <w:r w:rsidR="008D233E">
        <w:rPr>
          <w:sz w:val="24"/>
          <w:szCs w:val="24"/>
        </w:rPr>
        <w:t>мативными сроками обучения 8</w:t>
      </w:r>
      <w:r w:rsidRPr="00A70B6D">
        <w:rPr>
          <w:sz w:val="24"/>
          <w:szCs w:val="24"/>
        </w:rPr>
        <w:t xml:space="preserve"> лет учебный предмет</w:t>
      </w:r>
      <w:r>
        <w:rPr>
          <w:sz w:val="24"/>
          <w:szCs w:val="24"/>
        </w:rPr>
        <w:t xml:space="preserve"> </w:t>
      </w:r>
      <w:r w:rsidR="008D233E">
        <w:rPr>
          <w:sz w:val="24"/>
          <w:szCs w:val="24"/>
        </w:rPr>
        <w:t>«Пленэр» осваивается 5</w:t>
      </w:r>
      <w:r w:rsidRPr="00A70B6D">
        <w:rPr>
          <w:sz w:val="24"/>
          <w:szCs w:val="24"/>
        </w:rPr>
        <w:t xml:space="preserve"> лет с четвертого класса.</w:t>
      </w:r>
      <w:r w:rsidR="00DB5001">
        <w:rPr>
          <w:sz w:val="24"/>
          <w:szCs w:val="24"/>
        </w:rPr>
        <w:t xml:space="preserve"> </w:t>
      </w:r>
      <w:r w:rsidR="002E779C">
        <w:rPr>
          <w:sz w:val="24"/>
          <w:szCs w:val="24"/>
        </w:rPr>
        <w:t xml:space="preserve"> </w:t>
      </w:r>
      <w:r w:rsidR="0050103D">
        <w:rPr>
          <w:sz w:val="24"/>
          <w:szCs w:val="24"/>
        </w:rPr>
        <w:t xml:space="preserve">   </w:t>
      </w:r>
    </w:p>
    <w:p w:rsidR="0050103D" w:rsidRDefault="007E79E0" w:rsidP="00C529ED">
      <w:pPr>
        <w:pStyle w:val="a7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0103D">
        <w:rPr>
          <w:sz w:val="24"/>
          <w:szCs w:val="24"/>
        </w:rPr>
        <w:t xml:space="preserve">Освоение обучающимися учебного предмета начинается в возрасте 10-12 лет (4 </w:t>
      </w:r>
      <w:proofErr w:type="spellStart"/>
      <w:r w:rsidR="0050103D">
        <w:rPr>
          <w:sz w:val="24"/>
          <w:szCs w:val="24"/>
        </w:rPr>
        <w:t>кл</w:t>
      </w:r>
      <w:proofErr w:type="spellEnd"/>
      <w:r w:rsidR="0050103D">
        <w:rPr>
          <w:sz w:val="24"/>
          <w:szCs w:val="24"/>
        </w:rPr>
        <w:t xml:space="preserve">. ДХШ) и завершается в 14-16 лет (8 </w:t>
      </w:r>
      <w:proofErr w:type="spellStart"/>
      <w:r w:rsidR="008D233E">
        <w:rPr>
          <w:sz w:val="24"/>
          <w:szCs w:val="24"/>
        </w:rPr>
        <w:t>кл</w:t>
      </w:r>
      <w:proofErr w:type="spellEnd"/>
      <w:r w:rsidR="008D233E">
        <w:rPr>
          <w:sz w:val="24"/>
          <w:szCs w:val="24"/>
        </w:rPr>
        <w:t>. ДХШ)</w:t>
      </w:r>
      <w:r w:rsidR="0050103D">
        <w:rPr>
          <w:sz w:val="24"/>
          <w:szCs w:val="24"/>
        </w:rPr>
        <w:t>.</w:t>
      </w:r>
    </w:p>
    <w:p w:rsidR="00A70B6D" w:rsidRPr="00A70B6D" w:rsidRDefault="00A70B6D" w:rsidP="00A70B6D">
      <w:pPr>
        <w:pStyle w:val="a7"/>
        <w:framePr w:w="10286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1980"/>
        <w:gridCol w:w="538"/>
        <w:gridCol w:w="542"/>
        <w:gridCol w:w="538"/>
        <w:gridCol w:w="542"/>
        <w:gridCol w:w="542"/>
        <w:gridCol w:w="542"/>
        <w:gridCol w:w="542"/>
        <w:gridCol w:w="538"/>
        <w:gridCol w:w="542"/>
        <w:gridCol w:w="657"/>
        <w:gridCol w:w="744"/>
      </w:tblGrid>
      <w:tr w:rsidR="00A70B6D" w:rsidTr="008D233E">
        <w:trPr>
          <w:trHeight w:hRule="exact" w:val="39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4" w:lineRule="exact"/>
              <w:rPr>
                <w:sz w:val="22"/>
                <w:szCs w:val="22"/>
              </w:rPr>
            </w:pPr>
            <w:r w:rsidRPr="00AA7B82">
              <w:rPr>
                <w:rStyle w:val="115pt1pt"/>
                <w:rFonts w:eastAsia="Century Gothic"/>
                <w:sz w:val="22"/>
                <w:szCs w:val="22"/>
              </w:rPr>
              <w:t>Вид учебной работы, аттестации, учебной нагрузки</w:t>
            </w:r>
          </w:p>
        </w:tc>
        <w:tc>
          <w:tcPr>
            <w:tcW w:w="552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A70B6D" w:rsidRPr="00F151BE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Классы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12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Всего</w:t>
            </w:r>
          </w:p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before="120" w:after="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часов</w:t>
            </w:r>
          </w:p>
        </w:tc>
      </w:tr>
      <w:tr w:rsidR="008D233E" w:rsidTr="008D233E">
        <w:trPr>
          <w:trHeight w:hRule="exact" w:val="33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A70B6D" w:rsidTr="008D233E">
        <w:trPr>
          <w:trHeight w:hRule="exact" w:val="33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0B6D" w:rsidRPr="00F151BE" w:rsidRDefault="00A70B6D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70B6D" w:rsidRPr="00F151BE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Полугодия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70B6D" w:rsidRPr="00AA7B82" w:rsidRDefault="00A70B6D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528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16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948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Практические занятия (количество часов в год)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AA7B82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1</w:t>
            </w:r>
            <w:r>
              <w:rPr>
                <w:rStyle w:val="1"/>
                <w:b/>
                <w:sz w:val="24"/>
                <w:szCs w:val="24"/>
                <w:highlight w:val="lightGray"/>
              </w:rPr>
              <w:t>40</w:t>
            </w:r>
          </w:p>
        </w:tc>
      </w:tr>
      <w:tr w:rsidR="008D233E" w:rsidTr="008D233E">
        <w:trPr>
          <w:trHeight w:hRule="exact" w:val="878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A7B82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Самостоятельная работа (домашнее задание) - в часах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AA7B82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1</w:t>
            </w:r>
            <w:r>
              <w:rPr>
                <w:rStyle w:val="1"/>
                <w:b/>
                <w:sz w:val="24"/>
                <w:szCs w:val="24"/>
                <w:highlight w:val="lightGray"/>
              </w:rPr>
              <w:t>05</w:t>
            </w:r>
          </w:p>
        </w:tc>
      </w:tr>
      <w:tr w:rsidR="008D233E" w:rsidTr="008D233E">
        <w:trPr>
          <w:trHeight w:hRule="exact" w:val="670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80" w:hanging="95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97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571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233E" w:rsidRPr="00AA7B82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2</w:t>
            </w:r>
            <w:r>
              <w:rPr>
                <w:rStyle w:val="1"/>
                <w:b/>
                <w:sz w:val="24"/>
                <w:szCs w:val="24"/>
                <w:highlight w:val="lightGray"/>
              </w:rPr>
              <w:t>45</w:t>
            </w:r>
          </w:p>
        </w:tc>
      </w:tr>
      <w:tr w:rsidR="00C546F0" w:rsidTr="00C546F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2"/>
          <w:wAfter w:w="8247" w:type="dxa"/>
          <w:trHeight w:val="100"/>
          <w:jc w:val="center"/>
        </w:trPr>
        <w:tc>
          <w:tcPr>
            <w:tcW w:w="855" w:type="dxa"/>
          </w:tcPr>
          <w:p w:rsidR="00C546F0" w:rsidRDefault="00C546F0" w:rsidP="00C546F0">
            <w:pPr>
              <w:framePr w:w="10286" w:wrap="notBeside" w:vAnchor="text" w:hAnchor="text" w:xAlign="center" w:y="1"/>
              <w:spacing w:after="0" w:line="240" w:lineRule="auto"/>
            </w:pPr>
          </w:p>
        </w:tc>
      </w:tr>
    </w:tbl>
    <w:p w:rsidR="007E79E0" w:rsidRPr="008118EC" w:rsidRDefault="007E79E0" w:rsidP="00430EDF">
      <w:pPr>
        <w:pStyle w:val="a7"/>
        <w:shd w:val="clear" w:color="auto" w:fill="auto"/>
        <w:spacing w:line="240" w:lineRule="auto"/>
        <w:jc w:val="both"/>
        <w:rPr>
          <w:sz w:val="24"/>
          <w:szCs w:val="24"/>
        </w:rPr>
      </w:pPr>
      <w:r w:rsidRPr="008118EC">
        <w:rPr>
          <w:sz w:val="24"/>
          <w:szCs w:val="24"/>
        </w:rPr>
        <w:t>1.3.2.</w:t>
      </w:r>
      <w:r w:rsidR="00430EDF" w:rsidRPr="008118EC">
        <w:rPr>
          <w:sz w:val="24"/>
          <w:szCs w:val="24"/>
        </w:rPr>
        <w:t xml:space="preserve">  </w:t>
      </w:r>
      <w:r w:rsidRPr="008118EC">
        <w:rPr>
          <w:sz w:val="24"/>
          <w:szCs w:val="24"/>
        </w:rPr>
        <w:t>При реализации программы «Дизайн» с нормативным сроком обучения 5 лет учебный предмет осваивается 4 года со второго класса.</w:t>
      </w:r>
    </w:p>
    <w:p w:rsidR="00430EDF" w:rsidRPr="008118EC" w:rsidRDefault="00430EDF" w:rsidP="00430EDF">
      <w:pPr>
        <w:pStyle w:val="a7"/>
        <w:shd w:val="clear" w:color="auto" w:fill="auto"/>
        <w:spacing w:line="240" w:lineRule="auto"/>
        <w:jc w:val="both"/>
        <w:rPr>
          <w:sz w:val="24"/>
          <w:szCs w:val="24"/>
        </w:rPr>
      </w:pPr>
      <w:r w:rsidRPr="008118EC">
        <w:rPr>
          <w:sz w:val="24"/>
          <w:szCs w:val="24"/>
        </w:rPr>
        <w:t xml:space="preserve"> </w:t>
      </w:r>
      <w:r w:rsidR="007E79E0" w:rsidRPr="008118EC">
        <w:rPr>
          <w:sz w:val="24"/>
          <w:szCs w:val="24"/>
        </w:rPr>
        <w:t xml:space="preserve"> </w:t>
      </w:r>
      <w:r w:rsidRPr="008118EC">
        <w:rPr>
          <w:sz w:val="24"/>
          <w:szCs w:val="24"/>
        </w:rPr>
        <w:t xml:space="preserve">Для обучающихся по программе «Дизайн» освоение учебного предмета начинается в возрасте 11-12 лет (2 класс ДХШ) и завершается в 15-16 лет (5 </w:t>
      </w:r>
      <w:proofErr w:type="spellStart"/>
      <w:r w:rsidRPr="008118EC">
        <w:rPr>
          <w:sz w:val="24"/>
          <w:szCs w:val="24"/>
        </w:rPr>
        <w:t>кл</w:t>
      </w:r>
      <w:proofErr w:type="spellEnd"/>
      <w:r w:rsidRPr="008118EC">
        <w:rPr>
          <w:sz w:val="24"/>
          <w:szCs w:val="24"/>
        </w:rPr>
        <w:t>. ДХШ).</w:t>
      </w:r>
    </w:p>
    <w:p w:rsidR="00430EDF" w:rsidRPr="008118EC" w:rsidRDefault="00430EDF" w:rsidP="00D11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91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538"/>
        <w:gridCol w:w="542"/>
        <w:gridCol w:w="538"/>
        <w:gridCol w:w="542"/>
        <w:gridCol w:w="542"/>
        <w:gridCol w:w="542"/>
        <w:gridCol w:w="542"/>
        <w:gridCol w:w="619"/>
        <w:gridCol w:w="851"/>
      </w:tblGrid>
      <w:tr w:rsidR="00B507DA" w:rsidRPr="00AA7B82" w:rsidTr="009D7CD9">
        <w:trPr>
          <w:trHeight w:hRule="exact" w:val="39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AA7B82" w:rsidRDefault="00B507DA" w:rsidP="00B507DA">
            <w:pPr>
              <w:pStyle w:val="3"/>
              <w:shd w:val="clear" w:color="auto" w:fill="auto"/>
              <w:spacing w:after="0" w:line="274" w:lineRule="exact"/>
              <w:rPr>
                <w:sz w:val="22"/>
                <w:szCs w:val="22"/>
              </w:rPr>
            </w:pPr>
            <w:r w:rsidRPr="00AA7B82">
              <w:rPr>
                <w:rStyle w:val="115pt1pt"/>
                <w:rFonts w:eastAsia="Century Gothic"/>
                <w:sz w:val="22"/>
                <w:szCs w:val="22"/>
              </w:rPr>
              <w:t>Вид учебной работы, аттестации, учебной нагрузки</w:t>
            </w: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507DA" w:rsidRPr="00AA7B82" w:rsidRDefault="00B507DA" w:rsidP="00B507DA">
            <w:pPr>
              <w:pStyle w:val="3"/>
              <w:shd w:val="clear" w:color="auto" w:fill="auto"/>
              <w:spacing w:after="12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Всего</w:t>
            </w:r>
          </w:p>
          <w:p w:rsidR="00B507DA" w:rsidRPr="00AA7B82" w:rsidRDefault="00B507DA" w:rsidP="00B507DA">
            <w:pPr>
              <w:pStyle w:val="3"/>
              <w:shd w:val="clear" w:color="auto" w:fill="auto"/>
              <w:spacing w:before="120" w:after="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часов</w:t>
            </w:r>
          </w:p>
        </w:tc>
      </w:tr>
      <w:tr w:rsidR="00B507DA" w:rsidRPr="00AA7B82" w:rsidTr="009D7CD9">
        <w:trPr>
          <w:trHeight w:hRule="exact" w:val="331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507DA" w:rsidRPr="00AA7B82" w:rsidRDefault="00B507DA" w:rsidP="00B507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B507DA" w:rsidRPr="00AA7B82" w:rsidTr="009D7CD9">
        <w:trPr>
          <w:trHeight w:hRule="exact" w:val="331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Полугодия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507DA" w:rsidRPr="00AA7B82" w:rsidRDefault="00B507DA" w:rsidP="00B507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B507DA" w:rsidRPr="00AA7B82" w:rsidTr="009D7CD9">
        <w:trPr>
          <w:trHeight w:hRule="exact" w:val="528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8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highlight w:val="lightGray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Style w:val="1"/>
                <w:sz w:val="24"/>
                <w:szCs w:val="24"/>
                <w:highlight w:val="lightGray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</w:t>
            </w:r>
            <w:r>
              <w:rPr>
                <w:rStyle w:val="1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507DA" w:rsidRPr="00AA7B82" w:rsidRDefault="00B507DA" w:rsidP="00B507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B507DA" w:rsidRPr="00AA7B82" w:rsidTr="009D7CD9">
        <w:trPr>
          <w:trHeight w:hRule="exact" w:val="9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Практические занятия (количество часов в год)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AA7B82" w:rsidRDefault="00B507DA" w:rsidP="00B507DA">
            <w:pPr>
              <w:pStyle w:val="3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1</w:t>
            </w:r>
            <w:r>
              <w:rPr>
                <w:rStyle w:val="1"/>
                <w:b/>
                <w:sz w:val="24"/>
                <w:szCs w:val="24"/>
                <w:highlight w:val="lightGray"/>
              </w:rPr>
              <w:t>12</w:t>
            </w:r>
          </w:p>
        </w:tc>
      </w:tr>
      <w:tr w:rsidR="00B507DA" w:rsidRPr="00AA7B82" w:rsidTr="009D7CD9">
        <w:trPr>
          <w:trHeight w:hRule="exact" w:val="8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Самостоятельная работа (домашнее задание) - в часах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8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7DA" w:rsidRPr="00AA7B82" w:rsidRDefault="00B507DA" w:rsidP="009D7CD9">
            <w:pPr>
              <w:pStyle w:val="3"/>
              <w:shd w:val="clear" w:color="auto" w:fill="auto"/>
              <w:spacing w:after="0" w:line="280" w:lineRule="exact"/>
              <w:rPr>
                <w:b/>
                <w:sz w:val="24"/>
                <w:szCs w:val="24"/>
                <w:highlight w:val="lightGray"/>
              </w:rPr>
            </w:pPr>
            <w:r>
              <w:rPr>
                <w:rStyle w:val="1"/>
                <w:b/>
                <w:sz w:val="24"/>
                <w:szCs w:val="24"/>
                <w:highlight w:val="lightGray"/>
              </w:rPr>
              <w:t>84</w:t>
            </w:r>
          </w:p>
        </w:tc>
      </w:tr>
      <w:tr w:rsidR="00B507DA" w:rsidRPr="00AA7B82" w:rsidTr="009D7CD9">
        <w:trPr>
          <w:trHeight w:hRule="exact" w:val="6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180" w:lineRule="exact"/>
              <w:ind w:left="180" w:hanging="95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180" w:lineRule="exact"/>
              <w:ind w:left="160" w:hanging="97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DA" w:rsidRPr="00AA7B82" w:rsidRDefault="00B507DA" w:rsidP="00B507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B507DA" w:rsidRPr="00AA7B82" w:rsidTr="009D7CD9">
        <w:trPr>
          <w:trHeight w:hRule="exact"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7DA" w:rsidRPr="00F151BE" w:rsidRDefault="00B507DA" w:rsidP="00B507DA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F151BE">
              <w:rPr>
                <w:rStyle w:val="1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DA" w:rsidRPr="00AA7B82" w:rsidRDefault="00B507DA" w:rsidP="00B507DA">
            <w:pPr>
              <w:pStyle w:val="3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>
              <w:rPr>
                <w:rStyle w:val="1"/>
                <w:b/>
                <w:sz w:val="24"/>
                <w:szCs w:val="24"/>
                <w:highlight w:val="lightGray"/>
              </w:rPr>
              <w:t>196</w:t>
            </w:r>
          </w:p>
        </w:tc>
      </w:tr>
    </w:tbl>
    <w:p w:rsidR="002E779C" w:rsidRDefault="002E779C" w:rsidP="00D11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F0" w:rsidRDefault="00AA7B82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B82">
        <w:rPr>
          <w:rFonts w:ascii="Times New Roman" w:hAnsi="Times New Roman" w:cs="Times New Roman"/>
          <w:b/>
          <w:sz w:val="24"/>
          <w:szCs w:val="24"/>
        </w:rPr>
        <w:t>Т.п.</w:t>
      </w:r>
      <w:r>
        <w:rPr>
          <w:rFonts w:ascii="Times New Roman" w:hAnsi="Times New Roman" w:cs="Times New Roman"/>
          <w:sz w:val="24"/>
          <w:szCs w:val="24"/>
        </w:rPr>
        <w:t xml:space="preserve"> – творческий просмотр</w:t>
      </w:r>
      <w:r w:rsidR="004D5A2B">
        <w:rPr>
          <w:rFonts w:ascii="Times New Roman" w:hAnsi="Times New Roman" w:cs="Times New Roman"/>
          <w:sz w:val="24"/>
          <w:szCs w:val="24"/>
        </w:rPr>
        <w:t xml:space="preserve"> с оценкой.</w:t>
      </w:r>
    </w:p>
    <w:p w:rsidR="001A2803" w:rsidRDefault="001A2803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82" w:rsidRPr="00AA7B82" w:rsidRDefault="00AA7B82" w:rsidP="00AA7B82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9ED" w:rsidRPr="00AA7B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Периоды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объём </w:t>
      </w:r>
      <w:r w:rsidRPr="00AA7B82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proofErr w:type="gramEnd"/>
      <w:r w:rsidRPr="00AA7B82">
        <w:rPr>
          <w:rFonts w:ascii="Times New Roman" w:hAnsi="Times New Roman" w:cs="Times New Roman"/>
          <w:b/>
          <w:sz w:val="24"/>
          <w:szCs w:val="24"/>
        </w:rPr>
        <w:t xml:space="preserve"> времени</w:t>
      </w:r>
      <w:r w:rsidR="00C546F0" w:rsidRPr="00AA7B8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E36BC" w:rsidRPr="00C529ED" w:rsidRDefault="00C546F0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8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Содержание  учебного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предмета  и  годовые  требования  для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дополнительного  года  обучения  по  учебному  предмету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«Пленэр» образовательное учреждение разрабатывает самостоятельно. </w:t>
      </w:r>
    </w:p>
    <w:p w:rsidR="00CE36BC" w:rsidRPr="0050103D" w:rsidRDefault="00AA7B82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="00CE36BC" w:rsidRPr="0050103D">
        <w:rPr>
          <w:rFonts w:ascii="Times New Roman" w:hAnsi="Times New Roman" w:cs="Times New Roman"/>
          <w:sz w:val="24"/>
          <w:szCs w:val="24"/>
        </w:rPr>
        <w:t>Занятия  пленэром</w:t>
      </w:r>
      <w:proofErr w:type="gramEnd"/>
      <w:r w:rsidR="00CE36BC" w:rsidRPr="0050103D">
        <w:rPr>
          <w:rFonts w:ascii="Times New Roman" w:hAnsi="Times New Roman" w:cs="Times New Roman"/>
          <w:sz w:val="24"/>
          <w:szCs w:val="24"/>
        </w:rPr>
        <w:t xml:space="preserve">  могут  проводиться  рассредоточено  в  различные</w:t>
      </w:r>
      <w:r w:rsidR="00C529ED" w:rsidRPr="0050103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50103D">
        <w:rPr>
          <w:rFonts w:ascii="Times New Roman" w:hAnsi="Times New Roman" w:cs="Times New Roman"/>
          <w:sz w:val="24"/>
          <w:szCs w:val="24"/>
        </w:rPr>
        <w:t>пе</w:t>
      </w:r>
      <w:r w:rsidR="008A5C70" w:rsidRPr="0050103D">
        <w:rPr>
          <w:rFonts w:ascii="Times New Roman" w:hAnsi="Times New Roman" w:cs="Times New Roman"/>
          <w:sz w:val="24"/>
          <w:szCs w:val="24"/>
        </w:rPr>
        <w:t>риоды  учебного  года или</w:t>
      </w:r>
      <w:r w:rsidR="00CE36BC" w:rsidRPr="0050103D">
        <w:rPr>
          <w:rFonts w:ascii="Times New Roman" w:hAnsi="Times New Roman" w:cs="Times New Roman"/>
          <w:sz w:val="24"/>
          <w:szCs w:val="24"/>
        </w:rPr>
        <w:t xml:space="preserve">  одну  неделю  в  июне  месяце. </w:t>
      </w:r>
      <w:r w:rsidR="007E79E0">
        <w:rPr>
          <w:rFonts w:ascii="Times New Roman" w:hAnsi="Times New Roman" w:cs="Times New Roman"/>
          <w:sz w:val="24"/>
          <w:szCs w:val="24"/>
        </w:rPr>
        <w:t>В выпускном</w:t>
      </w:r>
      <w:r w:rsidR="005B205B" w:rsidRPr="0050103D">
        <w:rPr>
          <w:rFonts w:ascii="Times New Roman" w:hAnsi="Times New Roman" w:cs="Times New Roman"/>
          <w:sz w:val="24"/>
          <w:szCs w:val="24"/>
        </w:rPr>
        <w:t xml:space="preserve"> классе пленэр можно</w:t>
      </w:r>
      <w:r w:rsidR="00E3666D" w:rsidRPr="0050103D">
        <w:rPr>
          <w:rFonts w:ascii="Times New Roman" w:hAnsi="Times New Roman" w:cs="Times New Roman"/>
          <w:sz w:val="24"/>
          <w:szCs w:val="24"/>
        </w:rPr>
        <w:t xml:space="preserve"> провести в августе, сентябре</w:t>
      </w:r>
      <w:r w:rsidR="005B205B" w:rsidRPr="0050103D">
        <w:rPr>
          <w:rFonts w:ascii="Times New Roman" w:hAnsi="Times New Roman" w:cs="Times New Roman"/>
          <w:sz w:val="24"/>
          <w:szCs w:val="24"/>
        </w:rPr>
        <w:t>.</w:t>
      </w:r>
    </w:p>
    <w:p w:rsidR="00CE36BC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Самостоятельная работа проводится в счет резервного времени.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Объем  учебного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</w:t>
      </w:r>
      <w:r w:rsidR="003A1476"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="00CE36BC" w:rsidRPr="00C529ED">
        <w:rPr>
          <w:rFonts w:ascii="Times New Roman" w:hAnsi="Times New Roman" w:cs="Times New Roman"/>
          <w:sz w:val="24"/>
          <w:szCs w:val="24"/>
        </w:rPr>
        <w:t>времени,  отводимого  на  занятия  пленэром, 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по</w:t>
      </w:r>
      <w:r w:rsidR="00AA7B82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28  часов  в  год,  самостоятельная 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(домашнее  задание)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21 час в год. </w:t>
      </w:r>
    </w:p>
    <w:p w:rsidR="004D5A2B" w:rsidRDefault="004D5A2B" w:rsidP="008118EC">
      <w:pPr>
        <w:pStyle w:val="ac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b/>
          <w:i/>
          <w:w w:val="103"/>
          <w:szCs w:val="24"/>
          <w:lang w:val="ru-RU"/>
        </w:rPr>
        <w:lastRenderedPageBreak/>
        <w:t xml:space="preserve">     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2"/>
          <w:w w:val="103"/>
          <w:szCs w:val="24"/>
          <w:lang w:val="ru-RU"/>
        </w:rPr>
        <w:t>бщ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а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я т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р</w:t>
      </w:r>
      <w:r w:rsidRPr="00201E06">
        <w:rPr>
          <w:rFonts w:ascii="Times New Roman" w:hAnsi="Times New Roman"/>
          <w:b/>
          <w:i/>
          <w:spacing w:val="-3"/>
          <w:w w:val="103"/>
          <w:szCs w:val="24"/>
          <w:lang w:val="ru-RU"/>
        </w:rPr>
        <w:t>у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д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ем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ко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с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т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ь</w:t>
      </w:r>
      <w:r>
        <w:rPr>
          <w:rFonts w:ascii="Times New Roman" w:hAnsi="Times New Roman"/>
          <w:spacing w:val="21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w w:val="103"/>
          <w:szCs w:val="24"/>
          <w:lang w:val="ru-RU"/>
        </w:rPr>
        <w:t>че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w w:val="103"/>
          <w:szCs w:val="24"/>
          <w:lang w:val="ru-RU"/>
        </w:rPr>
        <w:t>но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г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д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ме</w:t>
      </w:r>
      <w:r w:rsidRPr="004B3B1B">
        <w:rPr>
          <w:rFonts w:ascii="Times New Roman" w:hAnsi="Times New Roman"/>
          <w:w w:val="103"/>
          <w:szCs w:val="24"/>
          <w:lang w:val="ru-RU"/>
        </w:rPr>
        <w:t>та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«</w:t>
      </w:r>
      <w:r>
        <w:rPr>
          <w:rFonts w:ascii="Times New Roman" w:hAnsi="Times New Roman"/>
          <w:szCs w:val="24"/>
          <w:lang w:val="ru-RU"/>
        </w:rPr>
        <w:t>Пленэр</w:t>
      </w:r>
      <w:r w:rsidRPr="004B3B1B">
        <w:rPr>
          <w:rFonts w:ascii="Times New Roman" w:hAnsi="Times New Roman"/>
          <w:w w:val="103"/>
          <w:szCs w:val="24"/>
          <w:lang w:val="ru-RU"/>
        </w:rPr>
        <w:t>»</w:t>
      </w:r>
      <w:r w:rsidRPr="004B3B1B">
        <w:rPr>
          <w:rFonts w:ascii="Times New Roman" w:hAnsi="Times New Roman"/>
          <w:spacing w:val="105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при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 w:rsidR="008D233E">
        <w:rPr>
          <w:rFonts w:ascii="Times New Roman" w:hAnsi="Times New Roman"/>
          <w:w w:val="103"/>
          <w:szCs w:val="24"/>
          <w:lang w:val="ru-RU"/>
        </w:rPr>
        <w:t>5</w:t>
      </w:r>
      <w:r w:rsidRPr="004B3B1B">
        <w:rPr>
          <w:rFonts w:ascii="Times New Roman" w:hAnsi="Times New Roman"/>
          <w:spacing w:val="3"/>
          <w:w w:val="103"/>
          <w:szCs w:val="24"/>
          <w:lang w:val="ru-RU"/>
        </w:rPr>
        <w:t>-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ле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w w:val="103"/>
          <w:szCs w:val="24"/>
          <w:lang w:val="ru-RU"/>
        </w:rPr>
        <w:t>м</w:t>
      </w:r>
      <w:r w:rsidRPr="004B3B1B">
        <w:rPr>
          <w:rFonts w:ascii="Times New Roman" w:hAnsi="Times New Roman"/>
          <w:spacing w:val="5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w w:val="103"/>
          <w:szCs w:val="24"/>
          <w:lang w:val="ru-RU"/>
        </w:rPr>
        <w:t>р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w w:val="103"/>
          <w:szCs w:val="24"/>
          <w:lang w:val="ru-RU"/>
        </w:rPr>
        <w:t>к</w:t>
      </w:r>
      <w:r>
        <w:rPr>
          <w:rFonts w:ascii="Times New Roman" w:hAnsi="Times New Roman"/>
          <w:spacing w:val="5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7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ч</w:t>
      </w:r>
      <w:r w:rsidRPr="004B3B1B">
        <w:rPr>
          <w:rFonts w:ascii="Times New Roman" w:hAnsi="Times New Roman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w w:val="103"/>
          <w:szCs w:val="24"/>
          <w:lang w:val="ru-RU"/>
        </w:rPr>
        <w:t>ия</w:t>
      </w:r>
      <w:r w:rsidRPr="004B3B1B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авля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w w:val="103"/>
          <w:szCs w:val="24"/>
          <w:lang w:val="ru-RU"/>
        </w:rPr>
        <w:t>т</w:t>
      </w:r>
      <w:r w:rsidR="008D233E">
        <w:rPr>
          <w:rFonts w:ascii="Times New Roman" w:hAnsi="Times New Roman"/>
          <w:spacing w:val="80"/>
          <w:szCs w:val="24"/>
          <w:lang w:val="ru-RU"/>
        </w:rPr>
        <w:t xml:space="preserve"> 2</w:t>
      </w:r>
      <w:r w:rsidR="008118EC">
        <w:rPr>
          <w:rFonts w:ascii="Times New Roman" w:hAnsi="Times New Roman"/>
          <w:spacing w:val="80"/>
          <w:szCs w:val="24"/>
          <w:lang w:val="ru-RU"/>
        </w:rPr>
        <w:t>4</w:t>
      </w:r>
      <w:r w:rsidR="008D233E">
        <w:rPr>
          <w:rFonts w:ascii="Times New Roman" w:hAnsi="Times New Roman"/>
          <w:spacing w:val="80"/>
          <w:szCs w:val="24"/>
          <w:lang w:val="ru-RU"/>
        </w:rPr>
        <w:t>5</w:t>
      </w:r>
      <w:r w:rsidRPr="004B3B1B">
        <w:rPr>
          <w:rFonts w:ascii="Times New Roman" w:hAnsi="Times New Roman"/>
          <w:spacing w:val="11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ча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="008D233E">
        <w:rPr>
          <w:rFonts w:ascii="Times New Roman" w:hAnsi="Times New Roman"/>
          <w:spacing w:val="1"/>
          <w:w w:val="103"/>
          <w:szCs w:val="24"/>
          <w:lang w:val="ru-RU"/>
        </w:rPr>
        <w:t>ов</w:t>
      </w:r>
      <w:r w:rsidRPr="004B3B1B">
        <w:rPr>
          <w:rFonts w:ascii="Times New Roman" w:hAnsi="Times New Roman"/>
          <w:w w:val="103"/>
          <w:szCs w:val="24"/>
          <w:lang w:val="ru-RU"/>
        </w:rPr>
        <w:t>.</w:t>
      </w:r>
      <w:r w:rsidRPr="004B3B1B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AE0C03">
        <w:rPr>
          <w:rFonts w:ascii="Times New Roman" w:hAnsi="Times New Roman"/>
          <w:spacing w:val="-3"/>
          <w:w w:val="103"/>
          <w:szCs w:val="24"/>
          <w:lang w:val="ru-RU"/>
        </w:rPr>
        <w:t>И</w:t>
      </w:r>
      <w:r w:rsidRPr="00AE0C03">
        <w:rPr>
          <w:rFonts w:ascii="Times New Roman" w:hAnsi="Times New Roman"/>
          <w:w w:val="103"/>
          <w:szCs w:val="24"/>
          <w:lang w:val="ru-RU"/>
        </w:rPr>
        <w:t>з</w:t>
      </w:r>
      <w:r w:rsidRPr="00AE0C03">
        <w:rPr>
          <w:rFonts w:ascii="Times New Roman" w:hAnsi="Times New Roman"/>
          <w:spacing w:val="9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 w:rsidRPr="00AE0C03">
        <w:rPr>
          <w:rFonts w:ascii="Times New Roman" w:hAnsi="Times New Roman"/>
          <w:spacing w:val="4"/>
          <w:w w:val="103"/>
          <w:szCs w:val="24"/>
          <w:lang w:val="ru-RU"/>
        </w:rPr>
        <w:t>и</w:t>
      </w:r>
      <w:r w:rsidRPr="00AE0C03">
        <w:rPr>
          <w:rFonts w:ascii="Times New Roman" w:hAnsi="Times New Roman"/>
          <w:w w:val="103"/>
          <w:szCs w:val="24"/>
          <w:lang w:val="ru-RU"/>
        </w:rPr>
        <w:t>х:</w:t>
      </w:r>
      <w:r w:rsidRPr="00AE0C03">
        <w:rPr>
          <w:rFonts w:ascii="Times New Roman" w:hAnsi="Times New Roman"/>
          <w:spacing w:val="4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1</w:t>
      </w:r>
      <w:r w:rsidR="008D233E">
        <w:rPr>
          <w:rFonts w:ascii="Times New Roman" w:hAnsi="Times New Roman"/>
          <w:w w:val="103"/>
          <w:szCs w:val="24"/>
          <w:lang w:val="ru-RU"/>
        </w:rPr>
        <w:t>40</w:t>
      </w:r>
      <w:r w:rsidRPr="00AE0C03">
        <w:rPr>
          <w:rFonts w:ascii="Times New Roman" w:hAnsi="Times New Roman"/>
          <w:spacing w:val="9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ча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>
        <w:rPr>
          <w:rFonts w:ascii="Times New Roman" w:hAnsi="Times New Roman"/>
          <w:w w:val="103"/>
          <w:szCs w:val="24"/>
          <w:lang w:val="ru-RU"/>
        </w:rPr>
        <w:t>ов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 xml:space="preserve">- </w:t>
      </w:r>
      <w:r>
        <w:rPr>
          <w:rFonts w:ascii="Times New Roman" w:hAnsi="Times New Roman"/>
          <w:spacing w:val="1"/>
          <w:w w:val="103"/>
          <w:szCs w:val="24"/>
          <w:lang w:val="ru-RU"/>
        </w:rPr>
        <w:t>практические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proofErr w:type="gramStart"/>
      <w:r w:rsidRPr="00AE0C03">
        <w:rPr>
          <w:rFonts w:ascii="Times New Roman" w:hAnsi="Times New Roman"/>
          <w:w w:val="103"/>
          <w:szCs w:val="24"/>
          <w:lang w:val="ru-RU"/>
        </w:rPr>
        <w:t>з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я</w:t>
      </w:r>
      <w:r w:rsidRPr="00AE0C03">
        <w:rPr>
          <w:rFonts w:ascii="Times New Roman" w:hAnsi="Times New Roman"/>
          <w:w w:val="103"/>
          <w:szCs w:val="24"/>
          <w:lang w:val="ru-RU"/>
        </w:rPr>
        <w:t>тия</w:t>
      </w:r>
      <w:r>
        <w:rPr>
          <w:rFonts w:ascii="Times New Roman" w:hAnsi="Times New Roman"/>
          <w:w w:val="103"/>
          <w:szCs w:val="24"/>
          <w:lang w:val="ru-RU"/>
        </w:rPr>
        <w:t xml:space="preserve">  и</w:t>
      </w:r>
      <w:proofErr w:type="gramEnd"/>
      <w:r w:rsidRPr="00AE0C03">
        <w:rPr>
          <w:rFonts w:ascii="Times New Roman" w:hAnsi="Times New Roman"/>
          <w:spacing w:val="79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1</w:t>
      </w:r>
      <w:r w:rsidR="008D233E">
        <w:rPr>
          <w:rFonts w:ascii="Times New Roman" w:hAnsi="Times New Roman"/>
          <w:w w:val="103"/>
          <w:szCs w:val="24"/>
          <w:lang w:val="ru-RU"/>
        </w:rPr>
        <w:t>05</w:t>
      </w:r>
      <w:r w:rsidRPr="00AE0C03">
        <w:rPr>
          <w:rFonts w:ascii="Times New Roman" w:hAnsi="Times New Roman"/>
          <w:spacing w:val="4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ч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w w:val="103"/>
          <w:szCs w:val="24"/>
          <w:lang w:val="ru-RU"/>
        </w:rPr>
        <w:t>с</w:t>
      </w:r>
      <w:r>
        <w:rPr>
          <w:rFonts w:ascii="Times New Roman" w:hAnsi="Times New Roman"/>
          <w:w w:val="103"/>
          <w:szCs w:val="24"/>
          <w:lang w:val="ru-RU"/>
        </w:rPr>
        <w:t>ов</w:t>
      </w:r>
      <w:r w:rsidRPr="00AE0C03">
        <w:rPr>
          <w:rFonts w:ascii="Times New Roman" w:hAnsi="Times New Roman"/>
          <w:spacing w:val="7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отводится на</w:t>
      </w:r>
      <w:r w:rsidRPr="00AE0C03">
        <w:rPr>
          <w:rFonts w:ascii="Times New Roman" w:hAnsi="Times New Roman"/>
          <w:spacing w:val="2"/>
          <w:szCs w:val="24"/>
          <w:lang w:val="ru-RU"/>
        </w:rPr>
        <w:t xml:space="preserve"> 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ам</w:t>
      </w:r>
      <w:r w:rsidRPr="00AE0C03">
        <w:rPr>
          <w:rFonts w:ascii="Times New Roman" w:hAnsi="Times New Roman"/>
          <w:w w:val="103"/>
          <w:szCs w:val="24"/>
          <w:lang w:val="ru-RU"/>
        </w:rPr>
        <w:t>о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AE0C03">
        <w:rPr>
          <w:rFonts w:ascii="Times New Roman" w:hAnsi="Times New Roman"/>
          <w:w w:val="103"/>
          <w:szCs w:val="24"/>
          <w:lang w:val="ru-RU"/>
        </w:rPr>
        <w:t>тоятел</w:t>
      </w:r>
      <w:r w:rsidRPr="00AE0C03">
        <w:rPr>
          <w:rFonts w:ascii="Times New Roman" w:hAnsi="Times New Roman"/>
          <w:spacing w:val="-1"/>
          <w:w w:val="103"/>
          <w:szCs w:val="24"/>
          <w:lang w:val="ru-RU"/>
        </w:rPr>
        <w:t>ь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>
        <w:rPr>
          <w:rFonts w:ascii="Times New Roman" w:hAnsi="Times New Roman"/>
          <w:w w:val="103"/>
          <w:szCs w:val="24"/>
          <w:lang w:val="ru-RU"/>
        </w:rPr>
        <w:t>ую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р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>
        <w:rPr>
          <w:rFonts w:ascii="Times New Roman" w:hAnsi="Times New Roman"/>
          <w:w w:val="103"/>
          <w:szCs w:val="24"/>
          <w:lang w:val="ru-RU"/>
        </w:rPr>
        <w:t>оту (домашнее задание)</w:t>
      </w:r>
      <w:r w:rsidRPr="00AE0C03">
        <w:rPr>
          <w:rFonts w:ascii="Times New Roman" w:hAnsi="Times New Roman"/>
          <w:w w:val="103"/>
          <w:szCs w:val="24"/>
          <w:lang w:val="ru-RU"/>
        </w:rPr>
        <w:t>.</w:t>
      </w:r>
      <w:r>
        <w:rPr>
          <w:rFonts w:ascii="Times New Roman" w:hAnsi="Times New Roman"/>
          <w:w w:val="103"/>
          <w:szCs w:val="24"/>
          <w:lang w:val="ru-RU"/>
        </w:rPr>
        <w:t xml:space="preserve"> </w:t>
      </w:r>
    </w:p>
    <w:p w:rsidR="007E79E0" w:rsidRPr="008118EC" w:rsidRDefault="008118EC" w:rsidP="004D5A2B">
      <w:pPr>
        <w:pStyle w:val="ac"/>
        <w:jc w:val="both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w w:val="103"/>
          <w:szCs w:val="24"/>
          <w:lang w:val="ru-RU"/>
        </w:rPr>
        <w:t xml:space="preserve">   При 4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-летнем сроке обучения о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бщ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я т</w:t>
      </w:r>
      <w:r w:rsidR="007E79E0" w:rsidRPr="008118EC">
        <w:rPr>
          <w:rFonts w:ascii="Times New Roman" w:hAnsi="Times New Roman"/>
          <w:spacing w:val="3"/>
          <w:w w:val="103"/>
          <w:szCs w:val="24"/>
          <w:lang w:val="ru-RU"/>
        </w:rPr>
        <w:t>р</w:t>
      </w:r>
      <w:r w:rsidR="007E79E0" w:rsidRPr="008118EC">
        <w:rPr>
          <w:rFonts w:ascii="Times New Roman" w:hAnsi="Times New Roman"/>
          <w:spacing w:val="-3"/>
          <w:w w:val="103"/>
          <w:szCs w:val="24"/>
          <w:lang w:val="ru-RU"/>
        </w:rPr>
        <w:t>у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д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ем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ко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="007E79E0" w:rsidRPr="008118EC">
        <w:rPr>
          <w:rFonts w:ascii="Times New Roman" w:hAnsi="Times New Roman"/>
          <w:spacing w:val="3"/>
          <w:w w:val="103"/>
          <w:szCs w:val="24"/>
          <w:lang w:val="ru-RU"/>
        </w:rPr>
        <w:t>т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ь</w:t>
      </w:r>
      <w:r w:rsidR="007E79E0" w:rsidRPr="008118EC">
        <w:rPr>
          <w:rFonts w:ascii="Times New Roman" w:hAnsi="Times New Roman"/>
          <w:spacing w:val="21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че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но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г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</w:t>
      </w:r>
      <w:r w:rsidR="007E79E0" w:rsidRPr="008118EC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пр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д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ме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та</w:t>
      </w:r>
      <w:r w:rsidR="007E79E0" w:rsidRPr="008118EC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spacing w:val="-4"/>
          <w:w w:val="103"/>
          <w:szCs w:val="24"/>
          <w:lang w:val="ru-RU"/>
        </w:rPr>
        <w:t>«</w:t>
      </w:r>
      <w:r w:rsidR="007E79E0" w:rsidRPr="008118EC">
        <w:rPr>
          <w:rFonts w:ascii="Times New Roman" w:hAnsi="Times New Roman"/>
          <w:szCs w:val="24"/>
          <w:lang w:val="ru-RU"/>
        </w:rPr>
        <w:t>Пленэр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» составляет 196 часов. Из них: 112</w:t>
      </w:r>
      <w:r w:rsidR="007E79E0" w:rsidRPr="008118EC">
        <w:rPr>
          <w:rFonts w:ascii="Times New Roman" w:hAnsi="Times New Roman"/>
          <w:spacing w:val="9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ча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ов</w:t>
      </w:r>
      <w:r w:rsidR="007E79E0" w:rsidRPr="008118EC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 xml:space="preserve">- 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практические</w:t>
      </w:r>
      <w:r w:rsidR="007E79E0" w:rsidRPr="008118EC">
        <w:rPr>
          <w:rFonts w:ascii="Times New Roman" w:hAnsi="Times New Roman"/>
          <w:spacing w:val="6"/>
          <w:szCs w:val="24"/>
          <w:lang w:val="ru-RU"/>
        </w:rPr>
        <w:t xml:space="preserve"> </w:t>
      </w:r>
      <w:proofErr w:type="gramStart"/>
      <w:r w:rsidR="007E79E0" w:rsidRPr="008118EC">
        <w:rPr>
          <w:rFonts w:ascii="Times New Roman" w:hAnsi="Times New Roman"/>
          <w:w w:val="103"/>
          <w:szCs w:val="24"/>
          <w:lang w:val="ru-RU"/>
        </w:rPr>
        <w:t>з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н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я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тия  и</w:t>
      </w:r>
      <w:proofErr w:type="gramEnd"/>
      <w:r w:rsidR="007E79E0" w:rsidRPr="008118EC">
        <w:rPr>
          <w:rFonts w:ascii="Times New Roman" w:hAnsi="Times New Roman"/>
          <w:spacing w:val="79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84</w:t>
      </w:r>
      <w:r w:rsidR="007E79E0" w:rsidRPr="008118EC">
        <w:rPr>
          <w:rFonts w:ascii="Times New Roman" w:hAnsi="Times New Roman"/>
          <w:spacing w:val="4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ч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са</w:t>
      </w:r>
      <w:r w:rsidR="007E79E0" w:rsidRPr="008118EC">
        <w:rPr>
          <w:rFonts w:ascii="Times New Roman" w:hAnsi="Times New Roman"/>
          <w:spacing w:val="7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отводится на</w:t>
      </w:r>
      <w:r w:rsidR="007E79E0" w:rsidRPr="008118EC">
        <w:rPr>
          <w:rFonts w:ascii="Times New Roman" w:hAnsi="Times New Roman"/>
          <w:spacing w:val="2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ам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тоятел</w:t>
      </w:r>
      <w:r w:rsidR="007E79E0" w:rsidRPr="008118EC">
        <w:rPr>
          <w:rFonts w:ascii="Times New Roman" w:hAnsi="Times New Roman"/>
          <w:spacing w:val="-1"/>
          <w:w w:val="103"/>
          <w:szCs w:val="24"/>
          <w:lang w:val="ru-RU"/>
        </w:rPr>
        <w:t>ь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ную</w:t>
      </w:r>
      <w:r w:rsidR="007E79E0" w:rsidRPr="008118EC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р</w:t>
      </w:r>
      <w:r w:rsidR="007E79E0" w:rsidRPr="008118EC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="007E79E0" w:rsidRPr="008118EC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 w:rsidR="007E79E0" w:rsidRPr="008118EC">
        <w:rPr>
          <w:rFonts w:ascii="Times New Roman" w:hAnsi="Times New Roman"/>
          <w:w w:val="103"/>
          <w:szCs w:val="24"/>
          <w:lang w:val="ru-RU"/>
        </w:rPr>
        <w:t>оту (домашнее задание).</w:t>
      </w:r>
    </w:p>
    <w:p w:rsidR="004D5A2B" w:rsidRDefault="004D5A2B" w:rsidP="004D5A2B">
      <w:pPr>
        <w:pStyle w:val="ac"/>
        <w:jc w:val="both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w w:val="103"/>
          <w:szCs w:val="24"/>
          <w:lang w:val="ru-RU"/>
        </w:rPr>
        <w:t xml:space="preserve">    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Недельная</w:t>
      </w:r>
      <w:r>
        <w:rPr>
          <w:rFonts w:ascii="Times New Roman" w:hAnsi="Times New Roman"/>
          <w:w w:val="103"/>
          <w:szCs w:val="24"/>
          <w:lang w:val="ru-RU"/>
        </w:rPr>
        <w:t xml:space="preserve"> учебная практическа</w:t>
      </w:r>
      <w:r w:rsidR="003746A5">
        <w:rPr>
          <w:rFonts w:ascii="Times New Roman" w:hAnsi="Times New Roman"/>
          <w:w w:val="103"/>
          <w:szCs w:val="24"/>
          <w:lang w:val="ru-RU"/>
        </w:rPr>
        <w:t>я и самостоятельная нагрузка –</w:t>
      </w:r>
      <w:r>
        <w:rPr>
          <w:rFonts w:ascii="Times New Roman" w:hAnsi="Times New Roman"/>
          <w:w w:val="103"/>
          <w:szCs w:val="24"/>
          <w:lang w:val="ru-RU"/>
        </w:rPr>
        <w:t xml:space="preserve"> </w:t>
      </w:r>
      <w:r w:rsidR="003746A5">
        <w:rPr>
          <w:rFonts w:ascii="Times New Roman" w:hAnsi="Times New Roman"/>
          <w:w w:val="103"/>
          <w:szCs w:val="24"/>
          <w:lang w:val="ru-RU"/>
        </w:rPr>
        <w:t>49</w:t>
      </w:r>
      <w:r>
        <w:rPr>
          <w:rFonts w:ascii="Times New Roman" w:hAnsi="Times New Roman"/>
          <w:w w:val="103"/>
          <w:szCs w:val="24"/>
          <w:lang w:val="ru-RU"/>
        </w:rPr>
        <w:t xml:space="preserve"> часов в неделю</w:t>
      </w:r>
      <w:r w:rsidR="003746A5">
        <w:rPr>
          <w:rFonts w:ascii="Times New Roman" w:hAnsi="Times New Roman"/>
          <w:w w:val="103"/>
          <w:szCs w:val="24"/>
          <w:lang w:val="ru-RU"/>
        </w:rPr>
        <w:t xml:space="preserve"> по 7 часов в день: 4 часа практических занятий и 3 часа самостоятельной работы.</w:t>
      </w:r>
    </w:p>
    <w:p w:rsidR="001A2803" w:rsidRPr="00C529ED" w:rsidRDefault="001A2803" w:rsidP="00C5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ED" w:rsidRPr="00AA7B82" w:rsidRDefault="00AA7B82" w:rsidP="00AA7B82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Форма проведения учебных занятий</w:t>
      </w:r>
    </w:p>
    <w:p w:rsidR="00CE36BC" w:rsidRPr="00C529ED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Занятия  по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предмету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«Пленэр»  осуществляются  в 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мелкогрупповых  практических  занятий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численностью  от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4  до</w:t>
      </w:r>
      <w:r w:rsidR="00AA7B82">
        <w:rPr>
          <w:rFonts w:ascii="Times New Roman" w:hAnsi="Times New Roman" w:cs="Times New Roman"/>
          <w:sz w:val="24"/>
          <w:szCs w:val="24"/>
        </w:rPr>
        <w:t xml:space="preserve"> </w:t>
      </w:r>
      <w:r w:rsidR="004D5A2B">
        <w:rPr>
          <w:rFonts w:ascii="Times New Roman" w:hAnsi="Times New Roman" w:cs="Times New Roman"/>
          <w:sz w:val="24"/>
          <w:szCs w:val="24"/>
        </w:rPr>
        <w:t>10  человек и групповых занятий численностью от 11 чел.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открытом  воздухе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плохой  погоды  уроки  можно  проводить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краеведческом,  зоологическом,  литературном  и  других  музеях,  где  учащиеся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знакомятся  с  этнографическим  материалом,  делают  зарисовки  бытовой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утвари, наброски чучел птиц и животных. </w:t>
      </w:r>
    </w:p>
    <w:p w:rsidR="001A2803" w:rsidRDefault="001A2803" w:rsidP="00AA7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9ED" w:rsidRPr="00AA7B82" w:rsidRDefault="00AA7B82" w:rsidP="00C529ED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CE36BC" w:rsidRPr="00C529ED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Для  достижения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поставленной  цели  и  реализации  задач 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CE36BC" w:rsidRPr="00C529ED" w:rsidRDefault="00C529ED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с</w:t>
      </w:r>
      <w:r w:rsidR="00CE36BC" w:rsidRPr="00C529ED">
        <w:rPr>
          <w:rFonts w:ascii="Times New Roman" w:hAnsi="Times New Roman" w:cs="Times New Roman"/>
          <w:sz w:val="24"/>
          <w:szCs w:val="24"/>
        </w:rPr>
        <w:t>ловесный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(объяснение, беседа, рассказ);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наглядный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 xml:space="preserve">(показ, наблюдение, демонстрация приемов работы);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 xml:space="preserve">практический;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эмоциональный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529ED">
        <w:rPr>
          <w:rFonts w:ascii="Times New Roman" w:hAnsi="Times New Roman" w:cs="Times New Roman"/>
          <w:sz w:val="24"/>
          <w:szCs w:val="24"/>
        </w:rPr>
        <w:t>подбор  ассоциаций</w:t>
      </w:r>
      <w:proofErr w:type="gramEnd"/>
      <w:r w:rsidRPr="00C529ED">
        <w:rPr>
          <w:rFonts w:ascii="Times New Roman" w:hAnsi="Times New Roman" w:cs="Times New Roman"/>
          <w:sz w:val="24"/>
          <w:szCs w:val="24"/>
        </w:rPr>
        <w:t>,  образов,  создание художественных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>впечатлений).</w:t>
      </w:r>
    </w:p>
    <w:p w:rsidR="00CE36BC" w:rsidRDefault="00C529ED" w:rsidP="004D5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Предложенные  методы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работы  в  рамках 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образовательной  программы  являются  наиболее  продуктивными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реализации  поставленных  целей  и  задач  учебного  предмета  и  основаны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проверенных  методиках  и  сложившихся  традициях  изобразительного</w:t>
      </w:r>
      <w:r w:rsidR="004D5A2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творчества. </w:t>
      </w:r>
    </w:p>
    <w:p w:rsidR="004D5A2B" w:rsidRPr="00C529ED" w:rsidRDefault="004D5A2B" w:rsidP="00C5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ED" w:rsidRPr="00AA7B82" w:rsidRDefault="00AA7B82" w:rsidP="00C529ED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Обоснование структуры программы учебного предмета</w:t>
      </w:r>
    </w:p>
    <w:p w:rsidR="00CE36BC" w:rsidRDefault="00F361A8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Обоснованием  структуры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программы  являются  ФГТ,  отражающие  все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CE36BC" w:rsidRPr="00C529ED" w:rsidRDefault="00CE36BC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C529ED">
        <w:rPr>
          <w:rFonts w:ascii="Times New Roman" w:hAnsi="Times New Roman" w:cs="Times New Roman"/>
          <w:sz w:val="24"/>
          <w:szCs w:val="24"/>
        </w:rPr>
        <w:t>содержит  следующие</w:t>
      </w:r>
      <w:proofErr w:type="gramEnd"/>
      <w:r w:rsidRPr="00C529ED">
        <w:rPr>
          <w:rFonts w:ascii="Times New Roman" w:hAnsi="Times New Roman" w:cs="Times New Roman"/>
          <w:sz w:val="24"/>
          <w:szCs w:val="24"/>
        </w:rPr>
        <w:t xml:space="preserve"> разделы: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803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1A2803">
        <w:rPr>
          <w:rFonts w:ascii="Times New Roman" w:hAnsi="Times New Roman" w:cs="Times New Roman"/>
          <w:sz w:val="24"/>
          <w:szCs w:val="24"/>
        </w:rPr>
        <w:t xml:space="preserve">  затратах  учебного  времени,  предусмотренного  на  освоение</w:t>
      </w:r>
      <w:r w:rsidR="00C529ED" w:rsidRPr="001A2803">
        <w:rPr>
          <w:rFonts w:ascii="Times New Roman" w:hAnsi="Times New Roman" w:cs="Times New Roman"/>
          <w:sz w:val="24"/>
          <w:szCs w:val="24"/>
        </w:rPr>
        <w:t xml:space="preserve"> </w:t>
      </w:r>
      <w:r w:rsidRPr="001A280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обучающихся;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CE36BC" w:rsidRPr="00C529ED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36BC" w:rsidRPr="00C529ED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с  данными  направлениями  строится  основной  раздел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E36BC" w:rsidRPr="00C529ED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C529ED" w:rsidRDefault="00C529ED" w:rsidP="00CE36BC"/>
    <w:p w:rsidR="00D11187" w:rsidRDefault="00C529ED" w:rsidP="00AC3BF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A0977" w:rsidRDefault="007A0977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CE36BC" w:rsidRPr="001A2803" w:rsidRDefault="001A2803" w:rsidP="001A2803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03">
        <w:rPr>
          <w:rFonts w:ascii="Times New Roman" w:hAnsi="Times New Roman" w:cs="Times New Roman"/>
          <w:b/>
          <w:sz w:val="24"/>
          <w:szCs w:val="24"/>
        </w:rPr>
        <w:lastRenderedPageBreak/>
        <w:t>УЧЕБНО-</w:t>
      </w:r>
      <w:proofErr w:type="gramStart"/>
      <w:r w:rsidRPr="001A2803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  <w:proofErr w:type="gramEnd"/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  <w:r w:rsidRPr="00D11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9E0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7E79E0" w:rsidRDefault="007E79E0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 ДПОП «Дизайн»</w:t>
      </w:r>
    </w:p>
    <w:p w:rsidR="00CE36BC" w:rsidRDefault="00CE36BC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1187">
        <w:rPr>
          <w:rFonts w:ascii="Times New Roman" w:hAnsi="Times New Roman" w:cs="Times New Roman"/>
          <w:b/>
          <w:sz w:val="24"/>
          <w:szCs w:val="24"/>
        </w:rPr>
        <w:t>Первый  год</w:t>
      </w:r>
      <w:proofErr w:type="gramEnd"/>
      <w:r w:rsidRPr="00D11187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33" w:type="dxa"/>
        <w:tblLook w:val="04A0" w:firstRow="1" w:lastRow="0" w:firstColumn="1" w:lastColumn="0" w:noHBand="0" w:noVBand="1"/>
      </w:tblPr>
      <w:tblGrid>
        <w:gridCol w:w="3369"/>
        <w:gridCol w:w="1313"/>
        <w:gridCol w:w="1836"/>
        <w:gridCol w:w="2283"/>
        <w:gridCol w:w="1532"/>
      </w:tblGrid>
      <w:tr w:rsidR="00D11187" w:rsidTr="00E30161">
        <w:tc>
          <w:tcPr>
            <w:tcW w:w="3369" w:type="dxa"/>
          </w:tcPr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"/>
                <w:rFonts w:eastAsiaTheme="minorHAnsi"/>
                <w:sz w:val="22"/>
                <w:szCs w:val="22"/>
              </w:rPr>
              <w:t>Наименование темы</w:t>
            </w:r>
          </w:p>
        </w:tc>
        <w:tc>
          <w:tcPr>
            <w:tcW w:w="1313" w:type="dxa"/>
          </w:tcPr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Вид учебного занятия</w:t>
            </w:r>
          </w:p>
        </w:tc>
        <w:tc>
          <w:tcPr>
            <w:tcW w:w="1836" w:type="dxa"/>
          </w:tcPr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283" w:type="dxa"/>
          </w:tcPr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Самостоятельная работа (домашнее задание)</w:t>
            </w:r>
          </w:p>
        </w:tc>
        <w:tc>
          <w:tcPr>
            <w:tcW w:w="1532" w:type="dxa"/>
          </w:tcPr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</w:rPr>
            </w:pPr>
            <w:r w:rsidRPr="00E30161">
              <w:rPr>
                <w:rFonts w:ascii="Times New Roman" w:hAnsi="Times New Roman" w:cs="Times New Roman"/>
              </w:rPr>
              <w:t>Практические занятия</w:t>
            </w:r>
          </w:p>
          <w:p w:rsidR="00D11187" w:rsidRPr="00E30161" w:rsidRDefault="00D11187" w:rsidP="00D111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161" w:rsidTr="00E30161">
        <w:tc>
          <w:tcPr>
            <w:tcW w:w="3369" w:type="dxa"/>
          </w:tcPr>
          <w:p w:rsidR="00D11187" w:rsidRDefault="00D11187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1313" w:type="dxa"/>
          </w:tcPr>
          <w:p w:rsidR="00D11187" w:rsidRPr="00D11187" w:rsidRDefault="00D11187" w:rsidP="00D11187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D11187" w:rsidRDefault="00D11187" w:rsidP="00D1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D11187" w:rsidRPr="00D11187" w:rsidRDefault="00D11187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D11187" w:rsidRPr="00D11187" w:rsidRDefault="00D11187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D11187" w:rsidRPr="00D11187" w:rsidRDefault="00D11187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E30161">
        <w:tc>
          <w:tcPr>
            <w:tcW w:w="3369" w:type="dxa"/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1313" w:type="dxa"/>
          </w:tcPr>
          <w:p w:rsidR="00E30161" w:rsidRPr="00D11187" w:rsidRDefault="00E30161" w:rsidP="00D11187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E30161" w:rsidP="00D1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E30161">
        <w:tc>
          <w:tcPr>
            <w:tcW w:w="3369" w:type="dxa"/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1313" w:type="dxa"/>
          </w:tcPr>
          <w:p w:rsidR="00E30161" w:rsidRPr="00D11187" w:rsidRDefault="00E30161" w:rsidP="00E30161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E30161" w:rsidP="00E3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E30161">
        <w:tc>
          <w:tcPr>
            <w:tcW w:w="3369" w:type="dxa"/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Архитектурные мотивы (малые архитектурные формы)</w:t>
            </w:r>
          </w:p>
        </w:tc>
        <w:tc>
          <w:tcPr>
            <w:tcW w:w="1313" w:type="dxa"/>
          </w:tcPr>
          <w:p w:rsidR="00E30161" w:rsidRPr="00D11187" w:rsidRDefault="00E30161" w:rsidP="00E30161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E30161" w:rsidP="00E3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E30161">
        <w:tc>
          <w:tcPr>
            <w:tcW w:w="3369" w:type="dxa"/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Натюрморт на пленэре</w:t>
            </w:r>
          </w:p>
        </w:tc>
        <w:tc>
          <w:tcPr>
            <w:tcW w:w="1313" w:type="dxa"/>
          </w:tcPr>
          <w:p w:rsidR="00E30161" w:rsidRPr="00D11187" w:rsidRDefault="00E30161" w:rsidP="00E30161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E30161" w:rsidP="00E3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E30161">
        <w:tc>
          <w:tcPr>
            <w:tcW w:w="3369" w:type="dxa"/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1313" w:type="dxa"/>
          </w:tcPr>
          <w:p w:rsidR="00E30161" w:rsidRPr="00D11187" w:rsidRDefault="00E30161" w:rsidP="00E30161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E30161" w:rsidP="00E3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Tr="004125F9">
        <w:trPr>
          <w:trHeight w:val="555"/>
        </w:trPr>
        <w:tc>
          <w:tcPr>
            <w:tcW w:w="3369" w:type="dxa"/>
            <w:tcBorders>
              <w:bottom w:val="single" w:sz="4" w:space="0" w:color="auto"/>
            </w:tcBorders>
          </w:tcPr>
          <w:p w:rsidR="00E30161" w:rsidRDefault="00E30161" w:rsidP="00E3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E30161" w:rsidRPr="00D11187" w:rsidRDefault="00E30161" w:rsidP="00E30161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4125F9" w:rsidRDefault="00E30161" w:rsidP="00E3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4125F9" w:rsidTr="004D5A2B">
        <w:trPr>
          <w:trHeight w:val="285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4125F9" w:rsidRPr="004125F9" w:rsidRDefault="004125F9" w:rsidP="004125F9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125F9" w:rsidRPr="004125F9" w:rsidRDefault="004125F9" w:rsidP="00CB05A6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 w:rsidRPr="004125F9">
              <w:rPr>
                <w:rStyle w:val="1"/>
                <w:b/>
                <w:sz w:val="24"/>
                <w:szCs w:val="24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125F9" w:rsidRPr="004125F9" w:rsidRDefault="004125F9" w:rsidP="00CB05A6">
            <w:pPr>
              <w:pStyle w:val="3"/>
              <w:spacing w:after="0" w:line="280" w:lineRule="exact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125F9" w:rsidRPr="004125F9" w:rsidRDefault="004125F9" w:rsidP="00CB05A6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28</w:t>
            </w:r>
          </w:p>
        </w:tc>
      </w:tr>
    </w:tbl>
    <w:p w:rsidR="00E30161" w:rsidRDefault="00E30161" w:rsidP="00E301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  <w:r w:rsidR="007E79E0" w:rsidRPr="007E7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9E0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7E79E0" w:rsidRDefault="007E79E0" w:rsidP="007E7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ДПОП «Дизайн»</w:t>
      </w:r>
    </w:p>
    <w:p w:rsidR="00E30161" w:rsidRDefault="00E30161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61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1A2803" w:rsidRPr="00E30161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33" w:type="dxa"/>
        <w:tblLook w:val="04A0" w:firstRow="1" w:lastRow="0" w:firstColumn="1" w:lastColumn="0" w:noHBand="0" w:noVBand="1"/>
      </w:tblPr>
      <w:tblGrid>
        <w:gridCol w:w="3369"/>
        <w:gridCol w:w="1313"/>
        <w:gridCol w:w="1836"/>
        <w:gridCol w:w="2283"/>
        <w:gridCol w:w="1532"/>
      </w:tblGrid>
      <w:tr w:rsidR="00E30161" w:rsidRPr="00E30161" w:rsidTr="00255C9C">
        <w:tc>
          <w:tcPr>
            <w:tcW w:w="3369" w:type="dxa"/>
          </w:tcPr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"/>
                <w:rFonts w:eastAsiaTheme="minorHAnsi"/>
                <w:sz w:val="22"/>
                <w:szCs w:val="22"/>
              </w:rPr>
              <w:t>Наименование темы</w:t>
            </w:r>
          </w:p>
        </w:tc>
        <w:tc>
          <w:tcPr>
            <w:tcW w:w="1313" w:type="dxa"/>
          </w:tcPr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Вид учебного занятия</w:t>
            </w:r>
          </w:p>
        </w:tc>
        <w:tc>
          <w:tcPr>
            <w:tcW w:w="1836" w:type="dxa"/>
          </w:tcPr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283" w:type="dxa"/>
          </w:tcPr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Самостоятельная работа (домашнее задание)</w:t>
            </w:r>
          </w:p>
        </w:tc>
        <w:tc>
          <w:tcPr>
            <w:tcW w:w="1532" w:type="dxa"/>
          </w:tcPr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</w:rPr>
            </w:pPr>
            <w:r w:rsidRPr="00E30161">
              <w:rPr>
                <w:rFonts w:ascii="Times New Roman" w:hAnsi="Times New Roman" w:cs="Times New Roman"/>
              </w:rPr>
              <w:t>Практические занятия</w:t>
            </w:r>
          </w:p>
          <w:p w:rsidR="00E30161" w:rsidRPr="00E30161" w:rsidRDefault="00E30161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161" w:rsidRPr="00D11187" w:rsidTr="00255C9C">
        <w:tc>
          <w:tcPr>
            <w:tcW w:w="3369" w:type="dxa"/>
          </w:tcPr>
          <w:p w:rsidR="00E30161" w:rsidRPr="00E30161" w:rsidRDefault="00E30161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B05A6">
              <w:rPr>
                <w:rFonts w:ascii="Times New Roman" w:hAnsi="Times New Roman" w:cs="Times New Roman"/>
                <w:sz w:val="24"/>
                <w:szCs w:val="24"/>
              </w:rPr>
              <w:t xml:space="preserve">рисовки  </w:t>
            </w:r>
            <w:proofErr w:type="spellStart"/>
            <w:r w:rsidR="00CB05A6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proofErr w:type="gramEnd"/>
            <w:r w:rsidR="00CB05A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пейзажа. Этюды деревьев</w:t>
            </w: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255C9C">
        <w:tc>
          <w:tcPr>
            <w:tcW w:w="3369" w:type="dxa"/>
          </w:tcPr>
          <w:p w:rsidR="00E30161" w:rsidRPr="00CB05A6" w:rsidRDefault="00E30161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05A6">
              <w:rPr>
                <w:rFonts w:ascii="Times New Roman" w:hAnsi="Times New Roman" w:cs="Times New Roman"/>
                <w:sz w:val="24"/>
                <w:szCs w:val="24"/>
              </w:rPr>
              <w:t xml:space="preserve">ратковременные этюды пейзажа на </w:t>
            </w: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большие отношения неба к земле</w:t>
            </w: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255C9C">
        <w:tc>
          <w:tcPr>
            <w:tcW w:w="3369" w:type="dxa"/>
          </w:tcPr>
          <w:p w:rsidR="00E30161" w:rsidRPr="00E30161" w:rsidRDefault="00E30161" w:rsidP="00E3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E30161" w:rsidRPr="00E30161" w:rsidRDefault="00E30161" w:rsidP="0025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255C9C">
        <w:tc>
          <w:tcPr>
            <w:tcW w:w="3369" w:type="dxa"/>
          </w:tcPr>
          <w:p w:rsidR="00E30161" w:rsidRPr="00E30161" w:rsidRDefault="00E30161" w:rsidP="00E3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E30161" w:rsidRPr="00E30161" w:rsidRDefault="00E30161" w:rsidP="0025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255C9C">
        <w:tc>
          <w:tcPr>
            <w:tcW w:w="3369" w:type="dxa"/>
          </w:tcPr>
          <w:p w:rsidR="00E30161" w:rsidRPr="00E30161" w:rsidRDefault="00E30161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и этюды птиц, животных и человека</w:t>
            </w: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255C9C">
        <w:tc>
          <w:tcPr>
            <w:tcW w:w="3369" w:type="dxa"/>
          </w:tcPr>
          <w:p w:rsidR="00E30161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перспектива глубокого </w:t>
            </w:r>
            <w:r w:rsidR="00E30161" w:rsidRPr="00E30161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131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E30161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E30161" w:rsidRPr="00D11187" w:rsidTr="004125F9">
        <w:trPr>
          <w:trHeight w:val="570"/>
        </w:trPr>
        <w:tc>
          <w:tcPr>
            <w:tcW w:w="3369" w:type="dxa"/>
            <w:tcBorders>
              <w:bottom w:val="single" w:sz="4" w:space="0" w:color="auto"/>
            </w:tcBorders>
          </w:tcPr>
          <w:p w:rsidR="00E30161" w:rsidRPr="00E30161" w:rsidRDefault="00E30161" w:rsidP="00E3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61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  <w:p w:rsidR="00E30161" w:rsidRPr="00E30161" w:rsidRDefault="00E30161" w:rsidP="0025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4125F9" w:rsidRDefault="004125F9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="00E30161"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30161" w:rsidRPr="00D11187" w:rsidRDefault="00E30161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E30161" w:rsidRPr="00D11187" w:rsidRDefault="00E30161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4125F9" w:rsidRPr="00D11187" w:rsidTr="004D5A2B">
        <w:trPr>
          <w:trHeight w:val="255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 w:rsidRPr="004125F9">
              <w:rPr>
                <w:rStyle w:val="1"/>
                <w:b/>
                <w:sz w:val="24"/>
                <w:szCs w:val="24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28</w:t>
            </w:r>
          </w:p>
        </w:tc>
      </w:tr>
    </w:tbl>
    <w:p w:rsidR="00255C9C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  <w:r w:rsidR="00E96AC4"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C4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E96AC4" w:rsidRDefault="00E96AC4" w:rsidP="00E9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ДПОП «Дизайн»</w:t>
      </w:r>
    </w:p>
    <w:p w:rsidR="00CB05A6" w:rsidRDefault="00CB05A6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1A2803" w:rsidRPr="00CB05A6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33" w:type="dxa"/>
        <w:tblLook w:val="04A0" w:firstRow="1" w:lastRow="0" w:firstColumn="1" w:lastColumn="0" w:noHBand="0" w:noVBand="1"/>
      </w:tblPr>
      <w:tblGrid>
        <w:gridCol w:w="3369"/>
        <w:gridCol w:w="1313"/>
        <w:gridCol w:w="1836"/>
        <w:gridCol w:w="2283"/>
        <w:gridCol w:w="1532"/>
      </w:tblGrid>
      <w:tr w:rsidR="00CB05A6" w:rsidRPr="00E30161" w:rsidTr="00255C9C">
        <w:tc>
          <w:tcPr>
            <w:tcW w:w="3369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"/>
                <w:rFonts w:eastAsiaTheme="minorHAnsi"/>
                <w:sz w:val="22"/>
                <w:szCs w:val="22"/>
              </w:rPr>
              <w:t>Наименование темы</w:t>
            </w:r>
          </w:p>
        </w:tc>
        <w:tc>
          <w:tcPr>
            <w:tcW w:w="131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Вид учебного занятия</w:t>
            </w:r>
          </w:p>
        </w:tc>
        <w:tc>
          <w:tcPr>
            <w:tcW w:w="1836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28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Самостоятельная работа (домашнее задание)</w:t>
            </w:r>
          </w:p>
        </w:tc>
        <w:tc>
          <w:tcPr>
            <w:tcW w:w="1532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</w:rPr>
            </w:pPr>
            <w:r w:rsidRPr="00E30161">
              <w:rPr>
                <w:rFonts w:ascii="Times New Roman" w:hAnsi="Times New Roman" w:cs="Times New Roman"/>
              </w:rPr>
              <w:t>Практические занятия</w:t>
            </w:r>
          </w:p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proofErr w:type="gramStart"/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proofErr w:type="gramEnd"/>
            <w:r w:rsidRPr="00CB05A6">
              <w:rPr>
                <w:rFonts w:ascii="Times New Roman" w:hAnsi="Times New Roman" w:cs="Times New Roman"/>
                <w:sz w:val="24"/>
                <w:szCs w:val="24"/>
              </w:rPr>
              <w:t xml:space="preserve"> пейзажа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атковременные этюды и зарисовки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пейзажа на большие отношения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CB05A6" w:rsidRPr="00CB05A6" w:rsidRDefault="00CB05A6" w:rsidP="0025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исовки и этюды птиц, животных и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перспектива глубокого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4125F9">
        <w:trPr>
          <w:trHeight w:val="570"/>
        </w:trPr>
        <w:tc>
          <w:tcPr>
            <w:tcW w:w="3369" w:type="dxa"/>
            <w:tcBorders>
              <w:bottom w:val="single" w:sz="4" w:space="0" w:color="auto"/>
            </w:tcBorders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4125F9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CB05A6" w:rsidRPr="00D11187" w:rsidRDefault="00CB05A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4125F9" w:rsidRPr="00D11187" w:rsidTr="004D5A2B">
        <w:trPr>
          <w:trHeight w:val="255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 w:rsidRPr="004125F9">
              <w:rPr>
                <w:rStyle w:val="1"/>
                <w:b/>
                <w:sz w:val="24"/>
                <w:szCs w:val="24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28</w:t>
            </w:r>
          </w:p>
        </w:tc>
      </w:tr>
    </w:tbl>
    <w:p w:rsidR="00D11187" w:rsidRDefault="00D11187" w:rsidP="00CE36BC"/>
    <w:p w:rsidR="004125F9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r w:rsidR="00E96AC4"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C4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E96AC4" w:rsidRDefault="00E96AC4" w:rsidP="00E9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 ДПОП «Дизайн»</w:t>
      </w:r>
    </w:p>
    <w:p w:rsidR="00CE36BC" w:rsidRDefault="00CE36BC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Четвертый год обучения</w:t>
      </w:r>
    </w:p>
    <w:p w:rsidR="004125F9" w:rsidRPr="00CB05A6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33" w:type="dxa"/>
        <w:tblLook w:val="04A0" w:firstRow="1" w:lastRow="0" w:firstColumn="1" w:lastColumn="0" w:noHBand="0" w:noVBand="1"/>
      </w:tblPr>
      <w:tblGrid>
        <w:gridCol w:w="3369"/>
        <w:gridCol w:w="1313"/>
        <w:gridCol w:w="1836"/>
        <w:gridCol w:w="2283"/>
        <w:gridCol w:w="1532"/>
      </w:tblGrid>
      <w:tr w:rsidR="00CB05A6" w:rsidRPr="00E30161" w:rsidTr="00255C9C">
        <w:tc>
          <w:tcPr>
            <w:tcW w:w="3369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"/>
                <w:rFonts w:eastAsiaTheme="minorHAnsi"/>
                <w:sz w:val="22"/>
                <w:szCs w:val="22"/>
              </w:rPr>
              <w:t>Наименование темы</w:t>
            </w:r>
          </w:p>
        </w:tc>
        <w:tc>
          <w:tcPr>
            <w:tcW w:w="131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Вид учебного занятия</w:t>
            </w:r>
          </w:p>
        </w:tc>
        <w:tc>
          <w:tcPr>
            <w:tcW w:w="1836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28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Самостоятельная работа (домашнее задание)</w:t>
            </w:r>
          </w:p>
        </w:tc>
        <w:tc>
          <w:tcPr>
            <w:tcW w:w="1532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</w:rPr>
            </w:pPr>
            <w:r w:rsidRPr="00E30161">
              <w:rPr>
                <w:rFonts w:ascii="Times New Roman" w:hAnsi="Times New Roman" w:cs="Times New Roman"/>
              </w:rPr>
              <w:t>Практические занятия</w:t>
            </w:r>
          </w:p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элементов пейзажа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Этюды и зарисовки пейзажей</w:t>
            </w:r>
          </w:p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исовки и этюды птиц, животных и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</w:t>
            </w:r>
          </w:p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4125F9">
        <w:trPr>
          <w:trHeight w:val="555"/>
        </w:trPr>
        <w:tc>
          <w:tcPr>
            <w:tcW w:w="3369" w:type="dxa"/>
            <w:tcBorders>
              <w:bottom w:val="single" w:sz="4" w:space="0" w:color="auto"/>
            </w:tcBorders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4125F9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4125F9" w:rsidRPr="00D11187" w:rsidTr="004D5A2B">
        <w:trPr>
          <w:trHeight w:val="270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 w:rsidRPr="004125F9">
              <w:rPr>
                <w:rStyle w:val="1"/>
                <w:b/>
                <w:sz w:val="24"/>
                <w:szCs w:val="24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28</w:t>
            </w:r>
          </w:p>
        </w:tc>
      </w:tr>
    </w:tbl>
    <w:p w:rsidR="00CE36BC" w:rsidRDefault="00CE36BC" w:rsidP="00CE36BC"/>
    <w:p w:rsidR="004125F9" w:rsidRDefault="004125F9" w:rsidP="00CE36BC"/>
    <w:p w:rsidR="00E96AC4" w:rsidRDefault="00E96AC4" w:rsidP="00CE36BC"/>
    <w:p w:rsidR="00255C9C" w:rsidRPr="004125F9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F9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  <w:r w:rsidR="00E96AC4"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C4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CE36BC" w:rsidRDefault="00CE36BC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</w:p>
    <w:p w:rsidR="004125F9" w:rsidRPr="00CB05A6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33" w:type="dxa"/>
        <w:tblLook w:val="04A0" w:firstRow="1" w:lastRow="0" w:firstColumn="1" w:lastColumn="0" w:noHBand="0" w:noVBand="1"/>
      </w:tblPr>
      <w:tblGrid>
        <w:gridCol w:w="3369"/>
        <w:gridCol w:w="1313"/>
        <w:gridCol w:w="1836"/>
        <w:gridCol w:w="2283"/>
        <w:gridCol w:w="1532"/>
      </w:tblGrid>
      <w:tr w:rsidR="00CB05A6" w:rsidRPr="00E30161" w:rsidTr="00255C9C">
        <w:tc>
          <w:tcPr>
            <w:tcW w:w="3369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"/>
                <w:rFonts w:eastAsiaTheme="minorHAnsi"/>
                <w:sz w:val="22"/>
                <w:szCs w:val="22"/>
              </w:rPr>
              <w:t>Наименование темы</w:t>
            </w:r>
          </w:p>
        </w:tc>
        <w:tc>
          <w:tcPr>
            <w:tcW w:w="131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Вид учебного занятия</w:t>
            </w:r>
          </w:p>
        </w:tc>
        <w:tc>
          <w:tcPr>
            <w:tcW w:w="1836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283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161">
              <w:rPr>
                <w:rStyle w:val="115pt1pt"/>
                <w:rFonts w:eastAsia="Century Gothic"/>
                <w:sz w:val="22"/>
                <w:szCs w:val="22"/>
              </w:rPr>
              <w:t>Самостоятельная работа (домашнее задание)</w:t>
            </w:r>
          </w:p>
        </w:tc>
        <w:tc>
          <w:tcPr>
            <w:tcW w:w="1532" w:type="dxa"/>
          </w:tcPr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</w:rPr>
            </w:pPr>
            <w:r w:rsidRPr="00E30161">
              <w:rPr>
                <w:rFonts w:ascii="Times New Roman" w:hAnsi="Times New Roman" w:cs="Times New Roman"/>
              </w:rPr>
              <w:t>Практические занятия</w:t>
            </w:r>
          </w:p>
          <w:p w:rsidR="00CB05A6" w:rsidRPr="00E30161" w:rsidRDefault="00CB05A6" w:rsidP="00255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фрагментов пейзажа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Этюды и зарисовки фигуры человека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ейзаже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 xml:space="preserve">(в парке, на стройке, в порту) 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255C9C">
        <w:tc>
          <w:tcPr>
            <w:tcW w:w="3369" w:type="dxa"/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31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CB05A6" w:rsidRPr="00D11187" w:rsidTr="004125F9">
        <w:trPr>
          <w:trHeight w:val="585"/>
        </w:trPr>
        <w:tc>
          <w:tcPr>
            <w:tcW w:w="3369" w:type="dxa"/>
            <w:tcBorders>
              <w:bottom w:val="single" w:sz="4" w:space="0" w:color="auto"/>
            </w:tcBorders>
          </w:tcPr>
          <w:p w:rsidR="00CB05A6" w:rsidRPr="00CB05A6" w:rsidRDefault="00CB05A6" w:rsidP="00CB0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Эски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сюжетной композиции по итогам </w:t>
            </w:r>
            <w:r w:rsidRPr="00CB05A6">
              <w:rPr>
                <w:rFonts w:ascii="Times New Roman" w:hAnsi="Times New Roman" w:cs="Times New Roman"/>
                <w:sz w:val="24"/>
                <w:szCs w:val="24"/>
              </w:rPr>
              <w:t>пленэра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B05A6" w:rsidRDefault="00CB05A6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CB05A6" w:rsidRPr="00D11187" w:rsidRDefault="00CB05A6" w:rsidP="00255C9C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sz w:val="24"/>
                <w:szCs w:val="24"/>
              </w:rPr>
            </w:pPr>
            <w:r w:rsidRPr="00D11187">
              <w:rPr>
                <w:rStyle w:val="1"/>
                <w:sz w:val="24"/>
                <w:szCs w:val="24"/>
              </w:rPr>
              <w:t>4</w:t>
            </w:r>
          </w:p>
        </w:tc>
      </w:tr>
      <w:tr w:rsidR="004125F9" w:rsidRPr="00D11187" w:rsidTr="004D5A2B">
        <w:trPr>
          <w:trHeight w:val="240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 w:rsidRPr="004125F9">
              <w:rPr>
                <w:rStyle w:val="1"/>
                <w:b/>
                <w:sz w:val="24"/>
                <w:szCs w:val="24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125F9" w:rsidRPr="004125F9" w:rsidRDefault="004125F9" w:rsidP="004D5A2B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28</w:t>
            </w:r>
          </w:p>
        </w:tc>
      </w:tr>
    </w:tbl>
    <w:p w:rsidR="00CB05A6" w:rsidRDefault="00CB05A6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Default="00CE36BC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8D233E" w:rsidRDefault="008D233E" w:rsidP="00CE36BC"/>
    <w:p w:rsidR="00255C9C" w:rsidRDefault="00255C9C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Default="00255C9C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Default="00255C9C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Default="00255C9C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Default="00255C9C" w:rsidP="00412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5F9" w:rsidRPr="004125F9" w:rsidRDefault="004125F9" w:rsidP="004125F9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 КУРСА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УЧЕБНОГО  ПРЕДМЕТА</w:t>
      </w:r>
    </w:p>
    <w:p w:rsidR="004125F9" w:rsidRDefault="004125F9" w:rsidP="00412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9C" w:rsidRPr="004125F9" w:rsidRDefault="004125F9" w:rsidP="004125F9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33B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CE36BC" w:rsidRPr="004125F9">
        <w:rPr>
          <w:rFonts w:ascii="Times New Roman" w:hAnsi="Times New Roman" w:cs="Times New Roman"/>
          <w:b/>
          <w:sz w:val="24"/>
          <w:szCs w:val="24"/>
        </w:rPr>
        <w:t>. Годовые требования</w:t>
      </w:r>
    </w:p>
    <w:p w:rsidR="00AC3BFB" w:rsidRPr="00AC3BFB" w:rsidRDefault="00AC3BFB" w:rsidP="00AC3B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При рисовании с натуры в условиях пленэра учащимися осуществляется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активная  исследовательская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 деятельность,  изучается  окружающий  мир, отрабатываются  навыки  работы  с  материалом,  закладываются  основы профессионального ремесла. </w:t>
      </w:r>
    </w:p>
    <w:p w:rsidR="00AC3BFB" w:rsidRPr="00AC3BFB" w:rsidRDefault="00AC3BFB" w:rsidP="00AC3B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BFB">
        <w:rPr>
          <w:rFonts w:ascii="Times New Roman" w:hAnsi="Times New Roman" w:cs="Times New Roman"/>
          <w:sz w:val="24"/>
          <w:szCs w:val="24"/>
        </w:rPr>
        <w:t>Обучение  происходит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,  главным  образом,  как  решение  задач  по композиции,  рисунку  и  живописи. 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Вид  учебной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 деятельности  должен  быть разнообразным:  обучение  по  наглядным  образцам  и  практическая  работа  с натуры,  в  которой  половина  времени  отводится  на  графику,  половина</w:t>
      </w:r>
      <w:r w:rsidR="00C32A17"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–  на живопись. 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Техника  исполнения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 и  формат  работ  обсуждаются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Темы  в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 программе  повторяются  с  постепенным  усложнением  целей  и задач на каждом году обучения.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r w:rsidRPr="00DD333B">
        <w:rPr>
          <w:rFonts w:ascii="Times New Roman" w:hAnsi="Times New Roman" w:cs="Times New Roman"/>
          <w:b/>
          <w:sz w:val="24"/>
          <w:szCs w:val="24"/>
        </w:rPr>
        <w:t>Учащиеся  первого 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(2-й  или 4-й  класс)  обучения  по  учебному предмету «Пленэр»  приобретают  первоначальные  навыки  передачи солнечного  освещения,  изменения  локального  цвета,  учатся  последовательно вести  зарисовки  и  этюды  деревьев,  неба,  животных,  птиц,  человека,  знакомятся  с  линейной  и  воздушной  перспективой,  изучают 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художников  на  выставках,  в  музеях,  картинных  галереях,  по  видеофильмам  и учебной литературе в библиотеке школы.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D333B">
        <w:rPr>
          <w:rFonts w:ascii="Times New Roman" w:hAnsi="Times New Roman" w:cs="Times New Roman"/>
          <w:b/>
          <w:sz w:val="24"/>
          <w:szCs w:val="24"/>
        </w:rPr>
        <w:t>Учащиеся  второго</w:t>
      </w:r>
      <w:proofErr w:type="gramEnd"/>
      <w:r w:rsidRPr="00DD333B">
        <w:rPr>
          <w:rFonts w:ascii="Times New Roman" w:hAnsi="Times New Roman" w:cs="Times New Roman"/>
          <w:b/>
          <w:sz w:val="24"/>
          <w:szCs w:val="24"/>
        </w:rPr>
        <w:t xml:space="preserve"> 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(3-й  или 5-й  класс)  обучения  решают  задачи  на цветовые  и  тональные  отношения  в  пейзаже,  развивают  навыки  передачи пленэрного  освещения,  плановости  в  глубоком  пространстве,  знакомятся  с различными  художественными  материалами  при  выполнении  рисунков животных, птиц, фигуры человека,  архитектурных мотивов.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 </w:t>
      </w:r>
      <w:r w:rsidRPr="00DD333B">
        <w:rPr>
          <w:rFonts w:ascii="Times New Roman" w:hAnsi="Times New Roman" w:cs="Times New Roman"/>
          <w:b/>
          <w:sz w:val="24"/>
          <w:szCs w:val="24"/>
        </w:rPr>
        <w:t>Учащиеся  третьего 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(4-й  или 6-й  класс)  обучения  развивают навыки и умения в выполнении пейзажей на состояние с решением различных композиционных  приемов,  рисуют  более  сложные  архитектурные  фрагменты и  сооружения  в  линейной  и  воздушной  перспективе,  пишут  натюрморты, используя  широкий  спектр  цветовых  оттенков,  совершенствуют  технические приемы работы с различными художественными материалами.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D333B">
        <w:rPr>
          <w:rFonts w:ascii="Times New Roman" w:hAnsi="Times New Roman" w:cs="Times New Roman"/>
          <w:b/>
          <w:sz w:val="24"/>
          <w:szCs w:val="24"/>
        </w:rPr>
        <w:t>Учащиеся  четвертого</w:t>
      </w:r>
      <w:proofErr w:type="gramEnd"/>
      <w:r w:rsidRPr="00DD333B">
        <w:rPr>
          <w:rFonts w:ascii="Times New Roman" w:hAnsi="Times New Roman" w:cs="Times New Roman"/>
          <w:b/>
          <w:sz w:val="24"/>
          <w:szCs w:val="24"/>
        </w:rPr>
        <w:t xml:space="preserve"> 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(5-й  или 7-й  класс)  обучения  решают  более сложные  задачи  на  создание  образа,  развивают  умения  и  навыки  в выполнении пейзажа в определенном колорите, передаче точных тональных и цветовых  отношений  в  натюрмортах  на  пленэре,  самостоятельно  выбирают выразительные приемы исполнения.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D333B">
        <w:rPr>
          <w:rFonts w:ascii="Times New Roman" w:hAnsi="Times New Roman" w:cs="Times New Roman"/>
          <w:b/>
          <w:sz w:val="24"/>
          <w:szCs w:val="24"/>
        </w:rPr>
        <w:t>Учащиеся  пятого</w:t>
      </w:r>
      <w:proofErr w:type="gramEnd"/>
      <w:r w:rsidRPr="00DD333B">
        <w:rPr>
          <w:rFonts w:ascii="Times New Roman" w:hAnsi="Times New Roman" w:cs="Times New Roman"/>
          <w:b/>
          <w:sz w:val="24"/>
          <w:szCs w:val="24"/>
        </w:rPr>
        <w:t xml:space="preserve">  года</w:t>
      </w:r>
      <w:r w:rsidR="008D233E">
        <w:rPr>
          <w:rFonts w:ascii="Times New Roman" w:hAnsi="Times New Roman" w:cs="Times New Roman"/>
          <w:sz w:val="24"/>
          <w:szCs w:val="24"/>
        </w:rPr>
        <w:t xml:space="preserve"> (</w:t>
      </w:r>
      <w:r w:rsidRPr="00AC3BFB">
        <w:rPr>
          <w:rFonts w:ascii="Times New Roman" w:hAnsi="Times New Roman" w:cs="Times New Roman"/>
          <w:sz w:val="24"/>
          <w:szCs w:val="24"/>
        </w:rPr>
        <w:t xml:space="preserve">8-й  класс)  обучения  развивают  умение самостоятельно  и  последовательно  вести  работу  над  заданиями,  находить выразительное  пластическое  решение  в  рисунках  и  этюдах. 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Ставятся  задачи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на  выполнение  сложных  многоплановых  пейзажей  с  архитектурными сооружениями,  современной  техникой,  с  изображением  людей. 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Задания  тесно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связаны со станковой композицией. </w:t>
      </w:r>
    </w:p>
    <w:p w:rsid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D233E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Pr="00AC3BFB" w:rsidRDefault="008D233E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FB" w:rsidRDefault="00AC3BFB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FB" w:rsidRDefault="00AC3BFB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FB" w:rsidRDefault="00AC3BFB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71B" w:rsidRDefault="0005471B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FB" w:rsidRDefault="00AC3BFB" w:rsidP="00AC3BFB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Распределение учебного материала по годам обучения</w:t>
      </w:r>
    </w:p>
    <w:p w:rsidR="00AC3BFB" w:rsidRDefault="00AC3BFB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Pr="00255C9C" w:rsidRDefault="00C32A17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ПЕРВЫЙ  ГОД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255C9C" w:rsidRDefault="00255C9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9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Знакомство  с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предметом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«Пленэр». 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Ознакомление  с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основными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отличиями  пленэрной  практики  от  работы  в  помещении.  Решение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организационных  задач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по  месту  и  времени  сбора,  оснащению  и  основным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правилам  работы. 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арисовки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этюды  </w:t>
      </w:r>
      <w:proofErr w:type="spellStart"/>
      <w:r w:rsidR="00CE36BC" w:rsidRPr="00255C9C">
        <w:rPr>
          <w:rFonts w:ascii="Times New Roman" w:hAnsi="Times New Roman" w:cs="Times New Roman"/>
          <w:sz w:val="24"/>
          <w:szCs w:val="24"/>
        </w:rPr>
        <w:t>первоплановых</w:t>
      </w:r>
      <w:proofErr w:type="spell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элементов  пейзажа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(розетка листьев одуванчика, лопуха).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32A17">
        <w:rPr>
          <w:rFonts w:ascii="Times New Roman" w:hAnsi="Times New Roman" w:cs="Times New Roman"/>
          <w:b/>
          <w:sz w:val="24"/>
          <w:szCs w:val="24"/>
        </w:rPr>
        <w:t>:</w:t>
      </w:r>
      <w:r w:rsidR="00C32A17">
        <w:rPr>
          <w:rFonts w:ascii="Times New Roman" w:hAnsi="Times New Roman" w:cs="Times New Roman"/>
          <w:sz w:val="24"/>
          <w:szCs w:val="24"/>
        </w:rPr>
        <w:t xml:space="preserve"> ч</w:t>
      </w:r>
      <w:r w:rsidRPr="00255C9C">
        <w:rPr>
          <w:rFonts w:ascii="Times New Roman" w:hAnsi="Times New Roman" w:cs="Times New Roman"/>
          <w:sz w:val="24"/>
          <w:szCs w:val="24"/>
        </w:rPr>
        <w:t>тение учебной литературы.</w:t>
      </w:r>
    </w:p>
    <w:p w:rsidR="00CE36BC" w:rsidRP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>
        <w:rPr>
          <w:rFonts w:ascii="Times New Roman" w:hAnsi="Times New Roman" w:cs="Times New Roman"/>
          <w:b/>
          <w:sz w:val="24"/>
          <w:szCs w:val="24"/>
        </w:rPr>
        <w:t>ы:</w:t>
      </w:r>
      <w:r w:rsidR="00C32A17">
        <w:rPr>
          <w:rFonts w:ascii="Times New Roman" w:hAnsi="Times New Roman" w:cs="Times New Roman"/>
          <w:sz w:val="24"/>
          <w:szCs w:val="24"/>
        </w:rPr>
        <w:t xml:space="preserve"> к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Кратковременные  этюды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пейзажа  на  большие  отношения.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тоновых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цветовых  отношений  неба  к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земле.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особенностями  пленэрного  освещения,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теплохолодности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, рефлексов.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Изменение  локального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цвета. 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тюды  пейзажей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на  отношение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«небо-земля»  с  высокой  и  низкой  линией  горизонта.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Зарисовка  стволов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берез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(на светлом фоне неба и на темном фоне зелени).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32A17">
        <w:rPr>
          <w:rFonts w:ascii="Times New Roman" w:hAnsi="Times New Roman" w:cs="Times New Roman"/>
          <w:sz w:val="24"/>
          <w:szCs w:val="24"/>
        </w:rPr>
        <w:t>: п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росмотр учебных видеофильмов.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>
        <w:rPr>
          <w:rFonts w:ascii="Times New Roman" w:hAnsi="Times New Roman" w:cs="Times New Roman"/>
          <w:b/>
          <w:sz w:val="24"/>
          <w:szCs w:val="24"/>
        </w:rPr>
        <w:t>ы:</w:t>
      </w:r>
      <w:r w:rsidR="00C32A17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Наброски,  зарисовки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птиц,  этюды  животных,  фигуры  человека.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особенностей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пропорций,  характерных  поз,  движений.  Развитие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наблюдательности.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C32A17">
        <w:rPr>
          <w:rFonts w:ascii="Times New Roman" w:hAnsi="Times New Roman" w:cs="Times New Roman"/>
          <w:sz w:val="24"/>
          <w:szCs w:val="24"/>
        </w:rPr>
        <w:t>аброски,  зарисовки</w:t>
      </w:r>
      <w:proofErr w:type="gramEnd"/>
      <w:r w:rsidRPr="00C32A17">
        <w:rPr>
          <w:rFonts w:ascii="Times New Roman" w:hAnsi="Times New Roman" w:cs="Times New Roman"/>
          <w:sz w:val="24"/>
          <w:szCs w:val="24"/>
        </w:rPr>
        <w:t xml:space="preserve">  птиц,  этюды  животных,  фигуры 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абота одним цветом с использованием силуэта.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32A17" w:rsidRPr="00C32A17">
        <w:rPr>
          <w:rFonts w:ascii="Times New Roman" w:hAnsi="Times New Roman" w:cs="Times New Roman"/>
          <w:b/>
          <w:sz w:val="24"/>
          <w:szCs w:val="24"/>
        </w:rPr>
        <w:t>:</w:t>
      </w:r>
      <w:r w:rsidR="00C32A17">
        <w:rPr>
          <w:rFonts w:ascii="Times New Roman" w:hAnsi="Times New Roman" w:cs="Times New Roman"/>
          <w:sz w:val="24"/>
          <w:szCs w:val="24"/>
        </w:rPr>
        <w:t xml:space="preserve"> з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арисовки, этюды домашних животных.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 w:rsidRPr="00C32A17">
        <w:rPr>
          <w:rFonts w:ascii="Times New Roman" w:hAnsi="Times New Roman" w:cs="Times New Roman"/>
          <w:b/>
          <w:sz w:val="24"/>
          <w:szCs w:val="24"/>
        </w:rPr>
        <w:t>ы:</w:t>
      </w:r>
      <w:r w:rsidR="00C32A17">
        <w:rPr>
          <w:rFonts w:ascii="Times New Roman" w:hAnsi="Times New Roman" w:cs="Times New Roman"/>
          <w:sz w:val="24"/>
          <w:szCs w:val="24"/>
        </w:rPr>
        <w:t xml:space="preserve"> т</w:t>
      </w:r>
      <w:r w:rsidRPr="00255C9C">
        <w:rPr>
          <w:rFonts w:ascii="Times New Roman" w:hAnsi="Times New Roman" w:cs="Times New Roman"/>
          <w:sz w:val="24"/>
          <w:szCs w:val="24"/>
        </w:rPr>
        <w:t xml:space="preserve">ушь,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>4. Архитектурные мотивы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(малые архитектурные формы).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Передача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тональных отношений с четко выраженным контрастом. Работа тенями.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калитки  с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частью  забора.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Рисунок  фрагмента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чугунной  решетки  с  частью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сквера.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C32A17">
        <w:rPr>
          <w:rFonts w:ascii="Times New Roman" w:hAnsi="Times New Roman" w:cs="Times New Roman"/>
          <w:b/>
          <w:sz w:val="24"/>
          <w:szCs w:val="24"/>
        </w:rPr>
        <w:t>:</w:t>
      </w:r>
      <w:r w:rsidR="00C32A17">
        <w:rPr>
          <w:rFonts w:ascii="Times New Roman" w:hAnsi="Times New Roman" w:cs="Times New Roman"/>
          <w:sz w:val="24"/>
          <w:szCs w:val="24"/>
        </w:rPr>
        <w:t xml:space="preserve">  п</w:t>
      </w:r>
      <w:r w:rsidRPr="00255C9C">
        <w:rPr>
          <w:rFonts w:ascii="Times New Roman" w:hAnsi="Times New Roman" w:cs="Times New Roman"/>
          <w:sz w:val="24"/>
          <w:szCs w:val="24"/>
        </w:rPr>
        <w:t>осещение  художественных  выставок  в  музеях  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картинных галереях.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>
        <w:rPr>
          <w:rFonts w:ascii="Times New Roman" w:hAnsi="Times New Roman" w:cs="Times New Roman"/>
          <w:b/>
          <w:sz w:val="24"/>
          <w:szCs w:val="24"/>
        </w:rPr>
        <w:t>ы:</w:t>
      </w:r>
      <w:r w:rsidR="00C32A17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тушь, маркер,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Натюрморт  на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пленэре. 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Выразительная  передача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образа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растительного  мотива.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Умение  находить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гармоничные  цветовые  отношения.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Использование  различных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приемов  работы  карандашом  и  приемов  работы  с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акварелью.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исунок ветки дерева в банке, вазе. Этюд цветка в стакане.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</w:t>
      </w:r>
      <w:r w:rsidR="00C32A17">
        <w:rPr>
          <w:rFonts w:ascii="Times New Roman" w:hAnsi="Times New Roman" w:cs="Times New Roman"/>
          <w:b/>
          <w:sz w:val="24"/>
          <w:szCs w:val="24"/>
        </w:rPr>
        <w:t>а:</w:t>
      </w:r>
      <w:r w:rsidR="00C32A17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комнатных цветов.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>
        <w:rPr>
          <w:rFonts w:ascii="Times New Roman" w:hAnsi="Times New Roman" w:cs="Times New Roman"/>
          <w:b/>
          <w:sz w:val="24"/>
          <w:szCs w:val="24"/>
        </w:rPr>
        <w:t>ы:</w:t>
      </w:r>
      <w:r w:rsidRP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32A17">
        <w:rPr>
          <w:rFonts w:ascii="Times New Roman" w:hAnsi="Times New Roman" w:cs="Times New Roman"/>
          <w:sz w:val="24"/>
          <w:szCs w:val="24"/>
        </w:rPr>
        <w:t>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6. Линейная перспектива ограниченного пространства.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Знакомство с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визуальным  изменением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размера  предметов  в  пространстве  на  примере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городского  дворика.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Определение  горизонта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>,  изучение  закономерности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визуальных  сокращений  пространственных  планов.  </w:t>
      </w:r>
    </w:p>
    <w:p w:rsidR="00CE36BC" w:rsidRPr="00255C9C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арисовка  крыльца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с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порожками. Этюд угла дома с окном, части крыши с чердачным окном.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32A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2A17">
        <w:rPr>
          <w:rFonts w:ascii="Times New Roman" w:hAnsi="Times New Roman" w:cs="Times New Roman"/>
          <w:sz w:val="24"/>
          <w:szCs w:val="24"/>
        </w:rPr>
        <w:t>п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росмотры учебных кинофильмов. </w:t>
      </w:r>
    </w:p>
    <w:p w:rsidR="00C32A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>
        <w:rPr>
          <w:rFonts w:ascii="Times New Roman" w:hAnsi="Times New Roman" w:cs="Times New Roman"/>
          <w:b/>
          <w:sz w:val="24"/>
          <w:szCs w:val="24"/>
        </w:rPr>
        <w:t>ы:</w:t>
      </w:r>
      <w:r w:rsidR="00C32A17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ручка, маркер, акварель.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7. Световоздушная перспектива.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Определение  правильных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цветотональных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 отношений  пространственных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планов.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Изменение  цвета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зелени  под  воздействием  воздуха  на  свету  и  в  тени. 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тюд пейзажа с постройкой на среднем плане. Зарисовка дома с пейзажем.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AC6046">
        <w:rPr>
          <w:rFonts w:ascii="Times New Roman" w:hAnsi="Times New Roman" w:cs="Times New Roman"/>
          <w:sz w:val="24"/>
          <w:szCs w:val="24"/>
        </w:rPr>
        <w:t>:  к</w:t>
      </w:r>
      <w:r w:rsidRPr="00255C9C">
        <w:rPr>
          <w:rFonts w:ascii="Times New Roman" w:hAnsi="Times New Roman" w:cs="Times New Roman"/>
          <w:sz w:val="24"/>
          <w:szCs w:val="24"/>
        </w:rPr>
        <w:t>ратковременные  этюды  и  зарисовки  домашнего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двора.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046" w:rsidRDefault="00AC6046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Default="00AC6046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ВТОРОЙ  ГОД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ОБУЧЕНИЯ</w:t>
      </w:r>
    </w:p>
    <w:p w:rsidR="00255C9C" w:rsidRPr="00255C9C" w:rsidRDefault="00255C9C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 xml:space="preserve">Зарисовки  </w:t>
      </w:r>
      <w:proofErr w:type="spellStart"/>
      <w:r w:rsidRPr="00255C9C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элементов  пейзажа.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Этюды  деревьев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Образное  восприятие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природных  форм.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Рисование  тенями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>:  живописный  или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графический  подход  к  рисунку  в  зависимости  от  характера  пластики  натуры.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арисовки  крупных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камней,  пней  интересной  формы.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Этюды  деревьев</w:t>
      </w:r>
      <w:proofErr w:type="gramEnd"/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(монохром).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 п</w:t>
      </w:r>
      <w:r w:rsidRPr="00255C9C">
        <w:rPr>
          <w:rFonts w:ascii="Times New Roman" w:hAnsi="Times New Roman" w:cs="Times New Roman"/>
          <w:sz w:val="24"/>
          <w:szCs w:val="24"/>
        </w:rPr>
        <w:t>росмотры  художественных  журналов  в  школьной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библиотеке.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255C9C">
        <w:rPr>
          <w:rFonts w:ascii="Times New Roman" w:hAnsi="Times New Roman" w:cs="Times New Roman"/>
          <w:b/>
          <w:sz w:val="24"/>
          <w:szCs w:val="24"/>
        </w:rPr>
        <w:t>Кратковременные  этюды</w:t>
      </w:r>
      <w:proofErr w:type="gramEnd"/>
      <w:r w:rsidRPr="00255C9C">
        <w:rPr>
          <w:rFonts w:ascii="Times New Roman" w:hAnsi="Times New Roman" w:cs="Times New Roman"/>
          <w:b/>
          <w:sz w:val="24"/>
          <w:szCs w:val="24"/>
        </w:rPr>
        <w:t xml:space="preserve">  пейзажа  на  большие  отношения  неба  к</w:t>
      </w:r>
      <w:r w:rsidR="00255C9C" w:rsidRPr="0025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b/>
          <w:sz w:val="24"/>
          <w:szCs w:val="24"/>
        </w:rPr>
        <w:t xml:space="preserve">земле.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Зарисовки  цветов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растений.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Развитие  пленэрного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цветоощущения, передача  общего  тона  и  тонально  цветовых  отношений  в  пейзаже.  Выявление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возможностей акварельных красок в передаче различного состояния природы.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Использование  различных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приемов  работы  карандашом.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Этюды  на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большие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отношения неба к земле приемом</w:t>
      </w:r>
      <w:r w:rsidR="008139BE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="00255C9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255C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55C9C" w:rsidRPr="00255C9C">
        <w:rPr>
          <w:rFonts w:ascii="Times New Roman" w:hAnsi="Times New Roman" w:cs="Times New Roman"/>
          <w:sz w:val="24"/>
          <w:szCs w:val="24"/>
        </w:rPr>
        <w:t>prima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при разном освещении.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разных по форме цветов и растений.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неба и земли из окна квартиры.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Архитектурные  мотивы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Выявление  характерных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цветовых  и</w:t>
      </w:r>
      <w:r w:rsidR="00255C9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тоновых  контрастов  натуры  и  колористическая  связь  их  с  окружением.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Совершенствование  навыков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работы  в  технике</w:t>
      </w:r>
      <w:r w:rsidR="00255C9C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="00255C9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255C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prima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>,  дальнейшее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обогащение  живописной  палитры.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  дома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с  деревьями  и  частью  забора. Зарисовки несложных архитектурных сооружений.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sz w:val="24"/>
          <w:szCs w:val="24"/>
        </w:rPr>
        <w:t>: п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росмотр учебной литературы.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тушь. </w:t>
      </w:r>
    </w:p>
    <w:p w:rsidR="00255C9C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9C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4.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Натюрморт  на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пленэре.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Определение  правильных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цветотональных</w:t>
      </w:r>
      <w:proofErr w:type="spell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отношений.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Развитие  навыков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  передаче  пленэрного  освещения,  решения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тонально-цветовых  отношений,  градации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теплохолодности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CE36BC" w:rsidRPr="00255C9C">
        <w:rPr>
          <w:rFonts w:ascii="Times New Roman" w:hAnsi="Times New Roman" w:cs="Times New Roman"/>
          <w:sz w:val="24"/>
          <w:szCs w:val="24"/>
        </w:rPr>
        <w:t>ва  этюда</w:t>
      </w:r>
      <w:proofErr w:type="gramEnd"/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букетика  цветов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(на  светлом  и  на  тёмном  фоне).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Зарисовки  корней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деревьев  с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нижней частью ствола.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и зарисовки цветов на даче, за городом.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BC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Наброски,  зарисовки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и  этюды  птиц,  животных  и  человека.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Овладение  приемами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быстрого,  линейного,  линейно-</w:t>
      </w:r>
      <w:r w:rsidR="008139BE">
        <w:rPr>
          <w:rFonts w:ascii="Times New Roman" w:hAnsi="Times New Roman" w:cs="Times New Roman"/>
          <w:sz w:val="24"/>
          <w:szCs w:val="24"/>
        </w:rPr>
        <w:t xml:space="preserve">цветового,  линейно-тонального </w:t>
      </w:r>
      <w:r w:rsidRPr="00255C9C">
        <w:rPr>
          <w:rFonts w:ascii="Times New Roman" w:hAnsi="Times New Roman" w:cs="Times New Roman"/>
          <w:sz w:val="24"/>
          <w:szCs w:val="24"/>
        </w:rPr>
        <w:t xml:space="preserve">изображения  животных  и  птиц.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Выявление  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набросках  и  этюдах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характерных движений. Грамотная компоновка нескольких изображений. </w:t>
      </w:r>
    </w:p>
    <w:p w:rsidR="00AC6046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C6046">
        <w:rPr>
          <w:rFonts w:ascii="Times New Roman" w:hAnsi="Times New Roman" w:cs="Times New Roman"/>
          <w:sz w:val="24"/>
          <w:szCs w:val="24"/>
        </w:rPr>
        <w:t>Наброски,  зарисовки</w:t>
      </w:r>
      <w:proofErr w:type="gramEnd"/>
      <w:r w:rsidRPr="00AC6046">
        <w:rPr>
          <w:rFonts w:ascii="Times New Roman" w:hAnsi="Times New Roman" w:cs="Times New Roman"/>
          <w:sz w:val="24"/>
          <w:szCs w:val="24"/>
        </w:rPr>
        <w:t xml:space="preserve">  и  этюды  птиц,  животных  и  человека.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 к</w:t>
      </w:r>
      <w:r w:rsidRPr="00255C9C">
        <w:rPr>
          <w:rFonts w:ascii="Times New Roman" w:hAnsi="Times New Roman" w:cs="Times New Roman"/>
          <w:sz w:val="24"/>
          <w:szCs w:val="24"/>
        </w:rPr>
        <w:t>опии  этюдов  и  зарисовок  животных  и  птиц  из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журналов. </w:t>
      </w: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маркер,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ручка, акварель. </w:t>
      </w: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6.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Линейная  перспектива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глубокого  пространства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Практическое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передачей  перспективы  на  конкретном  примере.  Грамотная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тональных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цветовых  отношений  с  учетом  перспективы.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>исунок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дома  с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частью  улицы,  уходящей  в  глубину.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Этюд  части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дома  с  окном  или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крылечком и части улицы.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п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росмотр учебных видеофильмов.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AC3BFB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FB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AC3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b/>
          <w:sz w:val="24"/>
          <w:szCs w:val="24"/>
        </w:rPr>
        <w:t xml:space="preserve">7.  </w:t>
      </w:r>
      <w:proofErr w:type="gramStart"/>
      <w:r w:rsidRPr="00AC3BFB">
        <w:rPr>
          <w:rFonts w:ascii="Times New Roman" w:hAnsi="Times New Roman" w:cs="Times New Roman"/>
          <w:b/>
          <w:sz w:val="24"/>
          <w:szCs w:val="24"/>
        </w:rPr>
        <w:t>Световоздушная  перспектива</w:t>
      </w:r>
      <w:proofErr w:type="gramEnd"/>
      <w:r w:rsidRPr="00AC3BF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Объемно-пространственное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восприятие  пейзажа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Красивое  ритмическое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расположение  в  листе  пятен  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линий.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Изменение  цвета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  пространстве.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зарисовки  группы  деревьев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на фоне дальнего пейзажа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(два этюда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– со светлыми и с темными стволами).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AC6046">
        <w:rPr>
          <w:rFonts w:ascii="Times New Roman" w:hAnsi="Times New Roman" w:cs="Times New Roman"/>
          <w:sz w:val="24"/>
          <w:szCs w:val="24"/>
        </w:rPr>
        <w:t>:  э</w:t>
      </w:r>
      <w:r w:rsidRPr="00255C9C">
        <w:rPr>
          <w:rFonts w:ascii="Times New Roman" w:hAnsi="Times New Roman" w:cs="Times New Roman"/>
          <w:sz w:val="24"/>
          <w:szCs w:val="24"/>
        </w:rPr>
        <w:t>тюд  одного  и  того  же  пейзажного  мотива  в  разное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время суток</w:t>
      </w:r>
      <w:r w:rsidR="00AC3BFB">
        <w:rPr>
          <w:rFonts w:ascii="Times New Roman" w:hAnsi="Times New Roman" w:cs="Times New Roman"/>
          <w:sz w:val="24"/>
          <w:szCs w:val="24"/>
        </w:rPr>
        <w:t>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046" w:rsidRDefault="00AC6046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046" w:rsidRDefault="00AC6046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Default="00AC6046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ТРЕТИЙ  ГОД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ОБУЧЕНИЯ</w:t>
      </w:r>
    </w:p>
    <w:p w:rsidR="008139BE" w:rsidRPr="008139BE" w:rsidRDefault="008139BE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Зарисовки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этюды  </w:t>
      </w:r>
      <w:proofErr w:type="spellStart"/>
      <w:r w:rsidRPr="008139BE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элементов  пейзажа.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Интересное  композиционное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решение.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Использование  различных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приемов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работы  акварелью  и  карандашом.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CE36BC" w:rsidRPr="00255C9C">
        <w:rPr>
          <w:rFonts w:ascii="Times New Roman" w:hAnsi="Times New Roman" w:cs="Times New Roman"/>
          <w:sz w:val="24"/>
          <w:szCs w:val="24"/>
        </w:rPr>
        <w:t>ропинки,  аллеи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,  крутые  склоны,  деревья, кустарники.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046">
        <w:rPr>
          <w:rFonts w:ascii="Times New Roman" w:hAnsi="Times New Roman" w:cs="Times New Roman"/>
          <w:sz w:val="24"/>
          <w:szCs w:val="24"/>
        </w:rPr>
        <w:t>п</w:t>
      </w:r>
      <w:r w:rsidR="00CE36BC" w:rsidRPr="00255C9C">
        <w:rPr>
          <w:rFonts w:ascii="Times New Roman" w:hAnsi="Times New Roman" w:cs="Times New Roman"/>
          <w:sz w:val="24"/>
          <w:szCs w:val="24"/>
        </w:rPr>
        <w:t>росмотр  учебной  литературы  и  учебных  работ  из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методического фонда.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фломастер.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Кратковременные  этюды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и  зарисовки  пейзажа  на  большие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отношения.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Целостность  восприятия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натуры  и  цельность  ее  изображения. Изучение характера освещения.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тюды и зарисовки на различные состояния с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разными композиционными задачами.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п</w:t>
      </w:r>
      <w:r w:rsidRPr="00255C9C">
        <w:rPr>
          <w:rFonts w:ascii="Times New Roman" w:hAnsi="Times New Roman" w:cs="Times New Roman"/>
          <w:sz w:val="24"/>
          <w:szCs w:val="24"/>
        </w:rPr>
        <w:t xml:space="preserve">осещение художественных выставок.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sz w:val="24"/>
          <w:szCs w:val="24"/>
        </w:rPr>
        <w:t>: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Архитектурные  мотивы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пропорций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архитектурных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частей  здания.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Деталировка  отдельных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фрагментов.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Выявление  характерных</w:t>
      </w:r>
      <w:proofErr w:type="gram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тоновых  и  цветовых  контрастов.  </w:t>
      </w:r>
    </w:p>
    <w:p w:rsidR="00CE36BC" w:rsidRPr="00255C9C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>исунок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этюд  фрагментов  храма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(колокольни, барабанов с луковицами, оконных проемов с решетками и т.д.)</w:t>
      </w:r>
      <w:r w:rsidR="008139BE">
        <w:rPr>
          <w:rFonts w:ascii="Times New Roman" w:hAnsi="Times New Roman" w:cs="Times New Roman"/>
          <w:sz w:val="24"/>
          <w:szCs w:val="24"/>
        </w:rPr>
        <w:t>.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 и  зарисовки  ближайших  архитектурных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сооружений.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4.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Натюрморт  на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пленэре.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Совершенствование  навыков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работы  с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акварелью  в  условиях  пленэрного  освещения.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Разнообразие  рефлексов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Умение  находить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гармоничные  цветовые  и  тоновые  отношения.  </w:t>
      </w:r>
      <w:r w:rsidR="00AC6046"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6046">
        <w:rPr>
          <w:rFonts w:ascii="Times New Roman" w:hAnsi="Times New Roman" w:cs="Times New Roman"/>
          <w:sz w:val="24"/>
          <w:szCs w:val="24"/>
        </w:rPr>
        <w:t>з</w:t>
      </w:r>
      <w:r w:rsidRPr="00255C9C">
        <w:rPr>
          <w:rFonts w:ascii="Times New Roman" w:hAnsi="Times New Roman" w:cs="Times New Roman"/>
          <w:sz w:val="24"/>
          <w:szCs w:val="24"/>
        </w:rPr>
        <w:t>арисовки  и</w:t>
      </w:r>
      <w:proofErr w:type="gram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этюды букета цветов в вазе на солнце и в тени.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AC6046">
        <w:rPr>
          <w:rFonts w:ascii="Times New Roman" w:hAnsi="Times New Roman" w:cs="Times New Roman"/>
          <w:b/>
          <w:sz w:val="24"/>
          <w:szCs w:val="24"/>
        </w:rPr>
        <w:t>:</w:t>
      </w:r>
      <w:r w:rsidR="00AC6046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различных цветов.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>
        <w:rPr>
          <w:rFonts w:ascii="Times New Roman" w:hAnsi="Times New Roman" w:cs="Times New Roman"/>
          <w:b/>
          <w:sz w:val="24"/>
          <w:szCs w:val="24"/>
        </w:rPr>
        <w:t>ы:</w:t>
      </w:r>
      <w:r w:rsidR="00AC6046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фломастер. </w:t>
      </w:r>
    </w:p>
    <w:p w:rsidR="00AC6046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C4" w:rsidRDefault="00E96AC4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AC4" w:rsidRDefault="00E96AC4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Зарисовки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этюды  птиц,  животных  и  фигуры  человека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Совершенствование навыков передачи характера движений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  поз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домашних 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диких животных. Пластика фигуры человека. </w:t>
      </w:r>
    </w:p>
    <w:p w:rsidR="00AC6046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C6046">
        <w:rPr>
          <w:rFonts w:ascii="Times New Roman" w:hAnsi="Times New Roman" w:cs="Times New Roman"/>
          <w:sz w:val="24"/>
          <w:szCs w:val="24"/>
        </w:rPr>
        <w:t>арисовки  и</w:t>
      </w:r>
      <w:proofErr w:type="gramEnd"/>
      <w:r w:rsidRPr="00AC6046">
        <w:rPr>
          <w:rFonts w:ascii="Times New Roman" w:hAnsi="Times New Roman" w:cs="Times New Roman"/>
          <w:sz w:val="24"/>
          <w:szCs w:val="24"/>
        </w:rPr>
        <w:t xml:space="preserve">  этюды  птиц,  животных  и  фигуры  человека.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и зарисовки своих близких и знакомых.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маркер, фломастер, тушь.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6.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Линейная  перспектива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глубокого  пространства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Дальнейшее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изучение  линейной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воздушной  перспективы.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Развитие  навыков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работы  с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различными  материалами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>исунок  лодок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,  катеров  в  различных  ракурсах. Этюды мостков на реке, причалов для лодок.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и наброски транспорта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7.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Световоздушная  перспектива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плановости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  пейзаже.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Цельность  восприятия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Выделение  композиционного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центра.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  и</w:t>
      </w:r>
      <w:proofErr w:type="gram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зарисовка холмистого или разнопланового пейзажа с постройками.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 и  зарисовки  характерных  пейзажей  по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памяти.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Default="008139BE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Default="00F13952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ЧЕТВЁРТЫЙ  ГОД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ОБУЧЕНИЯ</w:t>
      </w:r>
    </w:p>
    <w:p w:rsidR="008139BE" w:rsidRPr="008139BE" w:rsidRDefault="008139BE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Зарисовки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этюды  </w:t>
      </w:r>
      <w:proofErr w:type="spellStart"/>
      <w:r w:rsidRPr="008139BE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элементов  пейзажа.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Самостоятельный  подход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к  выбору  интересного  сюжета.  Использование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подходящих  технических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возможностей  для  создания  определенного  образа.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AC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CE36BC" w:rsidRPr="00255C9C">
        <w:rPr>
          <w:rFonts w:ascii="Times New Roman" w:hAnsi="Times New Roman" w:cs="Times New Roman"/>
          <w:sz w:val="24"/>
          <w:szCs w:val="24"/>
        </w:rPr>
        <w:t>устарники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заросли  на  берегу  реки.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Крупные  сучья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деревьев  с  частью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ствола. Различные постройки.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 и  зарисовки  группы  деревьев  в  городском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парке.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ручка, маркер, акварель, соус.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Этюды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зарисовки  пейзажей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Решение  композиционного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центра.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Грамотное  построение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пространства.  Плановость.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Закрепление  навыков</w:t>
      </w:r>
      <w:proofErr w:type="gram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работы  различными  художественными  материалами.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E36BC" w:rsidRPr="00255C9C">
        <w:rPr>
          <w:rFonts w:ascii="Times New Roman" w:hAnsi="Times New Roman" w:cs="Times New Roman"/>
          <w:sz w:val="24"/>
          <w:szCs w:val="24"/>
        </w:rPr>
        <w:t>ейзаж  городских</w:t>
      </w:r>
      <w:proofErr w:type="gramEnd"/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окраин.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панорамных пейзажей.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тушь, соус.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Архитектурные  мотивы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Выявление  эстетических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качеств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архитектурного  мотива.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Образное  решение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здания.  Грамотная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последовательность  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работе.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арисовки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этюды  пейзажных  мотивов  с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храмом или другим крупным сооружением.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sz w:val="24"/>
          <w:szCs w:val="24"/>
        </w:rPr>
        <w:t>: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наброски церквей.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тушь,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4.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Натюрморт  на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пленэре.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цветовых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тональных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отношений.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Образное  решение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натюрморта.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материальности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фактуры  предметов.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>исунок  натюрморта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из  предметов  дачного  быта.  Этюд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натюрморта из подобных предметов.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т</w:t>
      </w:r>
      <w:r w:rsidRPr="00255C9C">
        <w:rPr>
          <w:rFonts w:ascii="Times New Roman" w:hAnsi="Times New Roman" w:cs="Times New Roman"/>
          <w:sz w:val="24"/>
          <w:szCs w:val="24"/>
        </w:rPr>
        <w:t xml:space="preserve">ематический натюрморт по представлению.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ручка, уголь, сангина.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Зарисовки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этюды  птиц,  животных  и  фигуры  человека.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Связь  со</w:t>
      </w:r>
      <w:proofErr w:type="gramEnd"/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станковой  композицией.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Поиск  живописно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-пластического  решения. Закрепление технических приемов работы с различными материалами.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тюды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сюжетов в зоопарке, в городском саду, на рынке.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sz w:val="24"/>
          <w:szCs w:val="24"/>
        </w:rPr>
        <w:t>: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своих друзей или автопортрет.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маркер, фломастер, тушь.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6.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Линейная  перспектива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Творческий  подход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  выборе  приемов  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средств  композиции.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Выразительность  линейного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рисунка.  Цельность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колористического  решения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Подробная  детализация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переднего  плана.  </w:t>
      </w:r>
      <w:r w:rsidR="00F13952"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952">
        <w:rPr>
          <w:rFonts w:ascii="Times New Roman" w:hAnsi="Times New Roman" w:cs="Times New Roman"/>
          <w:sz w:val="24"/>
          <w:szCs w:val="24"/>
        </w:rPr>
        <w:t>э</w:t>
      </w:r>
      <w:r w:rsidRPr="00255C9C">
        <w:rPr>
          <w:rFonts w:ascii="Times New Roman" w:hAnsi="Times New Roman" w:cs="Times New Roman"/>
          <w:sz w:val="24"/>
          <w:szCs w:val="24"/>
        </w:rPr>
        <w:t>тюды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и зарисовки натюрморта в пейзаже. Натюрморт походного быта.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п</w:t>
      </w:r>
      <w:r w:rsidRPr="00255C9C">
        <w:rPr>
          <w:rFonts w:ascii="Times New Roman" w:hAnsi="Times New Roman" w:cs="Times New Roman"/>
          <w:sz w:val="24"/>
          <w:szCs w:val="24"/>
        </w:rPr>
        <w:t xml:space="preserve">осещение музеев.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7.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Световоздушная  перспектива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Плановость  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пейзаже.  Изменение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цвета  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зависимости  от  расстояния.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Совершенствование  методов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работы  с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акварелью  и  другими  материалами.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арисовка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этюды  озера,  реки  или  иного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водоема со стеной леса или с городскими постройками на дальнем берегу.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н</w:t>
      </w:r>
      <w:r w:rsidRPr="00255C9C">
        <w:rPr>
          <w:rFonts w:ascii="Times New Roman" w:hAnsi="Times New Roman" w:cs="Times New Roman"/>
          <w:sz w:val="24"/>
          <w:szCs w:val="24"/>
        </w:rPr>
        <w:t>аброски  и  зарисовки  подобных  пейзажей  по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памяти.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8139BE" w:rsidRDefault="008139BE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FB" w:rsidRDefault="00AC3BFB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9BE" w:rsidRDefault="008139BE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8139BE" w:rsidRDefault="00F13952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ПЯТЫЙ  ГОД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ОБУЧЕНИЯ</w:t>
      </w:r>
    </w:p>
    <w:p w:rsidR="008139BE" w:rsidRDefault="008139BE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9BE" w:rsidRP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Зарисовки  и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этюды  фрагментов  пейзажа  с  людьми.  </w:t>
      </w:r>
    </w:p>
    <w:p w:rsidR="00CE36B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Понятие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общего  тона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тонально-цветовых  отношений  в  пленэрной  живописи.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Интересное  композиционное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решение.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различного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состояния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погоды, времени дня, освещения. </w:t>
      </w:r>
    </w:p>
    <w:p w:rsidR="00F13952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13952">
        <w:rPr>
          <w:rFonts w:ascii="Times New Roman" w:hAnsi="Times New Roman" w:cs="Times New Roman"/>
          <w:sz w:val="24"/>
          <w:szCs w:val="24"/>
        </w:rPr>
        <w:t>Зарисовки  и</w:t>
      </w:r>
      <w:proofErr w:type="gramEnd"/>
      <w:r w:rsidRPr="00F13952">
        <w:rPr>
          <w:rFonts w:ascii="Times New Roman" w:hAnsi="Times New Roman" w:cs="Times New Roman"/>
          <w:sz w:val="24"/>
          <w:szCs w:val="24"/>
        </w:rPr>
        <w:t xml:space="preserve">  этюды  фрагментов  пейзажа  с  людьми.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 и  зарисовки  фрагментов  пейзажа  с  людьми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на детских площадках и в скверах.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тушь,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Длительные  этюды</w:t>
      </w:r>
      <w:proofErr w:type="gramEnd"/>
      <w:r w:rsidRPr="008139BE">
        <w:rPr>
          <w:rFonts w:ascii="Times New Roman" w:hAnsi="Times New Roman" w:cs="Times New Roman"/>
          <w:b/>
          <w:sz w:val="24"/>
          <w:szCs w:val="24"/>
        </w:rPr>
        <w:t xml:space="preserve">  и  зарисовки  пейзажа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Образ  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пейзаже.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Индивидуальное  отношение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к  изображаемому.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Последовательное  ведение</w:t>
      </w:r>
      <w:proofErr w:type="gramEnd"/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работы,  завершенность  в  рисунках.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E36BC" w:rsidRPr="00255C9C">
        <w:rPr>
          <w:rFonts w:ascii="Times New Roman" w:hAnsi="Times New Roman" w:cs="Times New Roman"/>
          <w:sz w:val="24"/>
          <w:szCs w:val="24"/>
        </w:rPr>
        <w:t>тюды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зарисовки  пейзажа  с  открытым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пространством, постройками и деревьями на среднем плане.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пейзажей городских парков.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фломастеры, уголь, сангина. </w:t>
      </w:r>
    </w:p>
    <w:p w:rsidR="008139BE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1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9BE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Архитектурные  мотивы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Образ  архитектурного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сооружения.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Выразительность  ритмов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Грамотное  построение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с  перспективным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сокращением. 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CE36BC" w:rsidRPr="00255C9C">
        <w:rPr>
          <w:rFonts w:ascii="Times New Roman" w:hAnsi="Times New Roman" w:cs="Times New Roman"/>
          <w:sz w:val="24"/>
          <w:szCs w:val="24"/>
        </w:rPr>
        <w:t>исунок  и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этюд  улицы  с  разнотипными  по  форме  постройками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на сложном рельефе местности.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9BE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>тюды  и  зарисовки  памятников  скульптуры  и</w:t>
      </w:r>
      <w:r w:rsidR="008139BE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архитектуры. </w:t>
      </w:r>
    </w:p>
    <w:p w:rsidR="008139B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B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фломастер, маркеры. </w:t>
      </w:r>
    </w:p>
    <w:p w:rsidR="00FB0D0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139BE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4.  </w:t>
      </w:r>
      <w:proofErr w:type="gramStart"/>
      <w:r w:rsidRPr="00FB0D0D">
        <w:rPr>
          <w:rFonts w:ascii="Times New Roman" w:hAnsi="Times New Roman" w:cs="Times New Roman"/>
          <w:b/>
          <w:sz w:val="24"/>
          <w:szCs w:val="24"/>
        </w:rPr>
        <w:t>Натюрморт  на</w:t>
      </w:r>
      <w:proofErr w:type="gramEnd"/>
      <w:r w:rsidRPr="00FB0D0D">
        <w:rPr>
          <w:rFonts w:ascii="Times New Roman" w:hAnsi="Times New Roman" w:cs="Times New Roman"/>
          <w:b/>
          <w:sz w:val="24"/>
          <w:szCs w:val="24"/>
        </w:rPr>
        <w:t xml:space="preserve">  пленэре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Выразительное  пластическое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решение.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Цветовые  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</w:t>
      </w:r>
      <w:r w:rsidR="00FB0D0D">
        <w:rPr>
          <w:rFonts w:ascii="Times New Roman" w:hAnsi="Times New Roman" w:cs="Times New Roman"/>
          <w:sz w:val="24"/>
          <w:szCs w:val="24"/>
        </w:rPr>
        <w:t xml:space="preserve"> тоновые  контрасты.  Передача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материальности  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фактуры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предметов. </w:t>
      </w:r>
    </w:p>
    <w:p w:rsidR="00CE36BC" w:rsidRPr="00255C9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ематический натюрморт.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т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ворческий натюрморт.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>
        <w:rPr>
          <w:rFonts w:ascii="Times New Roman" w:hAnsi="Times New Roman" w:cs="Times New Roman"/>
          <w:b/>
          <w:sz w:val="24"/>
          <w:szCs w:val="24"/>
        </w:rPr>
        <w:t>ы:</w:t>
      </w:r>
      <w:r w:rsidR="00F13952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D" w:rsidRPr="00FB0D0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FB0D0D">
        <w:rPr>
          <w:rFonts w:ascii="Times New Roman" w:hAnsi="Times New Roman" w:cs="Times New Roman"/>
          <w:b/>
          <w:sz w:val="24"/>
          <w:szCs w:val="24"/>
        </w:rPr>
        <w:t>Этюды  и</w:t>
      </w:r>
      <w:proofErr w:type="gramEnd"/>
      <w:r w:rsidRPr="00FB0D0D">
        <w:rPr>
          <w:rFonts w:ascii="Times New Roman" w:hAnsi="Times New Roman" w:cs="Times New Roman"/>
          <w:b/>
          <w:sz w:val="24"/>
          <w:szCs w:val="24"/>
        </w:rPr>
        <w:t xml:space="preserve">  зарисовки  фигуры  человека  в  пейзаже</w:t>
      </w:r>
      <w:r w:rsidR="00FB0D0D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>(в  парке,  на</w:t>
      </w:r>
      <w:r w:rsidR="00FB0D0D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стройке,  в  порту).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Связь  со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станковой  композицией.  Характерные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живописно-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пластические  особенности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фигур  людей  разных  профессий. Совершенствование технических приемов работы с различными материалами. </w:t>
      </w:r>
    </w:p>
    <w:p w:rsidR="00F13952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Pr="00F13952">
        <w:rPr>
          <w:rFonts w:ascii="Times New Roman" w:hAnsi="Times New Roman" w:cs="Times New Roman"/>
          <w:sz w:val="24"/>
          <w:szCs w:val="24"/>
        </w:rPr>
        <w:t>тюды  и</w:t>
      </w:r>
      <w:proofErr w:type="gramEnd"/>
      <w:r w:rsidRPr="00F13952">
        <w:rPr>
          <w:rFonts w:ascii="Times New Roman" w:hAnsi="Times New Roman" w:cs="Times New Roman"/>
          <w:sz w:val="24"/>
          <w:szCs w:val="24"/>
        </w:rPr>
        <w:t xml:space="preserve">  зарисовки  фигуры  человека  в  пейзаже</w:t>
      </w:r>
      <w:r>
        <w:rPr>
          <w:rFonts w:ascii="Times New Roman" w:hAnsi="Times New Roman" w:cs="Times New Roman"/>
          <w:sz w:val="24"/>
          <w:szCs w:val="24"/>
        </w:rPr>
        <w:t xml:space="preserve"> (в парке, на стройке)</w:t>
      </w:r>
      <w:r w:rsidRPr="00F139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13952">
        <w:rPr>
          <w:rFonts w:ascii="Times New Roman" w:hAnsi="Times New Roman" w:cs="Times New Roman"/>
          <w:b/>
          <w:sz w:val="24"/>
          <w:szCs w:val="24"/>
        </w:rPr>
        <w:t>:</w:t>
      </w:r>
      <w:r w:rsidR="00F13952">
        <w:rPr>
          <w:rFonts w:ascii="Times New Roman" w:hAnsi="Times New Roman" w:cs="Times New Roman"/>
          <w:sz w:val="24"/>
          <w:szCs w:val="24"/>
        </w:rPr>
        <w:t xml:space="preserve"> н</w:t>
      </w:r>
      <w:r w:rsidRPr="00255C9C">
        <w:rPr>
          <w:rFonts w:ascii="Times New Roman" w:hAnsi="Times New Roman" w:cs="Times New Roman"/>
          <w:sz w:val="24"/>
          <w:szCs w:val="24"/>
        </w:rPr>
        <w:t>аброски и зарисовки фигуры человека на рынке, на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вокзале, на улице.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>
        <w:rPr>
          <w:rFonts w:ascii="Times New Roman" w:hAnsi="Times New Roman" w:cs="Times New Roman"/>
          <w:b/>
          <w:sz w:val="24"/>
          <w:szCs w:val="24"/>
        </w:rPr>
        <w:t>ы:</w:t>
      </w:r>
      <w:r w:rsidR="00D24AF1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маркер, фломастер,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6.  </w:t>
      </w:r>
      <w:proofErr w:type="gramStart"/>
      <w:r w:rsidRPr="00FB0D0D">
        <w:rPr>
          <w:rFonts w:ascii="Times New Roman" w:hAnsi="Times New Roman" w:cs="Times New Roman"/>
          <w:b/>
          <w:sz w:val="24"/>
          <w:szCs w:val="24"/>
        </w:rPr>
        <w:t>Линейная  и</w:t>
      </w:r>
      <w:proofErr w:type="gramEnd"/>
      <w:r w:rsidRPr="00FB0D0D">
        <w:rPr>
          <w:rFonts w:ascii="Times New Roman" w:hAnsi="Times New Roman" w:cs="Times New Roman"/>
          <w:b/>
          <w:sz w:val="24"/>
          <w:szCs w:val="24"/>
        </w:rPr>
        <w:t xml:space="preserve">  световоздушная  перспектива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4AF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Передача  большого</w:t>
      </w:r>
      <w:proofErr w:type="gramEnd"/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пространства  и  объектов  современной  техники  с  соблюдением  масштаба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величин  и  перспективы  планов.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Творческий  подход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в  рисунках.  </w:t>
      </w:r>
    </w:p>
    <w:p w:rsidR="00CE36BC" w:rsidRPr="00255C9C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E36BC" w:rsidRPr="00255C9C">
        <w:rPr>
          <w:rFonts w:ascii="Times New Roman" w:hAnsi="Times New Roman" w:cs="Times New Roman"/>
          <w:sz w:val="24"/>
          <w:szCs w:val="24"/>
        </w:rPr>
        <w:t>арисовка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индустриального пейзажа. Этюд пейзажа с мостом через реку.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D24AF1">
        <w:rPr>
          <w:rFonts w:ascii="Times New Roman" w:hAnsi="Times New Roman" w:cs="Times New Roman"/>
          <w:b/>
          <w:sz w:val="24"/>
          <w:szCs w:val="24"/>
        </w:rPr>
        <w:t>:</w:t>
      </w:r>
      <w:r w:rsidR="00D24AF1">
        <w:rPr>
          <w:rFonts w:ascii="Times New Roman" w:hAnsi="Times New Roman" w:cs="Times New Roman"/>
          <w:sz w:val="24"/>
          <w:szCs w:val="24"/>
        </w:rPr>
        <w:t xml:space="preserve"> э</w:t>
      </w:r>
      <w:r w:rsidRPr="00255C9C">
        <w:rPr>
          <w:rFonts w:ascii="Times New Roman" w:hAnsi="Times New Roman" w:cs="Times New Roman"/>
          <w:sz w:val="24"/>
          <w:szCs w:val="24"/>
        </w:rPr>
        <w:t xml:space="preserve">тюды и зарисовки городской стройки.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>
        <w:rPr>
          <w:rFonts w:ascii="Times New Roman" w:hAnsi="Times New Roman" w:cs="Times New Roman"/>
          <w:b/>
          <w:sz w:val="24"/>
          <w:szCs w:val="24"/>
        </w:rPr>
        <w:t>ы:</w:t>
      </w:r>
      <w:r w:rsidR="00D24AF1">
        <w:rPr>
          <w:rFonts w:ascii="Times New Roman" w:hAnsi="Times New Roman" w:cs="Times New Roman"/>
          <w:sz w:val="24"/>
          <w:szCs w:val="24"/>
        </w:rPr>
        <w:t xml:space="preserve"> к</w:t>
      </w:r>
      <w:r w:rsidRPr="00255C9C">
        <w:rPr>
          <w:rFonts w:ascii="Times New Roman" w:hAnsi="Times New Roman" w:cs="Times New Roman"/>
          <w:sz w:val="24"/>
          <w:szCs w:val="24"/>
        </w:rPr>
        <w:t xml:space="preserve">арандаш, акварель, фломастер, тушь.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D" w:rsidRPr="00FB0D0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FB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FB0D0D">
        <w:rPr>
          <w:rFonts w:ascii="Times New Roman" w:hAnsi="Times New Roman" w:cs="Times New Roman"/>
          <w:b/>
          <w:sz w:val="24"/>
          <w:szCs w:val="24"/>
        </w:rPr>
        <w:t>Эскиз  сюжетной</w:t>
      </w:r>
      <w:proofErr w:type="gramEnd"/>
      <w:r w:rsidRPr="00FB0D0D">
        <w:rPr>
          <w:rFonts w:ascii="Times New Roman" w:hAnsi="Times New Roman" w:cs="Times New Roman"/>
          <w:b/>
          <w:sz w:val="24"/>
          <w:szCs w:val="24"/>
        </w:rPr>
        <w:t xml:space="preserve">  композиции  по  итогам  пленэра. 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>Умение находить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выразительное  пластическое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решение,  работать  с  подготовительным</w:t>
      </w:r>
    </w:p>
    <w:p w:rsidR="00D24AF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натурным  материалом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Использование  знаний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,  умений  и  навыков, полученных в процессе обучения. </w:t>
      </w:r>
    </w:p>
    <w:p w:rsidR="00CE36BC" w:rsidRPr="00255C9C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F139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южетная фигурная композиция.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D24AF1">
        <w:rPr>
          <w:rFonts w:ascii="Times New Roman" w:hAnsi="Times New Roman" w:cs="Times New Roman"/>
          <w:b/>
          <w:sz w:val="24"/>
          <w:szCs w:val="24"/>
        </w:rPr>
        <w:t>:</w:t>
      </w:r>
      <w:r w:rsidR="00D24AF1">
        <w:rPr>
          <w:rFonts w:ascii="Times New Roman" w:hAnsi="Times New Roman" w:cs="Times New Roman"/>
          <w:sz w:val="24"/>
          <w:szCs w:val="24"/>
        </w:rPr>
        <w:t xml:space="preserve"> р</w:t>
      </w:r>
      <w:r w:rsidRPr="00255C9C">
        <w:rPr>
          <w:rFonts w:ascii="Times New Roman" w:hAnsi="Times New Roman" w:cs="Times New Roman"/>
          <w:sz w:val="24"/>
          <w:szCs w:val="24"/>
        </w:rPr>
        <w:t xml:space="preserve">абота с подготовительным материалом. </w:t>
      </w: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>
        <w:rPr>
          <w:rFonts w:ascii="Times New Roman" w:hAnsi="Times New Roman" w:cs="Times New Roman"/>
          <w:b/>
          <w:sz w:val="24"/>
          <w:szCs w:val="24"/>
        </w:rPr>
        <w:t>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AF1">
        <w:rPr>
          <w:rFonts w:ascii="Times New Roman" w:hAnsi="Times New Roman" w:cs="Times New Roman"/>
          <w:sz w:val="24"/>
          <w:szCs w:val="24"/>
        </w:rPr>
        <w:t>с</w:t>
      </w:r>
      <w:r w:rsidR="00CE36BC" w:rsidRPr="00FB0D0D">
        <w:rPr>
          <w:rFonts w:ascii="Times New Roman" w:hAnsi="Times New Roman" w:cs="Times New Roman"/>
          <w:sz w:val="24"/>
          <w:szCs w:val="24"/>
        </w:rPr>
        <w:t>амостоятельный выбор техники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 исполнения и художественных материалов.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AF1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3E" w:rsidRDefault="008D233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F1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F1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F1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FB" w:rsidRDefault="00AC3BFB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457DC7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ТРЕБОВАНИЯ 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УРОВНЮ  ПОДГОТОВКИ  ОБУЧАЮЩИХСЯ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Результатом  освоения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«Пленэр»  является 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обучающимися следующих знаний, умений и навыков: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знание  о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закономерностях  построения  художественной  формы  и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особенностей ее восприятия и воплощения;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знание способов передачи пространства, движущейся и меняющейся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натуры, законов линейной перспективы, равновесия, плановости;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умение  передавать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настроение,  состояние  в  колористическом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решении пейзажа;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умение  применять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сформированные  навыки  по  учебным  предметам: рисунок, живопись, композиция;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умение  сочетать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различные  виды  этюдов,  набросков  в  работе  над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композиционными эскизами;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навыки восприятия натуры в естественной природной среде;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навыки передачи световоздушной перспективы;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навыки  работы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над  жанровым  эскизом  с  подробной  проработкой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деталей.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457DC7" w:rsidP="00457DC7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МЕТОДЫ  КОНТРОЛЯ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СИСТЕМА  ОЦЕНОК</w:t>
      </w:r>
    </w:p>
    <w:p w:rsidR="00457DC7" w:rsidRPr="00457DC7" w:rsidRDefault="00457DC7" w:rsidP="00457DC7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0D0D" w:rsidRPr="00457DC7" w:rsidRDefault="00457DC7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57DC7">
        <w:rPr>
          <w:rFonts w:ascii="Times New Roman" w:hAnsi="Times New Roman" w:cs="Times New Roman"/>
          <w:b/>
          <w:sz w:val="24"/>
          <w:szCs w:val="24"/>
        </w:rPr>
        <w:t>5.1. Аттестация и контроль</w:t>
      </w:r>
      <w:r w:rsidR="00FB0D0D" w:rsidRPr="0045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текущий  контроль  успеваемости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промежуточную аттестацию. </w:t>
      </w:r>
    </w:p>
    <w:p w:rsidR="00CE36BC" w:rsidRPr="00255C9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C9C">
        <w:rPr>
          <w:rFonts w:ascii="Times New Roman" w:hAnsi="Times New Roman" w:cs="Times New Roman"/>
          <w:sz w:val="24"/>
          <w:szCs w:val="24"/>
        </w:rPr>
        <w:t>Текущий  контроль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успеваемости  подразумевает  выставление  оценок  за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каждое  задание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(«отлично», «хорошо», «удовлетворительно»). </w:t>
      </w: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Промежуточная  аттестация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проводится  в  форме  просмотров 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работ  учащихся  в  конце  пленэра  с  выставлением  оценок.  Просмотры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проводятся за счет аудиторного времени.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457DC7" w:rsidP="00457DC7">
      <w:pPr>
        <w:pStyle w:val="a8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Оценка 5 («отлично»)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грамотную компоновку в листе;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точный  и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аккуратно  выполненный  подготовительный  рисунок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>(при  работе  с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цветом);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соблюдение правильной последовательности ведения работы;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свободное владение линией, штрихом, тоном, передачей цвета;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свободное  владение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передачей  тональных  и  цветовых  отношений  с  учетом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световоздушной среды;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грамотная передача пропорций и объемов предметов в пространстве;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грамотное  использование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выразительных  особенностей  применяемых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материалов и техник;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цельность восприятия изображаемого, умение обобщать работу;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самостоятельное выявление и устранение недочетов в работе.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Оценка 4 («хорошо</w:t>
      </w:r>
      <w:proofErr w:type="gramStart"/>
      <w:r w:rsidRPr="00FB0D0D">
        <w:rPr>
          <w:rFonts w:ascii="Times New Roman" w:hAnsi="Times New Roman" w:cs="Times New Roman"/>
          <w:b/>
          <w:sz w:val="24"/>
          <w:szCs w:val="24"/>
        </w:rPr>
        <w:t>»)  предполагает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небольшие неточности в компоновке и подготовительном рисунке;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неумение  самостоятельно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выявлять  недочеты  в  работе,  но  самостоятельно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исправлять ошибки при указании на них;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незначительные недочеты в тональном и цветовом решении;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недостаточная моделировка объемной формы;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незначительные ошибки в передаче пространственных планов. </w:t>
      </w:r>
    </w:p>
    <w:p w:rsidR="00FB0D0D" w:rsidRDefault="00FB0D0D" w:rsidP="00457DC7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457DC7" w:rsidRDefault="00457DC7" w:rsidP="00457DC7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lastRenderedPageBreak/>
        <w:t>Оценка 3 («удовлетворительно»)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существенные ошибки, допущенные при компоновке;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грубые нарушения пропорций, перспективы при выполнении рисунка;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грубые ошибки в тональных отношениях;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серьезные ошибки в колористическом и цветовом решении;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sz w:val="24"/>
          <w:szCs w:val="24"/>
        </w:rPr>
        <w:t>небрежность,  неаккуратность</w:t>
      </w:r>
      <w:proofErr w:type="gramEnd"/>
      <w:r w:rsidRPr="00457DC7">
        <w:rPr>
          <w:rFonts w:ascii="Times New Roman" w:hAnsi="Times New Roman" w:cs="Times New Roman"/>
          <w:sz w:val="24"/>
          <w:szCs w:val="24"/>
        </w:rPr>
        <w:t xml:space="preserve">  в  работе,  неумение  довести  работу  до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завершенности;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неумение самостоятельно выявлять и исправлять недочеты в работе.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DC7" w:rsidRDefault="00457DC7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457DC7" w:rsidP="00457DC7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7DC7">
        <w:rPr>
          <w:rFonts w:ascii="Times New Roman" w:hAnsi="Times New Roman" w:cs="Times New Roman"/>
          <w:b/>
          <w:sz w:val="24"/>
          <w:szCs w:val="24"/>
        </w:rPr>
        <w:t>МЕТОДИЧЕСКОЕ  ОБЕСПЕЧЕНИЕ</w:t>
      </w:r>
      <w:proofErr w:type="gramEnd"/>
      <w:r w:rsidRPr="00457DC7">
        <w:rPr>
          <w:rFonts w:ascii="Times New Roman" w:hAnsi="Times New Roman" w:cs="Times New Roman"/>
          <w:b/>
          <w:sz w:val="24"/>
          <w:szCs w:val="24"/>
        </w:rPr>
        <w:t xml:space="preserve">  УЧЕБНОГО  ПРОЦЕССА</w:t>
      </w:r>
    </w:p>
    <w:p w:rsidR="00457DC7" w:rsidRDefault="00457DC7" w:rsidP="00457D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0D0D" w:rsidRPr="00457DC7" w:rsidRDefault="00457DC7" w:rsidP="00457D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Методические рекомендации</w:t>
      </w:r>
    </w:p>
    <w:p w:rsidR="00FB0D0D" w:rsidRDefault="009B7D4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Предложенные  в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настоящей  программе  темы  заданий  следует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рассматривать  как  рекомендательные.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Педагог  должен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исходить  из 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конкретных  условий  работы  с  натуры.  </w:t>
      </w:r>
      <w:r w:rsidR="00457D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В  ходе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планирования  учебных  задач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обязательным  моментом  является  четкое  определение  целей  задания.  Педагог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в  словесной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форме  объясняет  детям,  как  достичь  данной  цели.  </w:t>
      </w:r>
    </w:p>
    <w:p w:rsidR="00CE36BC" w:rsidRPr="00255C9C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D4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следующая схема этапов выполнения заданий: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Анализ  решения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подобных  тем  и  сюжетов  в  произведениях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художников-классиков и в работах учащихся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(из методического фонда).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Выбор точки зрения.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Выбор формата изображения.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Определение  пропорций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>,  движения  и  характера  пространственных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планов.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Проработка деталей композиционного центра.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Передача больших тоновых и цветовых отношений.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Обобщенная  моделировка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объемной  формы,  выявление  градаций</w:t>
      </w:r>
      <w:r w:rsidR="00FB0D0D">
        <w:rPr>
          <w:rFonts w:ascii="Times New Roman" w:hAnsi="Times New Roman" w:cs="Times New Roman"/>
          <w:sz w:val="24"/>
          <w:szCs w:val="24"/>
        </w:rPr>
        <w:t xml:space="preserve"> светотени с учетом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воздушной перспективы. </w:t>
      </w:r>
    </w:p>
    <w:p w:rsidR="00FB0D0D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8. Подчинение всех частей изображения целому. </w:t>
      </w:r>
    </w:p>
    <w:p w:rsidR="00CE36BC" w:rsidRPr="00255C9C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Преподавателю  рекомендуется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как  можно  чаще 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«мастер-классы»  для  учащихся.  </w:t>
      </w:r>
      <w:proofErr w:type="gramStart"/>
      <w:r w:rsidR="00CE36BC" w:rsidRPr="00255C9C">
        <w:rPr>
          <w:rFonts w:ascii="Times New Roman" w:hAnsi="Times New Roman" w:cs="Times New Roman"/>
          <w:sz w:val="24"/>
          <w:szCs w:val="24"/>
        </w:rPr>
        <w:t>Для  успешного</w:t>
      </w:r>
      <w:proofErr w:type="gramEnd"/>
      <w:r w:rsidR="00CE36BC" w:rsidRPr="00255C9C">
        <w:rPr>
          <w:rFonts w:ascii="Times New Roman" w:hAnsi="Times New Roman" w:cs="Times New Roman"/>
          <w:sz w:val="24"/>
          <w:szCs w:val="24"/>
        </w:rPr>
        <w:t xml:space="preserve">  изучения  нового  учебного 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желательно  в  конце  занятий  проводить  обсуждение  успехов  и  неудач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группе.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FB0D0D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6.2. </w:t>
      </w:r>
      <w:r w:rsidR="00CE36BC" w:rsidRPr="00FB0D0D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B7D43">
        <w:rPr>
          <w:rFonts w:ascii="Times New Roman" w:hAnsi="Times New Roman" w:cs="Times New Roman"/>
          <w:sz w:val="24"/>
          <w:szCs w:val="24"/>
        </w:rPr>
        <w:t>материальные:  индивидуальные</w:t>
      </w:r>
      <w:proofErr w:type="gramEnd"/>
      <w:r w:rsidRPr="009B7D43">
        <w:rPr>
          <w:rFonts w:ascii="Times New Roman" w:hAnsi="Times New Roman" w:cs="Times New Roman"/>
          <w:sz w:val="24"/>
          <w:szCs w:val="24"/>
        </w:rPr>
        <w:t xml:space="preserve">  художественные  принадлежности, натюрмортный фонд; 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>наглядно</w:t>
      </w:r>
      <w:r w:rsidR="00D24AF1">
        <w:rPr>
          <w:rFonts w:ascii="Times New Roman" w:hAnsi="Times New Roman" w:cs="Times New Roman"/>
          <w:sz w:val="24"/>
          <w:szCs w:val="24"/>
        </w:rPr>
        <w:t xml:space="preserve"> </w:t>
      </w:r>
      <w:r w:rsidRPr="009B7D4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B7D43">
        <w:rPr>
          <w:rFonts w:ascii="Times New Roman" w:hAnsi="Times New Roman" w:cs="Times New Roman"/>
          <w:sz w:val="24"/>
          <w:szCs w:val="24"/>
        </w:rPr>
        <w:t>плоскостные:  наглядные</w:t>
      </w:r>
      <w:proofErr w:type="gramEnd"/>
      <w:r w:rsidRPr="009B7D43">
        <w:rPr>
          <w:rFonts w:ascii="Times New Roman" w:hAnsi="Times New Roman" w:cs="Times New Roman"/>
          <w:sz w:val="24"/>
          <w:szCs w:val="24"/>
        </w:rPr>
        <w:t xml:space="preserve">  методические  пособия,  плакаты,  фонд</w:t>
      </w:r>
      <w:r w:rsidR="00FB0D0D" w:rsidRPr="009B7D43">
        <w:rPr>
          <w:rFonts w:ascii="Times New Roman" w:hAnsi="Times New Roman" w:cs="Times New Roman"/>
          <w:sz w:val="24"/>
          <w:szCs w:val="24"/>
        </w:rPr>
        <w:t xml:space="preserve"> </w:t>
      </w:r>
      <w:r w:rsidRPr="009B7D43">
        <w:rPr>
          <w:rFonts w:ascii="Times New Roman" w:hAnsi="Times New Roman" w:cs="Times New Roman"/>
          <w:sz w:val="24"/>
          <w:szCs w:val="24"/>
        </w:rPr>
        <w:t xml:space="preserve">работ учащихся, иллюстрации; 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B7D43">
        <w:rPr>
          <w:rFonts w:ascii="Times New Roman" w:hAnsi="Times New Roman" w:cs="Times New Roman"/>
          <w:sz w:val="24"/>
          <w:szCs w:val="24"/>
        </w:rPr>
        <w:t>демонстрационные:  муляжи</w:t>
      </w:r>
      <w:proofErr w:type="gramEnd"/>
      <w:r w:rsidRPr="009B7D43">
        <w:rPr>
          <w:rFonts w:ascii="Times New Roman" w:hAnsi="Times New Roman" w:cs="Times New Roman"/>
          <w:sz w:val="24"/>
          <w:szCs w:val="24"/>
        </w:rPr>
        <w:t xml:space="preserve">,  чучела  птиц  и  животных,  гербарии, демонстрационные модели, натюрмортный фонд; 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B7D43">
        <w:rPr>
          <w:rFonts w:ascii="Times New Roman" w:hAnsi="Times New Roman" w:cs="Times New Roman"/>
          <w:sz w:val="24"/>
          <w:szCs w:val="24"/>
        </w:rPr>
        <w:t>электронные  образовательные</w:t>
      </w:r>
      <w:proofErr w:type="gramEnd"/>
      <w:r w:rsidRPr="009B7D43">
        <w:rPr>
          <w:rFonts w:ascii="Times New Roman" w:hAnsi="Times New Roman" w:cs="Times New Roman"/>
          <w:sz w:val="24"/>
          <w:szCs w:val="24"/>
        </w:rPr>
        <w:t xml:space="preserve">  ресурсы:  мультимедийные  учебники, мультимедийные  универсальные  энциклопедии,  сетевые  образовательные</w:t>
      </w:r>
      <w:r w:rsidR="00FB0D0D" w:rsidRPr="009B7D43">
        <w:rPr>
          <w:rFonts w:ascii="Times New Roman" w:hAnsi="Times New Roman" w:cs="Times New Roman"/>
          <w:sz w:val="24"/>
          <w:szCs w:val="24"/>
        </w:rPr>
        <w:t xml:space="preserve"> </w:t>
      </w:r>
      <w:r w:rsidRPr="009B7D43">
        <w:rPr>
          <w:rFonts w:ascii="Times New Roman" w:hAnsi="Times New Roman" w:cs="Times New Roman"/>
          <w:sz w:val="24"/>
          <w:szCs w:val="24"/>
        </w:rPr>
        <w:t xml:space="preserve">ресурсы; 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B7D43">
        <w:rPr>
          <w:rFonts w:ascii="Times New Roman" w:hAnsi="Times New Roman" w:cs="Times New Roman"/>
          <w:sz w:val="24"/>
          <w:szCs w:val="24"/>
        </w:rPr>
        <w:t>аудиовизуальные:  слайд</w:t>
      </w:r>
      <w:proofErr w:type="gramEnd"/>
      <w:r w:rsidRPr="009B7D43">
        <w:rPr>
          <w:rFonts w:ascii="Times New Roman" w:hAnsi="Times New Roman" w:cs="Times New Roman"/>
          <w:sz w:val="24"/>
          <w:szCs w:val="24"/>
        </w:rPr>
        <w:t xml:space="preserve">-фильмы,  видеофильмы,  учебные  кинофильмы, аудио-записи.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43" w:rsidRDefault="009B7D4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9B7D43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СПИСОК  РЕКОМЕНДУЕМОЙ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ЛИТЕРАТУРЫ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CE36BC" w:rsidRPr="00FB0D0D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Беда  Г.В.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Основы  изобразительной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грамоты.  Рисунок.  Живопись. Композиция. - М.,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Волков Н. Н. Цвет в живописи. - М.: Искусство, 1985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Кузин В.С. Наброски и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зарисовки.-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М.,1981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Кузин  В.С.</w:t>
      </w:r>
      <w:proofErr w:type="gramEnd"/>
      <w:r w:rsidR="007D1E7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Основы  обучения  изобразительному  искусству  в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общеобразовательной школе. –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М.Просвещение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, 1992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Маслов Н.Я. Пленэр. – М.: Просвещение, 1984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Ростовцев Н.Н. Академический рисунок. - М: Просвещение, 1973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Смирнов  Г.Б.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Унковский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 А.А.  Пленэр.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Практика  по</w:t>
      </w:r>
      <w:proofErr w:type="gramEnd"/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изобразительному искусству. - М.,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255C9C">
        <w:rPr>
          <w:rFonts w:ascii="Times New Roman" w:hAnsi="Times New Roman" w:cs="Times New Roman"/>
          <w:sz w:val="24"/>
          <w:szCs w:val="24"/>
        </w:rPr>
        <w:t>Тютюнова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 Ю.М.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Пленэр:  наброски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,  зарисовки,  этюды. –  М.: Академический Проект, 2012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Барщ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А.О. Наброски и зарисовки. - М.: Искусство, 1970.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10. Игнатьев С.Е. Наброски акварелью. // Юный художник: №8,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Кирцер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Ю.М. Рисунок и живопись. – М.: Высшая школа, 1992 </w:t>
      </w:r>
    </w:p>
    <w:p w:rsidR="007D1E7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12. Шорохов Е.В. Композиция. -  М.: Просвещение, 1986 </w:t>
      </w:r>
    </w:p>
    <w:p w:rsidR="007D1E7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7D1E7C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="00CE36BC" w:rsidRPr="007D1E7C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Бесчастнов  Н.П.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Графика  пейзажа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. –  М.: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.  изд.  </w:t>
      </w:r>
      <w:r w:rsidR="00FB0D0D" w:rsidRPr="00255C9C">
        <w:rPr>
          <w:rFonts w:ascii="Times New Roman" w:hAnsi="Times New Roman" w:cs="Times New Roman"/>
          <w:sz w:val="24"/>
          <w:szCs w:val="24"/>
        </w:rPr>
        <w:t>Ц</w:t>
      </w:r>
      <w:r w:rsidRPr="00255C9C">
        <w:rPr>
          <w:rFonts w:ascii="Times New Roman" w:hAnsi="Times New Roman" w:cs="Times New Roman"/>
          <w:sz w:val="24"/>
          <w:szCs w:val="24"/>
        </w:rPr>
        <w:t>ентр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ВЛАДОС, 2008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Луковенко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Б.А. Рисунок пером. – М.: Просвещение, 2000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Сокольникова Н.М. Основы композиции. – Обнинск: Титул, - 1996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Сокольникова Н.М. Основы рисунка. – Обнинск: Титул, - 1998 </w:t>
      </w:r>
    </w:p>
    <w:p w:rsidR="007D1E7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Сокольникова  Н.М.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Изобразительное  искусство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>.  Часть</w:t>
      </w:r>
      <w:r w:rsidR="007D1E7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2.  Основы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живописи. – Обнинск: </w:t>
      </w:r>
    </w:p>
    <w:p w:rsidR="00CE36BC" w:rsidRPr="00255C9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Титул, - 1996 </w:t>
      </w:r>
    </w:p>
    <w:p w:rsidR="007D1E7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Терентьев  А.Е.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5C9C">
        <w:rPr>
          <w:rFonts w:ascii="Times New Roman" w:hAnsi="Times New Roman" w:cs="Times New Roman"/>
          <w:sz w:val="24"/>
          <w:szCs w:val="24"/>
        </w:rPr>
        <w:t>Изображение  животных</w:t>
      </w:r>
      <w:proofErr w:type="gramEnd"/>
      <w:r w:rsidRPr="00255C9C">
        <w:rPr>
          <w:rFonts w:ascii="Times New Roman" w:hAnsi="Times New Roman" w:cs="Times New Roman"/>
          <w:sz w:val="24"/>
          <w:szCs w:val="24"/>
        </w:rPr>
        <w:t xml:space="preserve">  и  птиц  средствами  рисунка  и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живописи. - М: </w:t>
      </w:r>
    </w:p>
    <w:p w:rsidR="00CE36B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36BC" w:rsidRPr="00255C9C">
        <w:rPr>
          <w:rFonts w:ascii="Times New Roman" w:hAnsi="Times New Roman" w:cs="Times New Roman"/>
          <w:sz w:val="24"/>
          <w:szCs w:val="24"/>
        </w:rPr>
        <w:t>Просвещение, 1980</w:t>
      </w: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620303" w:rsidRDefault="00620303" w:rsidP="00620303">
      <w:pPr>
        <w:pStyle w:val="aa"/>
        <w:rPr>
          <w:sz w:val="24"/>
        </w:rPr>
      </w:pPr>
      <w:r w:rsidRPr="00547F0E">
        <w:rPr>
          <w:sz w:val="24"/>
        </w:rPr>
        <w:t xml:space="preserve">к программе по учебному предмету </w:t>
      </w:r>
    </w:p>
    <w:p w:rsidR="00620303" w:rsidRPr="00547F0E" w:rsidRDefault="00620303" w:rsidP="00620303">
      <w:pPr>
        <w:pStyle w:val="aa"/>
        <w:rPr>
          <w:sz w:val="24"/>
        </w:rPr>
      </w:pPr>
      <w:r w:rsidRPr="00547F0E">
        <w:rPr>
          <w:sz w:val="24"/>
        </w:rPr>
        <w:t xml:space="preserve">УП.01. </w:t>
      </w:r>
      <w:r>
        <w:rPr>
          <w:sz w:val="24"/>
        </w:rPr>
        <w:t xml:space="preserve">«ПЛЕНЭР» </w:t>
      </w:r>
      <w:r w:rsidRPr="00547F0E">
        <w:rPr>
          <w:sz w:val="24"/>
        </w:rPr>
        <w:t xml:space="preserve"> </w:t>
      </w:r>
    </w:p>
    <w:p w:rsidR="00620303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общеобразовательная программа </w:t>
      </w:r>
    </w:p>
    <w:p w:rsidR="008118EC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изобразительного искусства «Живопись», </w:t>
      </w:r>
      <w:r w:rsidR="008118EC">
        <w:rPr>
          <w:rFonts w:ascii="Times New Roman" w:hAnsi="Times New Roman" w:cs="Times New Roman"/>
          <w:sz w:val="24"/>
          <w:szCs w:val="24"/>
        </w:rPr>
        <w:t xml:space="preserve">«Дизайн», </w:t>
      </w:r>
    </w:p>
    <w:p w:rsidR="00620303" w:rsidRPr="00547F0E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«Декоративно-прикладное творчество»</w:t>
      </w: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учащихся </w:t>
      </w:r>
      <w:r w:rsidRPr="008118EC">
        <w:rPr>
          <w:rFonts w:ascii="Times New Roman" w:hAnsi="Times New Roman" w:cs="Times New Roman"/>
          <w:sz w:val="24"/>
          <w:szCs w:val="24"/>
        </w:rPr>
        <w:t>1</w:t>
      </w:r>
      <w:r w:rsidR="008118EC" w:rsidRPr="008118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17 лет детской художественной школы и детской школы искусств, осваивающих дополнительную предпрофессиональную общеобразовательную программу в области изобразительного искусства «Живопись», </w:t>
      </w:r>
      <w:r w:rsidR="008118EC">
        <w:rPr>
          <w:rFonts w:ascii="Times New Roman" w:hAnsi="Times New Roman" w:cs="Times New Roman"/>
          <w:sz w:val="24"/>
          <w:szCs w:val="24"/>
        </w:rPr>
        <w:t xml:space="preserve">«Дизайн», </w:t>
      </w:r>
      <w:r>
        <w:rPr>
          <w:rFonts w:ascii="Times New Roman" w:hAnsi="Times New Roman" w:cs="Times New Roman"/>
          <w:sz w:val="24"/>
          <w:szCs w:val="24"/>
        </w:rPr>
        <w:t>«Декоративно-прикладное творчество».</w:t>
      </w:r>
    </w:p>
    <w:p w:rsidR="00620303" w:rsidRPr="00620303" w:rsidRDefault="00620303" w:rsidP="00620303">
      <w:pPr>
        <w:pStyle w:val="a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Pr="00F151BE">
        <w:rPr>
          <w:rFonts w:ascii="Times New Roman" w:hAnsi="Times New Roman" w:cs="Times New Roman"/>
          <w:sz w:val="24"/>
          <w:szCs w:val="24"/>
        </w:rPr>
        <w:t>художественно-</w:t>
      </w:r>
      <w:proofErr w:type="gramStart"/>
      <w:r w:rsidRPr="00F151BE">
        <w:rPr>
          <w:rFonts w:ascii="Times New Roman" w:hAnsi="Times New Roman" w:cs="Times New Roman"/>
          <w:sz w:val="24"/>
          <w:szCs w:val="24"/>
        </w:rPr>
        <w:t>эстетическое  развитие</w:t>
      </w:r>
      <w:proofErr w:type="gramEnd"/>
      <w:r w:rsidRPr="00F151BE">
        <w:rPr>
          <w:rFonts w:ascii="Times New Roman" w:hAnsi="Times New Roman" w:cs="Times New Roman"/>
          <w:sz w:val="24"/>
          <w:szCs w:val="24"/>
        </w:rPr>
        <w:t xml:space="preserve">  личности  ребенка,  раскрытие творческого  потенциала,  приобретение  в  процессе  освоения  программы художественно-исполнит</w:t>
      </w:r>
      <w:r>
        <w:rPr>
          <w:rFonts w:ascii="Times New Roman" w:hAnsi="Times New Roman" w:cs="Times New Roman"/>
          <w:sz w:val="24"/>
          <w:szCs w:val="24"/>
        </w:rPr>
        <w:t xml:space="preserve">ельских и теоретических знаний, </w:t>
      </w:r>
      <w:r w:rsidRPr="00620303">
        <w:rPr>
          <w:rFonts w:ascii="Times New Roman" w:hAnsi="Times New Roman" w:cs="Times New Roman"/>
          <w:sz w:val="24"/>
          <w:szCs w:val="24"/>
        </w:rPr>
        <w:t>воспитание любви и бережного отношения к родной природе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303" w:rsidRDefault="00620303" w:rsidP="00620303">
      <w:pPr>
        <w:pStyle w:val="a7"/>
        <w:shd w:val="clear" w:color="auto" w:fill="auto"/>
        <w:spacing w:line="240" w:lineRule="auto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0B6D">
        <w:rPr>
          <w:sz w:val="24"/>
          <w:szCs w:val="24"/>
        </w:rPr>
        <w:t>При реализации программ «Живопись»</w:t>
      </w:r>
      <w:r w:rsidR="008118EC">
        <w:rPr>
          <w:sz w:val="24"/>
          <w:szCs w:val="24"/>
        </w:rPr>
        <w:t xml:space="preserve"> и </w:t>
      </w:r>
      <w:r w:rsidRPr="00A70B6D">
        <w:rPr>
          <w:sz w:val="24"/>
          <w:szCs w:val="24"/>
        </w:rPr>
        <w:t>«Декоративно-прикладное творчество» с нор</w:t>
      </w:r>
      <w:r w:rsidR="008D233E">
        <w:rPr>
          <w:sz w:val="24"/>
          <w:szCs w:val="24"/>
        </w:rPr>
        <w:t>мативными сроками обучения 8</w:t>
      </w:r>
      <w:r w:rsidRPr="00A70B6D">
        <w:rPr>
          <w:sz w:val="24"/>
          <w:szCs w:val="24"/>
        </w:rPr>
        <w:t xml:space="preserve"> лет учебный предмет</w:t>
      </w:r>
      <w:r>
        <w:rPr>
          <w:sz w:val="24"/>
          <w:szCs w:val="24"/>
        </w:rPr>
        <w:t xml:space="preserve"> </w:t>
      </w:r>
      <w:r w:rsidR="008D233E">
        <w:rPr>
          <w:sz w:val="24"/>
          <w:szCs w:val="24"/>
        </w:rPr>
        <w:t>«Пленэр» осваивается 5</w:t>
      </w:r>
      <w:r w:rsidRPr="00A70B6D">
        <w:rPr>
          <w:sz w:val="24"/>
          <w:szCs w:val="24"/>
        </w:rPr>
        <w:t xml:space="preserve"> лет с четвертого класса.</w:t>
      </w:r>
      <w:r>
        <w:rPr>
          <w:sz w:val="24"/>
          <w:szCs w:val="24"/>
        </w:rPr>
        <w:t xml:space="preserve"> </w:t>
      </w:r>
    </w:p>
    <w:p w:rsidR="00620303" w:rsidRPr="008118EC" w:rsidRDefault="008118EC" w:rsidP="008118E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118EC">
        <w:rPr>
          <w:rFonts w:ascii="Times New Roman" w:hAnsi="Times New Roman" w:cs="Times New Roman"/>
          <w:sz w:val="24"/>
          <w:szCs w:val="24"/>
        </w:rPr>
        <w:t>При реализации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8118EC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изайн</w:t>
      </w:r>
      <w:r w:rsidRPr="008118EC">
        <w:rPr>
          <w:rFonts w:ascii="Times New Roman" w:hAnsi="Times New Roman" w:cs="Times New Roman"/>
          <w:sz w:val="24"/>
          <w:szCs w:val="24"/>
        </w:rPr>
        <w:t>» с нор</w:t>
      </w:r>
      <w:r>
        <w:rPr>
          <w:rFonts w:ascii="Times New Roman" w:hAnsi="Times New Roman" w:cs="Times New Roman"/>
          <w:sz w:val="24"/>
          <w:szCs w:val="24"/>
        </w:rPr>
        <w:t>мативным сроком обучения 5</w:t>
      </w:r>
      <w:r w:rsidRPr="008118EC">
        <w:rPr>
          <w:rFonts w:ascii="Times New Roman" w:hAnsi="Times New Roman" w:cs="Times New Roman"/>
          <w:sz w:val="24"/>
          <w:szCs w:val="24"/>
        </w:rPr>
        <w:t xml:space="preserve"> лет учебный предмет «Плен</w:t>
      </w:r>
      <w:r>
        <w:rPr>
          <w:rFonts w:ascii="Times New Roman" w:hAnsi="Times New Roman" w:cs="Times New Roman"/>
          <w:sz w:val="24"/>
          <w:szCs w:val="24"/>
        </w:rPr>
        <w:t>эр» осваивается 4 года</w:t>
      </w:r>
      <w:r w:rsidRPr="008118E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 втор</w:t>
      </w:r>
      <w:r w:rsidRPr="008118EC">
        <w:rPr>
          <w:rFonts w:ascii="Times New Roman" w:hAnsi="Times New Roman" w:cs="Times New Roman"/>
          <w:sz w:val="24"/>
          <w:szCs w:val="24"/>
        </w:rPr>
        <w:t>ого класса.</w:t>
      </w:r>
    </w:p>
    <w:sectPr w:rsidR="00620303" w:rsidRPr="008118EC" w:rsidSect="00F151BE">
      <w:pgSz w:w="11906" w:h="16838"/>
      <w:pgMar w:top="993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9A1" w:rsidRDefault="006609A1" w:rsidP="002F61D7">
      <w:pPr>
        <w:spacing w:after="0" w:line="240" w:lineRule="auto"/>
      </w:pPr>
      <w:r>
        <w:separator/>
      </w:r>
    </w:p>
  </w:endnote>
  <w:endnote w:type="continuationSeparator" w:id="0">
    <w:p w:rsidR="006609A1" w:rsidRDefault="006609A1" w:rsidP="002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3E" w:rsidRDefault="006609A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0.7pt;margin-top:796pt;width:10.1pt;height:8.4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D233E" w:rsidRDefault="006609A1">
                <w:pPr>
                  <w:spacing w:line="240" w:lineRule="auto"/>
                </w:pPr>
                <w:r>
                  <w:rPr>
                    <w:rStyle w:val="a5"/>
                    <w:rFonts w:eastAsiaTheme="minorHAnsi"/>
                    <w:noProof/>
                  </w:rPr>
                  <w:fldChar w:fldCharType="begin"/>
                </w:r>
                <w:r>
                  <w:rPr>
                    <w:rStyle w:val="a5"/>
                    <w:rFonts w:eastAsiaTheme="minorHAnsi"/>
                    <w:noProof/>
                  </w:rPr>
                  <w:instrText xml:space="preserve"> PAGE \* MERGEFORMAT </w:instrText>
                </w:r>
                <w:r>
                  <w:rPr>
                    <w:rStyle w:val="a5"/>
                    <w:rFonts w:eastAsiaTheme="minorHAnsi"/>
                    <w:noProof/>
                  </w:rPr>
                  <w:fldChar w:fldCharType="separate"/>
                </w:r>
                <w:r w:rsidR="003D3E3D" w:rsidRPr="003D3E3D">
                  <w:rPr>
                    <w:rStyle w:val="a5"/>
                    <w:rFonts w:eastAsiaTheme="minorHAnsi"/>
                    <w:noProof/>
                  </w:rPr>
                  <w:t>19</w:t>
                </w:r>
                <w:r>
                  <w:rPr>
                    <w:rStyle w:val="a5"/>
                    <w:rFonts w:eastAsiaTheme="minorHAns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9A1" w:rsidRDefault="006609A1" w:rsidP="002F61D7">
      <w:pPr>
        <w:spacing w:after="0" w:line="240" w:lineRule="auto"/>
      </w:pPr>
      <w:r>
        <w:separator/>
      </w:r>
    </w:p>
  </w:footnote>
  <w:footnote w:type="continuationSeparator" w:id="0">
    <w:p w:rsidR="006609A1" w:rsidRDefault="006609A1" w:rsidP="002F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ACD"/>
    <w:multiLevelType w:val="multilevel"/>
    <w:tmpl w:val="C6DE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284067B9"/>
    <w:multiLevelType w:val="hybridMultilevel"/>
    <w:tmpl w:val="EA0C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AB3"/>
    <w:multiLevelType w:val="hybridMultilevel"/>
    <w:tmpl w:val="2902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58FC"/>
    <w:multiLevelType w:val="multilevel"/>
    <w:tmpl w:val="0D420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5F1C82"/>
    <w:multiLevelType w:val="hybridMultilevel"/>
    <w:tmpl w:val="C4EE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6EA9"/>
    <w:multiLevelType w:val="hybridMultilevel"/>
    <w:tmpl w:val="1F6E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10B2"/>
    <w:multiLevelType w:val="hybridMultilevel"/>
    <w:tmpl w:val="566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C4592"/>
    <w:multiLevelType w:val="hybridMultilevel"/>
    <w:tmpl w:val="78B057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38A6F6F"/>
    <w:multiLevelType w:val="hybridMultilevel"/>
    <w:tmpl w:val="6FA2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3442E"/>
    <w:multiLevelType w:val="hybridMultilevel"/>
    <w:tmpl w:val="C420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87295"/>
    <w:multiLevelType w:val="multilevel"/>
    <w:tmpl w:val="65304F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9B3E05"/>
    <w:multiLevelType w:val="hybridMultilevel"/>
    <w:tmpl w:val="FB9A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D74A4"/>
    <w:multiLevelType w:val="hybridMultilevel"/>
    <w:tmpl w:val="2DD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6BC"/>
    <w:rsid w:val="0005471B"/>
    <w:rsid w:val="00066459"/>
    <w:rsid w:val="000B5954"/>
    <w:rsid w:val="001248A5"/>
    <w:rsid w:val="0014778E"/>
    <w:rsid w:val="00177910"/>
    <w:rsid w:val="001A2803"/>
    <w:rsid w:val="00255C9C"/>
    <w:rsid w:val="002E779C"/>
    <w:rsid w:val="002F61D7"/>
    <w:rsid w:val="00303932"/>
    <w:rsid w:val="0037118A"/>
    <w:rsid w:val="003746A5"/>
    <w:rsid w:val="003A0695"/>
    <w:rsid w:val="003A1476"/>
    <w:rsid w:val="003C0BA1"/>
    <w:rsid w:val="003D3E3D"/>
    <w:rsid w:val="004125F9"/>
    <w:rsid w:val="00430EDF"/>
    <w:rsid w:val="00433CAC"/>
    <w:rsid w:val="00457DC7"/>
    <w:rsid w:val="0046024F"/>
    <w:rsid w:val="0048353F"/>
    <w:rsid w:val="0049489D"/>
    <w:rsid w:val="004C4C71"/>
    <w:rsid w:val="004D5A2B"/>
    <w:rsid w:val="0050103D"/>
    <w:rsid w:val="0051426D"/>
    <w:rsid w:val="00516486"/>
    <w:rsid w:val="00552098"/>
    <w:rsid w:val="005640A9"/>
    <w:rsid w:val="0057226F"/>
    <w:rsid w:val="005B205B"/>
    <w:rsid w:val="00607C03"/>
    <w:rsid w:val="00620303"/>
    <w:rsid w:val="006609A1"/>
    <w:rsid w:val="007021CC"/>
    <w:rsid w:val="0076409F"/>
    <w:rsid w:val="007A0977"/>
    <w:rsid w:val="007C3A5B"/>
    <w:rsid w:val="007D1E7C"/>
    <w:rsid w:val="007E79E0"/>
    <w:rsid w:val="008118EC"/>
    <w:rsid w:val="008139BE"/>
    <w:rsid w:val="008600F5"/>
    <w:rsid w:val="008A5C70"/>
    <w:rsid w:val="008D233E"/>
    <w:rsid w:val="008D5A26"/>
    <w:rsid w:val="009804AE"/>
    <w:rsid w:val="009B7D43"/>
    <w:rsid w:val="009D7CD9"/>
    <w:rsid w:val="00A70B6D"/>
    <w:rsid w:val="00AA7B82"/>
    <w:rsid w:val="00AC3BFB"/>
    <w:rsid w:val="00AC6046"/>
    <w:rsid w:val="00AC69F9"/>
    <w:rsid w:val="00B23C13"/>
    <w:rsid w:val="00B507DA"/>
    <w:rsid w:val="00BB2617"/>
    <w:rsid w:val="00BB711E"/>
    <w:rsid w:val="00BF5B2C"/>
    <w:rsid w:val="00C32A17"/>
    <w:rsid w:val="00C529ED"/>
    <w:rsid w:val="00C546F0"/>
    <w:rsid w:val="00C97195"/>
    <w:rsid w:val="00CB05A6"/>
    <w:rsid w:val="00CC1389"/>
    <w:rsid w:val="00CE36BC"/>
    <w:rsid w:val="00D01B8C"/>
    <w:rsid w:val="00D11187"/>
    <w:rsid w:val="00D24AF1"/>
    <w:rsid w:val="00D63809"/>
    <w:rsid w:val="00D653D9"/>
    <w:rsid w:val="00D93654"/>
    <w:rsid w:val="00DB3218"/>
    <w:rsid w:val="00DB5001"/>
    <w:rsid w:val="00DD333B"/>
    <w:rsid w:val="00E154FC"/>
    <w:rsid w:val="00E30161"/>
    <w:rsid w:val="00E3666D"/>
    <w:rsid w:val="00E96AC4"/>
    <w:rsid w:val="00EF0DF8"/>
    <w:rsid w:val="00F02CF1"/>
    <w:rsid w:val="00F13952"/>
    <w:rsid w:val="00F151BE"/>
    <w:rsid w:val="00F361A8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467CCE-289B-4858-8E6F-1AC09D0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70B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70B6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70B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A70B6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70B6D"/>
    <w:pPr>
      <w:widowControl w:val="0"/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70B6D"/>
    <w:pPr>
      <w:widowControl w:val="0"/>
      <w:shd w:val="clear" w:color="auto" w:fill="FFFFFF"/>
      <w:spacing w:before="1320" w:after="5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7">
    <w:name w:val="Подпись к таблице"/>
    <w:basedOn w:val="a"/>
    <w:link w:val="a6"/>
    <w:rsid w:val="00A70B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rsid w:val="00A70B6D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enturyGothic8pt">
    <w:name w:val="Основной текст + Century Gothic;8 pt;Малые прописные"/>
    <w:basedOn w:val="a3"/>
    <w:rsid w:val="00A70B6D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pt0">
    <w:name w:val="Основной текст + Century Gothic;8 pt"/>
    <w:basedOn w:val="a3"/>
    <w:rsid w:val="00A70B6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A70B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3"/>
      <w:szCs w:val="23"/>
    </w:rPr>
  </w:style>
  <w:style w:type="character" w:customStyle="1" w:styleId="9pt">
    <w:name w:val="Основной текст + 9 pt;Полужирный"/>
    <w:basedOn w:val="a3"/>
    <w:rsid w:val="00A7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C529ED"/>
    <w:pPr>
      <w:ind w:left="720"/>
      <w:contextualSpacing/>
    </w:pPr>
  </w:style>
  <w:style w:type="character" w:customStyle="1" w:styleId="15pt">
    <w:name w:val="Основной текст + 15 pt;Курсив"/>
    <w:basedOn w:val="a3"/>
    <w:rsid w:val="00D111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59"/>
    <w:rsid w:val="00D11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link w:val="ab"/>
    <w:qFormat/>
    <w:rsid w:val="007021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b">
    <w:name w:val="Заголовок Знак"/>
    <w:basedOn w:val="a0"/>
    <w:link w:val="aa"/>
    <w:rsid w:val="007021C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c">
    <w:name w:val="No Spacing"/>
    <w:basedOn w:val="a"/>
    <w:uiPriority w:val="1"/>
    <w:qFormat/>
    <w:rsid w:val="004D5A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5683</Words>
  <Characters>32397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35</cp:revision>
  <cp:lastPrinted>2015-10-20T10:15:00Z</cp:lastPrinted>
  <dcterms:created xsi:type="dcterms:W3CDTF">2013-02-06T06:44:00Z</dcterms:created>
  <dcterms:modified xsi:type="dcterms:W3CDTF">2020-12-09T04:27:00Z</dcterms:modified>
</cp:coreProperties>
</file>