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83" w:rsidRDefault="00854AC6" w:rsidP="00592B85">
      <w:pPr>
        <w:pStyle w:val="a5"/>
        <w:jc w:val="center"/>
      </w:pPr>
      <w:sdt>
        <w:sdtPr>
          <w:rPr>
            <w:kern w:val="20"/>
            <w:sz w:val="24"/>
            <w:szCs w:val="24"/>
          </w:rPr>
          <w:alias w:val="Организация"/>
          <w:tag w:val=""/>
          <w:id w:val="-151675638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A33D5">
            <w:rPr>
              <w:kern w:val="20"/>
              <w:sz w:val="24"/>
              <w:szCs w:val="24"/>
            </w:rPr>
            <w:t>Муниципальное бюджетное учреждение дополнительного образования детей                       "</w:t>
          </w:r>
          <w:proofErr w:type="spellStart"/>
          <w:r w:rsidR="001A33D5">
            <w:rPr>
              <w:kern w:val="20"/>
              <w:sz w:val="24"/>
              <w:szCs w:val="24"/>
            </w:rPr>
            <w:t>Краснотурьинская</w:t>
          </w:r>
          <w:proofErr w:type="spellEnd"/>
          <w:r w:rsidR="001A33D5">
            <w:rPr>
              <w:kern w:val="20"/>
              <w:sz w:val="24"/>
              <w:szCs w:val="24"/>
            </w:rPr>
            <w:t xml:space="preserve"> детская художественная школа"</w:t>
          </w:r>
        </w:sdtContent>
      </w:sdt>
      <w:r w:rsidR="00592B85">
        <w:t xml:space="preserve"> </w:t>
      </w:r>
    </w:p>
    <w:p w:rsidR="00BE3040" w:rsidRDefault="00BE3040" w:rsidP="00BE3040">
      <w:pPr>
        <w:spacing w:line="360" w:lineRule="auto"/>
      </w:pPr>
    </w:p>
    <w:p w:rsidR="00BE3040" w:rsidRPr="00BE3040" w:rsidRDefault="00BE3040" w:rsidP="00BE3040">
      <w:pPr>
        <w:spacing w:line="360" w:lineRule="auto"/>
      </w:pPr>
      <w:r w:rsidRPr="00BE3040">
        <w:t xml:space="preserve">Принято решением                                </w:t>
      </w:r>
      <w:r>
        <w:t xml:space="preserve">                              </w:t>
      </w:r>
      <w:r w:rsidRPr="00BE3040">
        <w:t>УТВЕРЖДАЮ</w:t>
      </w:r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t xml:space="preserve">Педагогического совета школы                   </w:t>
      </w:r>
      <w:r>
        <w:t xml:space="preserve">                      </w:t>
      </w:r>
      <w:proofErr w:type="gramStart"/>
      <w:r w:rsidRPr="00BE3040">
        <w:t xml:space="preserve">Директор  </w:t>
      </w:r>
      <w:r w:rsidR="00592B85">
        <w:rPr>
          <w:b/>
        </w:rPr>
        <w:t>МБУДО</w:t>
      </w:r>
      <w:proofErr w:type="gramEnd"/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t>«__</w:t>
      </w:r>
      <w:proofErr w:type="gramStart"/>
      <w:r w:rsidRPr="00BE3040">
        <w:t>_»_</w:t>
      </w:r>
      <w:proofErr w:type="gramEnd"/>
      <w:r w:rsidRPr="00BE3040">
        <w:t xml:space="preserve">____________________2013г.                     </w:t>
      </w:r>
      <w:r>
        <w:t xml:space="preserve">          </w:t>
      </w:r>
      <w:r w:rsidRPr="00BE3040">
        <w:t xml:space="preserve"> </w:t>
      </w:r>
      <w:r w:rsidRPr="00BE3040">
        <w:rPr>
          <w:b/>
        </w:rPr>
        <w:t>«</w:t>
      </w:r>
      <w:proofErr w:type="spellStart"/>
      <w:r w:rsidR="00592B85">
        <w:rPr>
          <w:b/>
        </w:rPr>
        <w:t>Краснотурьинская</w:t>
      </w:r>
      <w:proofErr w:type="spellEnd"/>
      <w:r w:rsidR="00592B85">
        <w:rPr>
          <w:b/>
        </w:rPr>
        <w:t xml:space="preserve"> ДХШ</w:t>
      </w:r>
      <w:r w:rsidRPr="00BE3040">
        <w:rPr>
          <w:b/>
        </w:rPr>
        <w:t>»</w:t>
      </w:r>
    </w:p>
    <w:p w:rsidR="00BE3040" w:rsidRPr="00BE3040" w:rsidRDefault="00BE3040" w:rsidP="00BE3040">
      <w:pPr>
        <w:spacing w:line="360" w:lineRule="auto"/>
        <w:rPr>
          <w:b/>
        </w:rPr>
      </w:pPr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BE3040">
        <w:rPr>
          <w:b/>
        </w:rPr>
        <w:t xml:space="preserve">        </w:t>
      </w:r>
      <w:r>
        <w:rPr>
          <w:b/>
        </w:rPr>
        <w:t>_</w:t>
      </w:r>
      <w:r w:rsidRPr="00BE3040">
        <w:rPr>
          <w:b/>
        </w:rPr>
        <w:t>__</w:t>
      </w:r>
      <w:r>
        <w:rPr>
          <w:b/>
        </w:rPr>
        <w:t>_______</w:t>
      </w:r>
      <w:proofErr w:type="gramStart"/>
      <w:r>
        <w:rPr>
          <w:b/>
        </w:rPr>
        <w:t>_</w:t>
      </w:r>
      <w:r w:rsidRPr="00BE3040">
        <w:rPr>
          <w:b/>
        </w:rPr>
        <w:t>(</w:t>
      </w:r>
      <w:proofErr w:type="spellStart"/>
      <w:proofErr w:type="gramEnd"/>
      <w:r w:rsidR="00592B85">
        <w:rPr>
          <w:b/>
        </w:rPr>
        <w:t>Клюковская</w:t>
      </w:r>
      <w:proofErr w:type="spellEnd"/>
      <w:r w:rsidR="00592B85">
        <w:rPr>
          <w:b/>
        </w:rPr>
        <w:t xml:space="preserve"> Л.Л.</w:t>
      </w:r>
      <w:r w:rsidRPr="00BE3040">
        <w:rPr>
          <w:b/>
        </w:rPr>
        <w:t xml:space="preserve"> )</w:t>
      </w:r>
    </w:p>
    <w:p w:rsidR="00BE3040" w:rsidRPr="00BE3040" w:rsidRDefault="00BE3040" w:rsidP="00BE3040">
      <w:pPr>
        <w:spacing w:line="360" w:lineRule="auto"/>
      </w:pPr>
      <w:r w:rsidRPr="00BE3040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</w:t>
      </w:r>
      <w:r w:rsidRPr="00BE3040">
        <w:t>«___»__________2013г.</w:t>
      </w:r>
    </w:p>
    <w:p w:rsidR="00BE3040" w:rsidRPr="00ED18CB" w:rsidRDefault="00BE3040" w:rsidP="00BE3040"/>
    <w:p w:rsidR="00773F83" w:rsidRDefault="00773F83" w:rsidP="00773F83">
      <w:pPr>
        <w:keepNext/>
        <w:spacing w:before="120" w:line="360" w:lineRule="auto"/>
        <w:jc w:val="center"/>
        <w:outlineLvl w:val="0"/>
        <w:rPr>
          <w:sz w:val="20"/>
        </w:rPr>
      </w:pPr>
    </w:p>
    <w:p w:rsidR="00773F83" w:rsidRPr="00BE3040" w:rsidRDefault="00773F83" w:rsidP="00773F83">
      <w:pPr>
        <w:jc w:val="center"/>
        <w:rPr>
          <w:b/>
        </w:rPr>
      </w:pPr>
      <w:r w:rsidRPr="00BE3040">
        <w:rPr>
          <w:b/>
        </w:rPr>
        <w:t xml:space="preserve">Программа творческой, методической и культурно-просветительской деятельности </w:t>
      </w:r>
      <w:proofErr w:type="spellStart"/>
      <w:r w:rsidR="00592B85">
        <w:rPr>
          <w:b/>
        </w:rPr>
        <w:t>Краснотурьинской</w:t>
      </w:r>
      <w:proofErr w:type="spellEnd"/>
      <w:r w:rsidRPr="00BE3040">
        <w:rPr>
          <w:b/>
        </w:rPr>
        <w:t xml:space="preserve"> детской художественной школы.</w:t>
      </w:r>
    </w:p>
    <w:p w:rsidR="00773F83" w:rsidRPr="00BE3040" w:rsidRDefault="00773F83" w:rsidP="00773F83">
      <w:pPr>
        <w:jc w:val="center"/>
        <w:rPr>
          <w:b/>
        </w:rPr>
      </w:pPr>
    </w:p>
    <w:p w:rsidR="00773F83" w:rsidRPr="00BE3040" w:rsidRDefault="00773F83" w:rsidP="00773F83">
      <w:pPr>
        <w:jc w:val="both"/>
        <w:rPr>
          <w:bCs/>
          <w:spacing w:val="-2"/>
        </w:rPr>
      </w:pPr>
      <w:r w:rsidRPr="00BE3040">
        <w:rPr>
          <w:bCs/>
          <w:spacing w:val="-2"/>
        </w:rPr>
        <w:t xml:space="preserve">Целями творческой и культурно-просветительской деятельности ДШИ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 </w:t>
      </w:r>
    </w:p>
    <w:p w:rsidR="00773F83" w:rsidRPr="00BE3040" w:rsidRDefault="00773F83" w:rsidP="00773F83">
      <w:pPr>
        <w:jc w:val="both"/>
        <w:rPr>
          <w:spacing w:val="-2"/>
        </w:rPr>
      </w:pPr>
      <w:r w:rsidRPr="00BE3040">
        <w:rPr>
          <w:spacing w:val="-2"/>
        </w:rPr>
        <w:t>Деятельность школы регламентируется «Планом работы» на каждый учебный год. В плане отражаются следующие виды деятельности:</w:t>
      </w:r>
    </w:p>
    <w:p w:rsidR="00773F83" w:rsidRPr="00BE3040" w:rsidRDefault="00773F83" w:rsidP="00773F83">
      <w:pPr>
        <w:numPr>
          <w:ilvl w:val="0"/>
          <w:numId w:val="1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Учебно-воспитательная</w:t>
      </w:r>
    </w:p>
    <w:p w:rsidR="00773F83" w:rsidRPr="00BE3040" w:rsidRDefault="00773F83" w:rsidP="00773F83">
      <w:pPr>
        <w:numPr>
          <w:ilvl w:val="0"/>
          <w:numId w:val="1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 xml:space="preserve">Учебно-методическая </w:t>
      </w:r>
    </w:p>
    <w:p w:rsidR="00773F83" w:rsidRPr="00BE3040" w:rsidRDefault="00773F83" w:rsidP="00773F83">
      <w:pPr>
        <w:numPr>
          <w:ilvl w:val="0"/>
          <w:numId w:val="1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Культурно-просветительская и творческая деятельность школы;</w:t>
      </w:r>
    </w:p>
    <w:p w:rsidR="00773F83" w:rsidRPr="00BE3040" w:rsidRDefault="00773F83" w:rsidP="00773F83">
      <w:pPr>
        <w:jc w:val="both"/>
        <w:rPr>
          <w:spacing w:val="-2"/>
        </w:rPr>
      </w:pPr>
    </w:p>
    <w:p w:rsidR="00773F83" w:rsidRPr="00BE3040" w:rsidRDefault="00773F83" w:rsidP="00773F83">
      <w:pPr>
        <w:jc w:val="both"/>
        <w:rPr>
          <w:spacing w:val="-2"/>
        </w:rPr>
      </w:pPr>
      <w:r w:rsidRPr="00BE3040">
        <w:rPr>
          <w:spacing w:val="-2"/>
        </w:rPr>
        <w:t>В рамках учебно-воспитательной</w:t>
      </w:r>
      <w:r w:rsidRPr="00BE3040">
        <w:rPr>
          <w:i/>
          <w:spacing w:val="-2"/>
        </w:rPr>
        <w:t xml:space="preserve"> деятельности</w:t>
      </w:r>
      <w:r w:rsidRPr="00BE3040">
        <w:rPr>
          <w:spacing w:val="-2"/>
        </w:rPr>
        <w:t xml:space="preserve"> школы проводятся следующие мероприятия:</w:t>
      </w:r>
    </w:p>
    <w:p w:rsidR="00773F83" w:rsidRPr="00BE3040" w:rsidRDefault="00773F83" w:rsidP="00773F83">
      <w:pPr>
        <w:numPr>
          <w:ilvl w:val="0"/>
          <w:numId w:val="2"/>
        </w:numPr>
        <w:jc w:val="both"/>
        <w:rPr>
          <w:spacing w:val="-2"/>
        </w:rPr>
      </w:pPr>
      <w:r w:rsidRPr="00BE3040">
        <w:rPr>
          <w:spacing w:val="-2"/>
        </w:rPr>
        <w:t>Организация и проведение детских праздников для учеников ДХШ:</w:t>
      </w:r>
    </w:p>
    <w:p w:rsidR="00773F83" w:rsidRPr="00BE3040" w:rsidRDefault="00773F83" w:rsidP="00773F83">
      <w:pPr>
        <w:jc w:val="both"/>
        <w:rPr>
          <w:spacing w:val="-2"/>
        </w:rPr>
      </w:pPr>
    </w:p>
    <w:p w:rsidR="00773F83" w:rsidRPr="00BE3040" w:rsidRDefault="00773F83" w:rsidP="00773F83">
      <w:pPr>
        <w:numPr>
          <w:ilvl w:val="0"/>
          <w:numId w:val="3"/>
        </w:numPr>
        <w:jc w:val="both"/>
        <w:rPr>
          <w:spacing w:val="-2"/>
        </w:rPr>
      </w:pPr>
      <w:r w:rsidRPr="00BE3040">
        <w:rPr>
          <w:spacing w:val="-2"/>
        </w:rPr>
        <w:t>Праздник «Посвящение в Юные художники» (для первоклассников)</w:t>
      </w:r>
    </w:p>
    <w:p w:rsidR="00773F83" w:rsidRPr="00BE3040" w:rsidRDefault="00773F83" w:rsidP="00773F83">
      <w:pPr>
        <w:numPr>
          <w:ilvl w:val="0"/>
          <w:numId w:val="3"/>
        </w:numPr>
        <w:jc w:val="both"/>
        <w:rPr>
          <w:spacing w:val="-2"/>
        </w:rPr>
      </w:pPr>
      <w:r w:rsidRPr="00BE3040">
        <w:rPr>
          <w:spacing w:val="-2"/>
        </w:rPr>
        <w:t>Празднование Нового года в школе (для всех групп)</w:t>
      </w:r>
    </w:p>
    <w:p w:rsidR="00773F83" w:rsidRPr="00592B85" w:rsidRDefault="00773F83" w:rsidP="00773F83">
      <w:pPr>
        <w:numPr>
          <w:ilvl w:val="0"/>
          <w:numId w:val="3"/>
        </w:numPr>
        <w:jc w:val="both"/>
        <w:rPr>
          <w:color w:val="FF0000"/>
          <w:spacing w:val="-2"/>
        </w:rPr>
      </w:pPr>
      <w:r w:rsidRPr="00592B85">
        <w:rPr>
          <w:color w:val="FF0000"/>
          <w:spacing w:val="-2"/>
        </w:rPr>
        <w:t xml:space="preserve">«Праздник первого пленера» </w:t>
      </w:r>
    </w:p>
    <w:p w:rsidR="00773F83" w:rsidRPr="00BE3040" w:rsidRDefault="00773F83" w:rsidP="00773F83">
      <w:pPr>
        <w:numPr>
          <w:ilvl w:val="0"/>
          <w:numId w:val="3"/>
        </w:numPr>
        <w:jc w:val="both"/>
        <w:rPr>
          <w:spacing w:val="-2"/>
        </w:rPr>
      </w:pPr>
      <w:r w:rsidRPr="00BE3040">
        <w:rPr>
          <w:spacing w:val="-2"/>
        </w:rPr>
        <w:t>Выпускной вечер</w:t>
      </w:r>
    </w:p>
    <w:p w:rsidR="00773F83" w:rsidRPr="00BE3040" w:rsidRDefault="00773F83" w:rsidP="00773F83">
      <w:pPr>
        <w:ind w:left="720"/>
        <w:jc w:val="both"/>
        <w:rPr>
          <w:spacing w:val="-2"/>
        </w:rPr>
      </w:pPr>
    </w:p>
    <w:p w:rsidR="00773F83" w:rsidRPr="00BE3040" w:rsidRDefault="00773F83" w:rsidP="00773F83">
      <w:pPr>
        <w:numPr>
          <w:ilvl w:val="0"/>
          <w:numId w:val="2"/>
        </w:numPr>
        <w:jc w:val="both"/>
        <w:rPr>
          <w:spacing w:val="-2"/>
        </w:rPr>
      </w:pPr>
      <w:r w:rsidRPr="00BE3040">
        <w:rPr>
          <w:spacing w:val="-2"/>
        </w:rPr>
        <w:t>Организация и проведение внешкольных выездных мероприятий с учащимися.</w:t>
      </w:r>
    </w:p>
    <w:p w:rsidR="00773F83" w:rsidRPr="00BE3040" w:rsidRDefault="00773F83" w:rsidP="00773F83">
      <w:pPr>
        <w:jc w:val="both"/>
        <w:rPr>
          <w:spacing w:val="-2"/>
        </w:rPr>
      </w:pPr>
      <w:r w:rsidRPr="00BE3040">
        <w:rPr>
          <w:spacing w:val="-2"/>
        </w:rPr>
        <w:t xml:space="preserve">            Регулярные:</w:t>
      </w:r>
    </w:p>
    <w:p w:rsidR="00773F83" w:rsidRPr="00BE3040" w:rsidRDefault="00773F83" w:rsidP="00773F83">
      <w:pPr>
        <w:numPr>
          <w:ilvl w:val="0"/>
          <w:numId w:val="4"/>
        </w:numPr>
        <w:jc w:val="both"/>
        <w:rPr>
          <w:spacing w:val="-2"/>
        </w:rPr>
      </w:pPr>
      <w:r w:rsidRPr="00BE3040">
        <w:rPr>
          <w:spacing w:val="-2"/>
        </w:rPr>
        <w:t xml:space="preserve">Посещение спектаклей </w:t>
      </w:r>
      <w:proofErr w:type="spellStart"/>
      <w:r w:rsidRPr="00BE3040">
        <w:rPr>
          <w:spacing w:val="-2"/>
        </w:rPr>
        <w:t>ТЮЗа</w:t>
      </w:r>
      <w:proofErr w:type="spellEnd"/>
      <w:r w:rsidRPr="00BE3040">
        <w:rPr>
          <w:spacing w:val="-2"/>
        </w:rPr>
        <w:t>.</w:t>
      </w:r>
    </w:p>
    <w:p w:rsidR="00773F83" w:rsidRPr="00BE3040" w:rsidRDefault="00773F83" w:rsidP="00773F83">
      <w:pPr>
        <w:numPr>
          <w:ilvl w:val="0"/>
          <w:numId w:val="4"/>
        </w:numPr>
        <w:jc w:val="both"/>
        <w:rPr>
          <w:spacing w:val="-2"/>
        </w:rPr>
      </w:pPr>
      <w:r w:rsidRPr="00BE3040">
        <w:rPr>
          <w:spacing w:val="-2"/>
        </w:rPr>
        <w:t>Посещения экскурсий в музеях, выставочных залах города.</w:t>
      </w:r>
    </w:p>
    <w:p w:rsidR="00773F83" w:rsidRDefault="00773F83" w:rsidP="00773F83">
      <w:pPr>
        <w:numPr>
          <w:ilvl w:val="0"/>
          <w:numId w:val="4"/>
        </w:numPr>
        <w:jc w:val="both"/>
        <w:rPr>
          <w:spacing w:val="-2"/>
        </w:rPr>
      </w:pPr>
      <w:r w:rsidRPr="00BE3040">
        <w:rPr>
          <w:spacing w:val="-2"/>
        </w:rPr>
        <w:t>Посещение художественных учебных заведений (</w:t>
      </w:r>
      <w:proofErr w:type="spellStart"/>
      <w:r w:rsidR="00592B85">
        <w:rPr>
          <w:spacing w:val="-2"/>
        </w:rPr>
        <w:t>Краснотурьинский</w:t>
      </w:r>
      <w:proofErr w:type="spellEnd"/>
      <w:r w:rsidR="00592B85">
        <w:rPr>
          <w:spacing w:val="-2"/>
        </w:rPr>
        <w:t xml:space="preserve"> колледж искусств</w:t>
      </w:r>
      <w:r w:rsidRPr="00BE3040">
        <w:rPr>
          <w:spacing w:val="-2"/>
        </w:rPr>
        <w:t>.)</w:t>
      </w:r>
    </w:p>
    <w:p w:rsidR="00592B85" w:rsidRPr="00BE3040" w:rsidRDefault="00592B85" w:rsidP="00773F83">
      <w:pPr>
        <w:numPr>
          <w:ilvl w:val="0"/>
          <w:numId w:val="4"/>
        </w:numPr>
        <w:jc w:val="both"/>
        <w:rPr>
          <w:spacing w:val="-2"/>
        </w:rPr>
      </w:pPr>
      <w:r>
        <w:rPr>
          <w:spacing w:val="-2"/>
        </w:rPr>
        <w:t>Посещение центральной библиотеки (зал истории искусств)</w:t>
      </w:r>
    </w:p>
    <w:p w:rsidR="00773F83" w:rsidRPr="00592B85" w:rsidRDefault="00773F83" w:rsidP="00773F83">
      <w:pPr>
        <w:numPr>
          <w:ilvl w:val="0"/>
          <w:numId w:val="4"/>
        </w:numPr>
        <w:jc w:val="both"/>
        <w:rPr>
          <w:spacing w:val="-2"/>
        </w:rPr>
      </w:pPr>
      <w:r w:rsidRPr="00592B85">
        <w:rPr>
          <w:spacing w:val="-2"/>
        </w:rPr>
        <w:t xml:space="preserve">Посещение </w:t>
      </w:r>
      <w:r w:rsidR="00592B85" w:rsidRPr="00592B85">
        <w:rPr>
          <w:spacing w:val="-2"/>
        </w:rPr>
        <w:t>типографий</w:t>
      </w:r>
      <w:r w:rsidRPr="00592B85">
        <w:rPr>
          <w:spacing w:val="-2"/>
        </w:rPr>
        <w:t>.</w:t>
      </w:r>
    </w:p>
    <w:p w:rsidR="00773F83" w:rsidRPr="00592B85" w:rsidRDefault="00773F83" w:rsidP="00773F83">
      <w:pPr>
        <w:numPr>
          <w:ilvl w:val="0"/>
          <w:numId w:val="4"/>
        </w:numPr>
        <w:jc w:val="both"/>
        <w:rPr>
          <w:color w:val="FF0000"/>
          <w:spacing w:val="-2"/>
        </w:rPr>
      </w:pPr>
      <w:r w:rsidRPr="00592B85">
        <w:rPr>
          <w:color w:val="FF0000"/>
          <w:spacing w:val="-2"/>
        </w:rPr>
        <w:t>Выездной пленэр.</w:t>
      </w:r>
    </w:p>
    <w:p w:rsidR="00773F83" w:rsidRPr="00BE3040" w:rsidRDefault="00773F83" w:rsidP="00773F83">
      <w:pPr>
        <w:numPr>
          <w:ilvl w:val="0"/>
          <w:numId w:val="2"/>
        </w:numPr>
        <w:jc w:val="both"/>
        <w:rPr>
          <w:spacing w:val="-2"/>
        </w:rPr>
      </w:pPr>
      <w:r w:rsidRPr="00BE3040">
        <w:rPr>
          <w:spacing w:val="-2"/>
        </w:rPr>
        <w:t>Организация творческих встреч.</w:t>
      </w:r>
    </w:p>
    <w:p w:rsidR="00773F83" w:rsidRPr="00BE3040" w:rsidRDefault="00773F83" w:rsidP="00773F83">
      <w:pPr>
        <w:jc w:val="both"/>
        <w:rPr>
          <w:spacing w:val="-2"/>
        </w:rPr>
      </w:pPr>
    </w:p>
    <w:p w:rsidR="00773F83" w:rsidRPr="00BE3040" w:rsidRDefault="00773F83" w:rsidP="00773F83">
      <w:pPr>
        <w:jc w:val="both"/>
        <w:rPr>
          <w:spacing w:val="-2"/>
        </w:rPr>
      </w:pPr>
      <w:r w:rsidRPr="00BE3040">
        <w:rPr>
          <w:spacing w:val="-2"/>
        </w:rPr>
        <w:t xml:space="preserve">В рамках </w:t>
      </w:r>
      <w:r w:rsidRPr="00BE3040">
        <w:rPr>
          <w:i/>
          <w:spacing w:val="-2"/>
        </w:rPr>
        <w:t>методической деятельности</w:t>
      </w:r>
      <w:r w:rsidRPr="00BE3040">
        <w:rPr>
          <w:spacing w:val="-2"/>
        </w:rPr>
        <w:t xml:space="preserve"> школы проводятся следующие мероприятия: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 xml:space="preserve">Разработка педагогами школы </w:t>
      </w:r>
    </w:p>
    <w:p w:rsidR="00773F83" w:rsidRPr="00BE3040" w:rsidRDefault="00773F83" w:rsidP="00773F83">
      <w:pPr>
        <w:numPr>
          <w:ilvl w:val="0"/>
          <w:numId w:val="7"/>
        </w:numPr>
        <w:spacing w:line="276" w:lineRule="auto"/>
        <w:jc w:val="both"/>
        <w:rPr>
          <w:spacing w:val="-2"/>
        </w:rPr>
      </w:pPr>
      <w:proofErr w:type="gramStart"/>
      <w:r w:rsidRPr="00BE3040">
        <w:rPr>
          <w:spacing w:val="-2"/>
        </w:rPr>
        <w:t>собственных  методических</w:t>
      </w:r>
      <w:proofErr w:type="gramEnd"/>
      <w:r w:rsidRPr="00BE3040">
        <w:rPr>
          <w:spacing w:val="-2"/>
        </w:rPr>
        <w:t xml:space="preserve"> разработок и пособий и их трансляция;</w:t>
      </w:r>
    </w:p>
    <w:p w:rsidR="00773F83" w:rsidRPr="00BE3040" w:rsidRDefault="00773F83" w:rsidP="00773F83">
      <w:pPr>
        <w:numPr>
          <w:ilvl w:val="0"/>
          <w:numId w:val="6"/>
        </w:numPr>
        <w:spacing w:line="276" w:lineRule="auto"/>
        <w:jc w:val="both"/>
        <w:rPr>
          <w:spacing w:val="-2"/>
        </w:rPr>
      </w:pPr>
      <w:r w:rsidRPr="00BE3040">
        <w:rPr>
          <w:bCs/>
        </w:rPr>
        <w:lastRenderedPageBreak/>
        <w:t>учебных программ по преподаваемым ими предметам в рамках образовательной программы (по необходимости).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осуществление педагогами творческой работы;</w:t>
      </w:r>
    </w:p>
    <w:p w:rsidR="00773F83" w:rsidRPr="00BE3040" w:rsidRDefault="00773F83" w:rsidP="00773F83">
      <w:pPr>
        <w:numPr>
          <w:ilvl w:val="0"/>
          <w:numId w:val="6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выставочной</w:t>
      </w:r>
    </w:p>
    <w:p w:rsidR="00773F83" w:rsidRPr="00BE3040" w:rsidRDefault="00773F83" w:rsidP="00773F83">
      <w:pPr>
        <w:numPr>
          <w:ilvl w:val="0"/>
          <w:numId w:val="6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конкурсной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посещение педагогами семинаров,</w:t>
      </w:r>
    </w:p>
    <w:p w:rsidR="00773F83" w:rsidRPr="00BE3040" w:rsidRDefault="00773F83" w:rsidP="00773F83">
      <w:pPr>
        <w:numPr>
          <w:ilvl w:val="0"/>
          <w:numId w:val="8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 xml:space="preserve">организованных </w:t>
      </w:r>
      <w:r w:rsidR="00592B85">
        <w:t>СОМЦ Свердловской области;</w:t>
      </w:r>
    </w:p>
    <w:p w:rsidR="00773F83" w:rsidRPr="00BE3040" w:rsidRDefault="00773F83" w:rsidP="00773F83">
      <w:pPr>
        <w:numPr>
          <w:ilvl w:val="0"/>
          <w:numId w:val="8"/>
        </w:numPr>
        <w:spacing w:line="276" w:lineRule="auto"/>
        <w:jc w:val="both"/>
        <w:rPr>
          <w:spacing w:val="-2"/>
        </w:rPr>
      </w:pPr>
      <w:r w:rsidRPr="00BE3040">
        <w:t xml:space="preserve">организованных Методическим центром </w:t>
      </w:r>
      <w:r w:rsidR="00592B85">
        <w:t>по Северному округу;</w:t>
      </w:r>
    </w:p>
    <w:p w:rsidR="00773F83" w:rsidRPr="00BE3040" w:rsidRDefault="00773F83" w:rsidP="00773F83">
      <w:pPr>
        <w:numPr>
          <w:ilvl w:val="0"/>
          <w:numId w:val="8"/>
        </w:numPr>
        <w:spacing w:line="276" w:lineRule="auto"/>
        <w:jc w:val="both"/>
        <w:rPr>
          <w:spacing w:val="-2"/>
        </w:rPr>
      </w:pPr>
      <w:r w:rsidRPr="00BE3040">
        <w:t>организованных другими ОУ;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t>освоение педагогическими работниками дополнительных профессиональных ОП в объеме не менее 72-х часов, не реже чем один раз в три года;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>ознакомление педагогов с новой методической и периодической литературой по профилю;</w:t>
      </w:r>
    </w:p>
    <w:p w:rsidR="00773F83" w:rsidRPr="00BE3040" w:rsidRDefault="00773F83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 w:rsidRPr="00BE3040">
        <w:rPr>
          <w:spacing w:val="-2"/>
        </w:rPr>
        <w:t xml:space="preserve">использование различных форм методической работы: </w:t>
      </w:r>
      <w:proofErr w:type="spellStart"/>
      <w:r w:rsidRPr="00BE3040">
        <w:rPr>
          <w:spacing w:val="-2"/>
        </w:rPr>
        <w:t>взаимопосещение</w:t>
      </w:r>
      <w:proofErr w:type="spellEnd"/>
      <w:r w:rsidRPr="00BE3040">
        <w:rPr>
          <w:spacing w:val="-2"/>
        </w:rPr>
        <w:t>, открытые уроки;</w:t>
      </w:r>
    </w:p>
    <w:p w:rsidR="00773F83" w:rsidRPr="00BE3040" w:rsidRDefault="00854AC6" w:rsidP="00773F83">
      <w:pPr>
        <w:numPr>
          <w:ilvl w:val="0"/>
          <w:numId w:val="5"/>
        </w:numPr>
        <w:spacing w:line="276" w:lineRule="auto"/>
        <w:jc w:val="both"/>
        <w:rPr>
          <w:spacing w:val="-2"/>
        </w:rPr>
      </w:pPr>
      <w:r>
        <w:rPr>
          <w:spacing w:val="-2"/>
        </w:rPr>
        <w:t>взаимодействие</w:t>
      </w:r>
      <w:r w:rsidR="00773F83" w:rsidRPr="00BE3040">
        <w:rPr>
          <w:spacing w:val="-2"/>
        </w:rPr>
        <w:t xml:space="preserve"> коллектива школы </w:t>
      </w:r>
      <w:r>
        <w:rPr>
          <w:spacing w:val="-2"/>
        </w:rPr>
        <w:t>с работой учреждений культуры г. Краснотурьинска.</w:t>
      </w:r>
      <w:bookmarkStart w:id="0" w:name="_GoBack"/>
      <w:bookmarkEnd w:id="0"/>
    </w:p>
    <w:p w:rsidR="00773F83" w:rsidRPr="00BE3040" w:rsidRDefault="00773F83" w:rsidP="00773F83">
      <w:pPr>
        <w:keepNext/>
        <w:spacing w:before="120" w:line="360" w:lineRule="auto"/>
        <w:jc w:val="center"/>
        <w:outlineLvl w:val="0"/>
      </w:pPr>
    </w:p>
    <w:p w:rsidR="001D35EB" w:rsidRPr="00BE3040" w:rsidRDefault="001D35EB"/>
    <w:sectPr w:rsidR="001D35EB" w:rsidRPr="00BE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96F"/>
    <w:multiLevelType w:val="hybridMultilevel"/>
    <w:tmpl w:val="40E861A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F80A76"/>
    <w:multiLevelType w:val="hybridMultilevel"/>
    <w:tmpl w:val="0E1C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05999"/>
    <w:multiLevelType w:val="hybridMultilevel"/>
    <w:tmpl w:val="3FBE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6D02"/>
    <w:multiLevelType w:val="hybridMultilevel"/>
    <w:tmpl w:val="881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80884"/>
    <w:multiLevelType w:val="hybridMultilevel"/>
    <w:tmpl w:val="AA562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7442E2"/>
    <w:multiLevelType w:val="hybridMultilevel"/>
    <w:tmpl w:val="1CB47C3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7305A6A"/>
    <w:multiLevelType w:val="hybridMultilevel"/>
    <w:tmpl w:val="DDD4C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1819FF"/>
    <w:multiLevelType w:val="hybridMultilevel"/>
    <w:tmpl w:val="171E5F5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83"/>
    <w:rsid w:val="001A33D5"/>
    <w:rsid w:val="001D35EB"/>
    <w:rsid w:val="00407741"/>
    <w:rsid w:val="0059232F"/>
    <w:rsid w:val="00592B85"/>
    <w:rsid w:val="00773F83"/>
    <w:rsid w:val="00854AC6"/>
    <w:rsid w:val="00B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7B2F"/>
  <w15:chartTrackingRefBased/>
  <w15:docId w15:val="{D1BCE2F4-7A80-4FC4-8776-787F63F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3F83"/>
    <w:pPr>
      <w:keepNext/>
      <w:spacing w:before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F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592B85"/>
    <w:pPr>
      <w:spacing w:before="40" w:after="0" w:line="240" w:lineRule="auto"/>
    </w:pPr>
    <w:rPr>
      <w:color w:val="595959" w:themeColor="text1" w:themeTint="A6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92B85"/>
    <w:rPr>
      <w:color w:val="595959" w:themeColor="text1" w:themeTint="A6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учреждение дополнительного образования детей                       "Краснотурьинская детская художественная школа"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</cp:revision>
  <cp:lastPrinted>2014-02-05T16:25:00Z</cp:lastPrinted>
  <dcterms:created xsi:type="dcterms:W3CDTF">2017-12-02T16:25:00Z</dcterms:created>
  <dcterms:modified xsi:type="dcterms:W3CDTF">2018-01-24T05:02:00Z</dcterms:modified>
</cp:coreProperties>
</file>