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D7" w:rsidRDefault="00E872D7" w:rsidP="00E872D7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Муниципальное бюджетное учреждение дополнительного образования</w:t>
      </w:r>
    </w:p>
    <w:p w:rsidR="00E872D7" w:rsidRDefault="00E872D7" w:rsidP="00E872D7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«Краснотурьинская детская художественная школа»</w:t>
      </w:r>
    </w:p>
    <w:p w:rsidR="00E872D7" w:rsidRPr="00E872D7" w:rsidRDefault="00E872D7" w:rsidP="00E872D7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E872D7" w:rsidRPr="00E872D7" w:rsidRDefault="00E872D7" w:rsidP="00E872D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872D7">
        <w:rPr>
          <w:rFonts w:ascii="Liberation Serif" w:hAnsi="Liberation Serif" w:cs="Liberation Serif"/>
          <w:b/>
          <w:sz w:val="28"/>
          <w:szCs w:val="28"/>
        </w:rPr>
        <w:t>Типовое условие</w:t>
      </w:r>
    </w:p>
    <w:p w:rsidR="00E872D7" w:rsidRPr="00E872D7" w:rsidRDefault="00E872D7" w:rsidP="00E872D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872D7">
        <w:rPr>
          <w:rFonts w:ascii="Liberation Serif" w:hAnsi="Liberation Serif" w:cs="Liberation Serif"/>
          <w:b/>
          <w:sz w:val="28"/>
          <w:szCs w:val="28"/>
        </w:rPr>
        <w:t>об антикоррупционной оговорке, включаемое в трудовые договоры,</w:t>
      </w:r>
    </w:p>
    <w:p w:rsidR="00E872D7" w:rsidRPr="006B5911" w:rsidRDefault="00E872D7" w:rsidP="00E872D7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E872D7">
        <w:rPr>
          <w:rFonts w:ascii="Liberation Serif" w:hAnsi="Liberation Serif" w:cs="Liberation Serif"/>
          <w:b/>
          <w:sz w:val="28"/>
          <w:szCs w:val="28"/>
        </w:rPr>
        <w:t>заключаемые с работниками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МБУДО «Краснотурьинская ДХШ»</w:t>
      </w:r>
      <w:r w:rsidRPr="00E872D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872D7" w:rsidRPr="006B5911" w:rsidRDefault="00E872D7" w:rsidP="00E872D7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E872D7" w:rsidRPr="006B5911" w:rsidRDefault="00E872D7" w:rsidP="00E872D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B5911">
        <w:rPr>
          <w:rFonts w:ascii="Liberation Serif" w:hAnsi="Liberation Serif" w:cs="Liberation Serif"/>
          <w:b/>
          <w:sz w:val="24"/>
          <w:szCs w:val="24"/>
        </w:rPr>
        <w:t>1. АНТИКОРРУПЦИОННАЯ ОГОВОРКА</w:t>
      </w:r>
    </w:p>
    <w:p w:rsidR="00E872D7" w:rsidRPr="006B5911" w:rsidRDefault="00E872D7" w:rsidP="00E872D7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 xml:space="preserve">1. РАБОТНИК обязуется соблюдать антикоррупционную политику РАБОТОДАТЕЛЯ, направленную на противодействие коррупции 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вне зависимости от занимаемой должности и выполняемых функций. </w:t>
      </w:r>
    </w:p>
    <w:p w:rsidR="00E872D7" w:rsidRPr="006B5911" w:rsidRDefault="00E872D7" w:rsidP="00E872D7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E872D7" w:rsidRPr="006B5911" w:rsidRDefault="00E872D7" w:rsidP="00E872D7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>3</w:t>
      </w:r>
      <w:r w:rsidRPr="006B5911">
        <w:rPr>
          <w:rFonts w:ascii="Liberation Serif" w:hAnsi="Liberation Serif" w:cs="Liberation Serif"/>
          <w:b/>
          <w:i/>
          <w:sz w:val="24"/>
          <w:szCs w:val="24"/>
        </w:rPr>
        <w:t xml:space="preserve">. В целях предупреждения и противодействия коррупции РАБОТНИК обязан: </w:t>
      </w:r>
    </w:p>
    <w:p w:rsidR="00E872D7" w:rsidRPr="006B5911" w:rsidRDefault="00E872D7" w:rsidP="00E872D7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E872D7" w:rsidRPr="006B5911" w:rsidRDefault="00E872D7" w:rsidP="00E872D7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E872D7" w:rsidRPr="006B5911" w:rsidRDefault="00E872D7" w:rsidP="00E872D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 w:rsidRPr="006B5911">
        <w:rPr>
          <w:rFonts w:ascii="Liberation Serif" w:hAnsi="Liberation Serif" w:cs="Liberation Serif"/>
          <w:sz w:val="24"/>
          <w:szCs w:val="24"/>
        </w:rPr>
        <w:br/>
        <w:t>к совершению коррупционного правонарушения и рассмотрения таких уведомлений, утвержденным приказом РАБОТОДАТЕЛЯ;</w:t>
      </w:r>
    </w:p>
    <w:p w:rsidR="00E872D7" w:rsidRPr="006B5911" w:rsidRDefault="00E872D7" w:rsidP="00E872D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E872D7" w:rsidRPr="006B5911" w:rsidRDefault="00E872D7" w:rsidP="00E872D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B5911">
        <w:rPr>
          <w:rFonts w:ascii="Liberation Serif" w:hAnsi="Liberation Serif" w:cs="Liberation Serif"/>
          <w:sz w:val="24"/>
          <w:szCs w:val="24"/>
        </w:rPr>
        <w:t>у работника конфликта интересов, в порядке, установленном</w:t>
      </w:r>
      <w:r w:rsidRPr="006B591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 xml:space="preserve">Положением </w:t>
      </w:r>
      <w:r w:rsidRPr="006B5911">
        <w:rPr>
          <w:rFonts w:ascii="Liberation Serif" w:hAnsi="Liberation Serif" w:cs="Liberation Serif"/>
          <w:bCs/>
          <w:sz w:val="24"/>
          <w:szCs w:val="24"/>
        </w:rPr>
        <w:t>о предотвращении и урегулировании конфликта интересов, утвержденным приказом РАБОТОДАТЕЛЯ.</w:t>
      </w:r>
    </w:p>
    <w:p w:rsidR="00E872D7" w:rsidRPr="006B5911" w:rsidRDefault="00E872D7" w:rsidP="00E872D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>4. Порядок уведомления РАБОТОДАТЕЛЯ о возможном возникновении либо возникновении конфликта инт</w:t>
      </w:r>
      <w:r>
        <w:rPr>
          <w:rFonts w:ascii="Liberation Serif" w:hAnsi="Liberation Serif" w:cs="Liberation Serif"/>
          <w:sz w:val="24"/>
          <w:szCs w:val="24"/>
        </w:rPr>
        <w:t xml:space="preserve">ересов предусмотрен Положением </w:t>
      </w:r>
      <w:r w:rsidRPr="006B5911">
        <w:rPr>
          <w:rFonts w:ascii="Liberation Serif" w:hAnsi="Liberation Serif" w:cs="Liberation Serif"/>
          <w:sz w:val="24"/>
          <w:szCs w:val="24"/>
        </w:rPr>
        <w:t>о предотвращении и урегулировании конфликта интересов, утвержденным приказом РАБОТОДАТЕЛЯ;</w:t>
      </w:r>
    </w:p>
    <w:p w:rsidR="00E872D7" w:rsidRPr="006B5911" w:rsidRDefault="00E872D7" w:rsidP="00E872D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 xml:space="preserve"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r w:rsidRPr="006B5911">
        <w:rPr>
          <w:rFonts w:ascii="Liberation Serif" w:hAnsi="Liberation Serif" w:cs="Liberation Serif"/>
          <w:sz w:val="24"/>
          <w:szCs w:val="24"/>
        </w:rPr>
        <w:br/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</w:p>
    <w:p w:rsidR="00E872D7" w:rsidRPr="006B5911" w:rsidRDefault="00E872D7" w:rsidP="00E872D7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i/>
          <w:iCs/>
          <w:sz w:val="24"/>
          <w:szCs w:val="24"/>
        </w:rPr>
      </w:pPr>
      <w:r w:rsidRPr="006B5911">
        <w:rPr>
          <w:rFonts w:ascii="Liberation Serif" w:hAnsi="Liberation Serif" w:cs="Liberation Serif"/>
          <w:sz w:val="24"/>
          <w:szCs w:val="24"/>
        </w:rPr>
        <w:t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1617A" w:rsidRDefault="0021617A"/>
    <w:sectPr w:rsidR="0021617A" w:rsidSect="006B5911">
      <w:headerReference w:type="default" r:id="rId4"/>
      <w:pgSz w:w="11906" w:h="16838" w:code="9"/>
      <w:pgMar w:top="709" w:right="851" w:bottom="709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855031"/>
      <w:docPartObj>
        <w:docPartGallery w:val="Page Numbers (Top of Page)"/>
        <w:docPartUnique/>
      </w:docPartObj>
    </w:sdtPr>
    <w:sdtEndPr/>
    <w:sdtContent>
      <w:p w:rsidR="008946A3" w:rsidRDefault="00E872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946A3" w:rsidRDefault="00E872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D7"/>
    <w:rsid w:val="0021617A"/>
    <w:rsid w:val="00E8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E1DD"/>
  <w15:chartTrackingRefBased/>
  <w15:docId w15:val="{9CC5C708-BFF4-4F1A-B1E1-5936F88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2D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2D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2022-10-27T08:32:00Z</dcterms:created>
  <dcterms:modified xsi:type="dcterms:W3CDTF">2022-10-27T08:35:00Z</dcterms:modified>
</cp:coreProperties>
</file>