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EC" w:rsidRDefault="00DA6CEC" w:rsidP="00DA6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a4"/>
          <w:rFonts w:ascii="Verdana" w:hAnsi="Verdana"/>
          <w:color w:val="333333"/>
          <w:sz w:val="18"/>
          <w:szCs w:val="18"/>
        </w:rPr>
        <w:t>Основания для проведения заседания Комиссии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Style w:val="a4"/>
          <w:rFonts w:ascii="Verdana" w:hAnsi="Verdana"/>
          <w:color w:val="333333"/>
          <w:sz w:val="18"/>
          <w:szCs w:val="18"/>
        </w:rPr>
        <w:t>Управления социальной политики №15 по соблюдению требований к служебному поведению и урегулированию конфликта интересов</w:t>
      </w:r>
    </w:p>
    <w:p w:rsidR="00DA6CEC" w:rsidRDefault="00DA6CEC" w:rsidP="00DA6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333333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333333"/>
          <w:sz w:val="18"/>
          <w:szCs w:val="18"/>
        </w:rPr>
        <w:t> </w:t>
      </w:r>
    </w:p>
    <w:p w:rsidR="00DA6CEC" w:rsidRDefault="00DA6CEC" w:rsidP="00DA6CE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       Представление Начальником управления социальной политики №15 (далее - Начальник) в соответствии с пунктом 20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поведению, утвержденного Указом Губернатора Свердловской области от 30.10.2009 № 968-УГ (далее – Положение о проверке), материалов проверки, свидетельствующих:</w:t>
      </w:r>
    </w:p>
    <w:p w:rsidR="00DA6CEC" w:rsidRDefault="00DA6CEC" w:rsidP="00DA6CE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- о представлении государственным служащим недостоверных или неполных сведений, о доходах, об имуществе и обязательствах имущественного характера, за отчетный период и за два года, предшествующие отчетному периоду;</w:t>
      </w:r>
    </w:p>
    <w:p w:rsidR="00DA6CEC" w:rsidRDefault="00DA6CEC" w:rsidP="00DA6CE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- 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DA6CEC" w:rsidRDefault="00DA6CEC" w:rsidP="00DA6CE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        поступившее в Управление:</w:t>
      </w:r>
    </w:p>
    <w:p w:rsidR="00DA6CEC" w:rsidRDefault="00DA6CEC" w:rsidP="00DA6CE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- обращение гражданина, замещавшего в Управлении должность государственной гражданской службы, включенную в Перечень должностей, замещение которых связано с коррупционными рисками (при замещении которых государственные служащие обязаны предоставлять сведения о доходах, расходах, об имуществе и обязательствах имущественного характера),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Свердловской области;</w:t>
      </w:r>
    </w:p>
    <w:p w:rsidR="00DA6CEC" w:rsidRDefault="00DA6CEC" w:rsidP="00DA6CE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- заявление государственного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DA6CEC" w:rsidRDefault="00DA6CEC" w:rsidP="00DA6CE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- заявление государственного служащего 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</w:t>
      </w:r>
    </w:p>
    <w:p w:rsidR="00DA6CEC" w:rsidRDefault="00DA6CEC" w:rsidP="00DA6CE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Представление Начальника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Управлении мер по предупреждению коррупции.</w:t>
      </w:r>
    </w:p>
    <w:p w:rsidR="00DA6CEC" w:rsidRDefault="00DA6CEC" w:rsidP="00DA6CE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Представление Начальником материалов проверки, свидетельствующих о представлении государственным служащим недостоверных или неполных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отчетный период,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DA6CEC" w:rsidRDefault="00DA6CEC" w:rsidP="00DA6CE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Управлении уведомление коммерческой или некоммерческой организации о заключении с гражданином, замещавшим должность государственной гражданской службы в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или,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A6CEC" w:rsidRDefault="00DA6CEC" w:rsidP="00DA6CEC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lastRenderedPageBreak/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1617A" w:rsidRDefault="0021617A"/>
    <w:sectPr w:rsidR="0021617A" w:rsidSect="00DA6CEC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EC"/>
    <w:rsid w:val="0021617A"/>
    <w:rsid w:val="00DA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2CA7C-4772-43CC-9223-D0C64459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2023-10-09T04:32:00Z</dcterms:created>
  <dcterms:modified xsi:type="dcterms:W3CDTF">2023-10-09T04:33:00Z</dcterms:modified>
</cp:coreProperties>
</file>