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EDF5B" w14:textId="77777777" w:rsidR="001D7D76" w:rsidRPr="007126F2" w:rsidRDefault="001D7D76" w:rsidP="00690510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bookmarkStart w:id="0" w:name="_GoBack"/>
      <w:bookmarkEnd w:id="0"/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ПЛАН    РАБОТЫ</w:t>
      </w:r>
    </w:p>
    <w:p w14:paraId="1B2B7FFA" w14:textId="1DE0A369" w:rsidR="001D7D76" w:rsidRPr="007126F2" w:rsidRDefault="00C15FC9" w:rsidP="00C15FC9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C15FC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МУНИЦИПАЛЬНОГО КАЗЕННОГО УЧЕРЕЖДЕНИЯ КДЦ  «СОВРЕМЕННИК» КИРЕНСКОГО МУНИЦИПАЛЬНОГО ОБРАЗОВАНИЯ</w:t>
      </w:r>
    </w:p>
    <w:p w14:paraId="01564626" w14:textId="0A8D8C43" w:rsidR="001D7D76" w:rsidRPr="007126F2" w:rsidRDefault="005E70FB" w:rsidP="005E70FB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на 2024 год</w:t>
      </w:r>
    </w:p>
    <w:p w14:paraId="65CDDF31" w14:textId="77777777" w:rsidR="001D7D76" w:rsidRPr="007126F2" w:rsidRDefault="001D7D76" w:rsidP="001D7D76">
      <w:p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5F84E45" w14:textId="77777777" w:rsidR="001D7D76" w:rsidRPr="007126F2" w:rsidRDefault="001D7D76" w:rsidP="001D7D76">
      <w:pPr>
        <w:numPr>
          <w:ilvl w:val="0"/>
          <w:numId w:val="1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</w:pPr>
      <w:r w:rsidRPr="007126F2">
        <w:rPr>
          <w:rFonts w:ascii="Times New Roman" w:eastAsia="Times New Roman" w:hAnsi="Times New Roman" w:cs="Times New Roman"/>
          <w:b/>
          <w:color w:val="000000"/>
          <w:kern w:val="0"/>
          <w:u w:val="single"/>
          <w14:ligatures w14:val="none"/>
        </w:rPr>
        <w:t>Основные направления работы, задачи и проблемы.</w:t>
      </w:r>
    </w:p>
    <w:p w14:paraId="41DF687C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2B83876" w14:textId="42428911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Организация культурно-досуговой деятельности 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и приобщение жителей г. Киренска</w:t>
      </w: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к творчеству, культурному развитию и самообразованию, любительскому искусству;</w:t>
      </w:r>
    </w:p>
    <w:p w14:paraId="605AD16B" w14:textId="28A738E6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Удовлетворение потребностей жителей 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Киренска и Киренского района</w:t>
      </w: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в сохранении и развитии традиционного художественного творчества, любительского искусства, другой самодеятельной творческой инициативы и социально-культурной активности населения. Создание благоприятных условий для организации культ</w:t>
      </w:r>
      <w:r w:rsidR="002D59EA"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урного досуга и отдыха жителей города;</w:t>
      </w:r>
    </w:p>
    <w:p w14:paraId="1720EBD0" w14:textId="77777777" w:rsidR="001D7D76" w:rsidRPr="007126F2" w:rsidRDefault="001D7D76" w:rsidP="001D7D76">
      <w:pPr>
        <w:numPr>
          <w:ilvl w:val="0"/>
          <w:numId w:val="2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Предоставление услуг социально-культурного, просветительского, оздоровительного, профилактического и развлекательного характера, доступных для  населения.</w:t>
      </w:r>
    </w:p>
    <w:p w14:paraId="65033A4A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Для достижения поставленных задач  Дом культуры осуществляет следующие виды деятельности:</w:t>
      </w:r>
    </w:p>
    <w:p w14:paraId="47E01DC5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создание и организация работы кружков, клубов по интересам различной направленности;</w:t>
      </w:r>
    </w:p>
    <w:p w14:paraId="7BE2F630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проведение, различных по форме и тематике, культурно-массовых мероприятий, праздников, представлений, конкурсов, концертов, выставок, вечеров отдыха, игровых развлекательных программ, молодёжных и детских дискотек и других форм показа результатов творческой деятельности клубных формирований;</w:t>
      </w:r>
    </w:p>
    <w:p w14:paraId="4D0B97A8" w14:textId="77777777" w:rsidR="001D7D76" w:rsidRPr="007126F2" w:rsidRDefault="001D7D76" w:rsidP="001D7D76">
      <w:pPr>
        <w:numPr>
          <w:ilvl w:val="0"/>
          <w:numId w:val="3"/>
        </w:numPr>
        <w:spacing w:after="20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проведение мероприятий профилактической направленности, призывающие к здоровому образу жизни с трудными детьми и несовершеннолетними;</w:t>
      </w:r>
    </w:p>
    <w:p w14:paraId="50C5EA90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Организация культурно-досуговых, информационно-просветительских и других мероприятий для всех категорий населения обеспечивается своевременной информацией о проводимых мероприятиях, ценовой доступностью.</w:t>
      </w:r>
    </w:p>
    <w:p w14:paraId="53C46AAE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Одним из главных аспектов культурно-досуговой деятельности является изучение духовных запросов населения</w:t>
      </w:r>
    </w:p>
    <w:p w14:paraId="373179EB" w14:textId="12F57654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01F0790" w14:textId="22C11B59" w:rsidR="001D7D76" w:rsidRPr="00904D0F" w:rsidRDefault="001D7D76" w:rsidP="00904D0F">
      <w:pPr>
        <w:pStyle w:val="a7"/>
        <w:numPr>
          <w:ilvl w:val="1"/>
          <w:numId w:val="2"/>
        </w:numP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904D0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Культурно-досуговые  мероприятия:</w:t>
      </w:r>
    </w:p>
    <w:p w14:paraId="4171D4F6" w14:textId="77777777" w:rsidR="001D7D76" w:rsidRPr="007126F2" w:rsidRDefault="001D7D76" w:rsidP="001D7D76">
      <w:pPr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7126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815"/>
        <w:gridCol w:w="4108"/>
        <w:gridCol w:w="1837"/>
        <w:gridCol w:w="1852"/>
      </w:tblGrid>
      <w:tr w:rsidR="001D7D76" w:rsidRPr="007126F2" w14:paraId="5E687330" w14:textId="77777777" w:rsidTr="0060771D">
        <w:tc>
          <w:tcPr>
            <w:tcW w:w="17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3BD4E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№</w:t>
            </w:r>
          </w:p>
          <w:p w14:paraId="75823CB0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п/п</w:t>
            </w:r>
          </w:p>
        </w:tc>
        <w:tc>
          <w:tcPr>
            <w:tcW w:w="4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F2699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Форма и название мероприятий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87C64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Сроки проведения</w:t>
            </w:r>
          </w:p>
        </w:tc>
        <w:tc>
          <w:tcPr>
            <w:tcW w:w="18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90D1A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Место проведения</w:t>
            </w:r>
          </w:p>
        </w:tc>
      </w:tr>
      <w:tr w:rsidR="001D7D76" w:rsidRPr="007126F2" w14:paraId="776BC29F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7E2FC" w14:textId="77777777" w:rsidR="001D7D76" w:rsidRPr="007126F2" w:rsidRDefault="001D7D76" w:rsidP="001D7D7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1.Праздники общественно – политического календаря.</w:t>
            </w:r>
          </w:p>
        </w:tc>
      </w:tr>
      <w:tr w:rsidR="00867C31" w:rsidRPr="007126F2" w14:paraId="293FED63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64F3C" w14:textId="77777777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AC33" w14:textId="54CA436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«80 лет со дня снятие блокады Ленинграда»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D2707" w14:textId="6E89E12C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27.01.2024г.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EECD1" w14:textId="3A904BB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2DB4EDC6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9718" w14:textId="6B3C932C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46D79" w14:textId="6CC7DC53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Конкурс </w:t>
            </w:r>
            <w:proofErr w:type="gram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видео-роликов</w:t>
            </w:r>
            <w:proofErr w:type="gram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«Защитник Отечества-Гордость Страны!»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8C187" w14:textId="4A5C42E1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20.02.2024г.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3A93" w14:textId="507E8CC7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7CE9EF4F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2B22E" w14:textId="6F1B45BD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A3F90" w14:textId="26BCEC87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Спортивная программа "Здравия желаю! " в честь празднования Дня защитника Отечества, в рамках Года семьи и 95-летия Киренского района!!!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561A3" w14:textId="38CAD12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21.02.2024г.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7A77" w14:textId="57C7BF41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МКОУ СОШ №5</w:t>
            </w:r>
          </w:p>
        </w:tc>
      </w:tr>
      <w:tr w:rsidR="00867C31" w:rsidRPr="007126F2" w14:paraId="1C66B89E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5FB9B" w14:textId="044F4C1D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22060" w14:textId="3BCA703A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Патриотический фестиваль в рамках празднования Дня Защитника Отечества «Гордись Отчизна славными сынами»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0DD00" w14:textId="60403E6E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23.02.2024г.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F1AF" w14:textId="1BA7E83E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7A50B5C3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E9FDD" w14:textId="1A9BBECC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F0C4" w14:textId="20917B31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Митинг, посвященный вывода советских войск из  р. Афганистан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C73D4" w14:textId="082FC84B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23.02.2024г.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8A0C" w14:textId="2C238F48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Сквер «Свободы»</w:t>
            </w:r>
          </w:p>
        </w:tc>
      </w:tr>
      <w:tr w:rsidR="001D7D76" w:rsidRPr="007126F2" w14:paraId="0706A43C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B7DF5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C0861" w14:textId="4E874680" w:rsidR="001D7D76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Показ документального фильма "ОТВАЖНЫЕ МАМЫ" в рамках фестиваля "Кино на службе Отечеству"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4C0C" w14:textId="5E1FF9D7" w:rsidR="001D7D76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14.04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46E42" w14:textId="46C3E871" w:rsidR="001D7D76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CF38B3" w:rsidRPr="007126F2" w14:paraId="5805D1B8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3105" w14:textId="13505BB4" w:rsidR="00CF38B3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C6AB3" w14:textId="453278AE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Акция "Стена памяти", посвященная Дню Победы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45CC" w14:textId="6DF07BBB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19.04.2024г.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064BF" w14:textId="0779FD20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5C5F2733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4809" w14:textId="0CDAD3FF" w:rsidR="0022056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5C9C" w14:textId="28330251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ФОТО-ЧЕЛЛЕНДЖ «ФЛАГ МОЕГО ГОСУДАРСТВА»!!!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9042" w14:textId="6E475EB8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C07AB" w14:textId="773BC573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5C0DB4B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D29C" w14:textId="42039BAD" w:rsidR="0022056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A82D" w14:textId="3D16C317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Видео-поздравление с днем флага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A9C6" w14:textId="28FE6AF3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D128E" w14:textId="5C3FA92F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45B7F40A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DF3F9" w14:textId="5F2F383A" w:rsidR="0022056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5A5E" w14:textId="69C96D90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Спортивные эстафеты «Веселый самокат» в рамках празднования Дня Флага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8A9DA" w14:textId="33102BAD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24.08.2014г.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90B02" w14:textId="4FC44162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Стадион «Водник»</w:t>
            </w:r>
          </w:p>
        </w:tc>
      </w:tr>
      <w:tr w:rsidR="001D7D76" w:rsidRPr="007126F2" w14:paraId="08287CEC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D4787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63BDEC8B" w14:textId="5F65363D" w:rsidR="001D7D76" w:rsidRPr="00904D0F" w:rsidRDefault="001D7D76" w:rsidP="00904D0F">
            <w:pPr>
              <w:pStyle w:val="a7"/>
              <w:numPr>
                <w:ilvl w:val="1"/>
                <w:numId w:val="2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4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Работа по возрождению народных  традиций.</w:t>
            </w:r>
          </w:p>
        </w:tc>
      </w:tr>
      <w:tr w:rsidR="000577A1" w:rsidRPr="007126F2" w14:paraId="40B4948C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DB34E" w14:textId="77777777" w:rsidR="000577A1" w:rsidRPr="007126F2" w:rsidRDefault="000577A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7D76" w:rsidRPr="007126F2" w14:paraId="58625F7E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16D8" w14:textId="05571168" w:rsidR="001D7D7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1D48" w14:textId="73C68FD2" w:rsidR="001D7D76" w:rsidRPr="007126F2" w:rsidRDefault="00F57E07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Конкурс, в рамках празднования </w:t>
            </w:r>
            <w:r w:rsidR="00FE6732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Масленицы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«Авто-драйв по-русски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A3190" w14:textId="2320957B" w:rsidR="001D7D76" w:rsidRPr="007126F2" w:rsidRDefault="00F57E07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17.03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5C6B" w14:textId="070D1821" w:rsidR="001D7D76" w:rsidRPr="007126F2" w:rsidRDefault="00F57E07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147CFD8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650E5" w14:textId="4E9299DB" w:rsidR="001D7D7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58C78" w14:textId="609F1296" w:rsidR="001D7D76" w:rsidRPr="007126F2" w:rsidRDefault="00F57E07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«Широкая </w:t>
            </w:r>
            <w:r w:rsidR="00FE6732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Масленица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  <w:r w:rsidR="00FE6732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- народное гуляние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A8E24" w14:textId="67840278" w:rsidR="001D7D76" w:rsidRPr="007126F2" w:rsidRDefault="00FE6732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17.03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BDDE8" w14:textId="72A31262" w:rsidR="001D7D76" w:rsidRPr="007126F2" w:rsidRDefault="00FE6732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3145FD2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B7D74" w14:textId="69254617" w:rsidR="0022056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881B1" w14:textId="3C57F1CF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Выставка-ярмарка «И невозможное возможно»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1FC4" w14:textId="3F7DAE8C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9273" w14:textId="7D034ED5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55E5BEB0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79796" w14:textId="77777777" w:rsidR="001D7D76" w:rsidRPr="007126F2" w:rsidRDefault="001D7D76" w:rsidP="001D7D7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408F5612" w14:textId="5B7D1F96" w:rsidR="001D7D76" w:rsidRPr="007126F2" w:rsidRDefault="001D7D76" w:rsidP="001D7D7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7D76" w:rsidRPr="007126F2" w14:paraId="097EBFE5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48067" w14:textId="60BA1240" w:rsidR="001D7D76" w:rsidRPr="00904D0F" w:rsidRDefault="001D7D76" w:rsidP="00904D0F">
            <w:pPr>
              <w:pStyle w:val="a7"/>
              <w:numPr>
                <w:ilvl w:val="1"/>
                <w:numId w:val="2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4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lastRenderedPageBreak/>
              <w:t>Мероприятия для детей и подростков, молодежи.</w:t>
            </w:r>
          </w:p>
        </w:tc>
      </w:tr>
      <w:tr w:rsidR="001D7D76" w:rsidRPr="007126F2" w14:paraId="7678F3BE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46AD0" w14:textId="0FAE0A9D" w:rsidR="001D7D7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975C" w14:textId="7CD2AD58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Танцевальный вече</w:t>
            </w:r>
            <w:r w:rsidR="0021299D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р  для молодежи «Подростковая </w:t>
            </w:r>
            <w:r w:rsidR="00EA38CC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#</w:t>
            </w:r>
            <w:r w:rsidR="0021299D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Зажигай дискотека 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5908A" w14:textId="1E8A4E41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70289" w14:textId="31AD952B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6DDEAAAE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BC626" w14:textId="074D1FCE" w:rsidR="001D7D7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D58AD" w14:textId="2DCF98A6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«Веселые старты на коньках»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FB983" w14:textId="1B2B12C4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07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CE089" w14:textId="0BD77F4F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548FC921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6B6EC" w14:textId="4FF909C6" w:rsidR="001D7D76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429D1" w14:textId="5BF5D050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«Международный день СПАСИБО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50599" w14:textId="27C0BB96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B425" w14:textId="36BF840B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075A3698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368CA" w14:textId="713B1CF0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C356" w14:textId="7127A086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Викторина «День Российского студенчества»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6554" w14:textId="184629F2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50C00" w14:textId="56C3E6BB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126F17BB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2E96D" w14:textId="03D21BE7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1FE9F" w14:textId="17623B6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Интеллектуально-развлекательная программа "</w:t>
            </w:r>
            <w:proofErr w:type="gram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Студенческие</w:t>
            </w:r>
            <w:proofErr w:type="gram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игры-2024"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1F5B4" w14:textId="2E8ECFD1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BA8FE" w14:textId="37C74B22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32648B1D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7EAC" w14:textId="2E851202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86353" w14:textId="0FFC64E7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Товарищецкий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матч «Добрый лед»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5500" w14:textId="60B7B9EC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27.01.2024г.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49F6B" w14:textId="036481E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12F62E51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F70BB" w14:textId="4210AD32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49B04" w14:textId="47904D75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"Как ёжик Новый год встречал" – театральное представление «Оранжевый ёжик»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9D46" w14:textId="05F84B76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05.02.2024г.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D88CE" w14:textId="2173AC0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446DA6D9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E117" w14:textId="36189EA4" w:rsidR="001D7D76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EEAA0" w14:textId="5A6801EB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«Хоккейный корт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BC99B" w14:textId="225A2EE5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03.03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1EBBF" w14:textId="534DF76B" w:rsidR="001D7D76" w:rsidRPr="007126F2" w:rsidRDefault="0021299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3BEF94C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318" w14:textId="698ADD4E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9FEE" w14:textId="2B08B8A3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«Кубок севера» -     межрайонный турнир                 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829A0" w14:textId="08A001FC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09.03.2024г.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1D9DB" w14:textId="7D78DFEF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37572395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84E2" w14:textId="0F58F07A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CCC3" w14:textId="1A739D93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Межрайонный  конкурс "Танцевальная волна"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A1594" w14:textId="6070DF26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16.03.2024г.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AA635" w14:textId="652DB155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328562F3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B3EF5" w14:textId="620E2474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40BB" w14:textId="24F905BD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Традиционный фестиваль – конкурс детских театральных коллективов «Театральные огни»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F05FF" w14:textId="005DE0CE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29.03.2024г.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ED18" w14:textId="2C85FAB5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C15FC9" w:rsidRPr="007126F2" w14:paraId="02551BF6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D572" w14:textId="53994F74" w:rsidR="00C15FC9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95B0B" w14:textId="0933842E" w:rsidR="00C15FC9" w:rsidRPr="00C15FC9" w:rsidRDefault="00C15FC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proofErr w:type="gramStart"/>
            <w:r w:rsidRPr="00C15FC9">
              <w:rPr>
                <w:rFonts w:ascii="Times New Roman" w:hAnsi="Times New Roman" w:cs="Times New Roman"/>
              </w:rPr>
              <w:t>Факты о космосе</w:t>
            </w:r>
            <w:proofErr w:type="gramEnd"/>
            <w:r w:rsidRPr="00C15FC9">
              <w:rPr>
                <w:rFonts w:ascii="Times New Roman" w:hAnsi="Times New Roman" w:cs="Times New Roman"/>
              </w:rPr>
              <w:t xml:space="preserve"> - онлайн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68CBC" w14:textId="1862957B" w:rsidR="00C15FC9" w:rsidRPr="00C15FC9" w:rsidRDefault="00C15FC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5FC9">
              <w:rPr>
                <w:rFonts w:ascii="Times New Roman" w:hAnsi="Times New Roman" w:cs="Times New Roman"/>
              </w:rPr>
              <w:t>12.04.2024г.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1FD09" w14:textId="190D4F13" w:rsidR="00C15FC9" w:rsidRPr="00C15FC9" w:rsidRDefault="00C15FC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5FC9">
              <w:rPr>
                <w:rFonts w:ascii="Times New Roman" w:hAnsi="Times New Roman" w:cs="Times New Roman"/>
              </w:rPr>
              <w:t>КДЦ «Современник»</w:t>
            </w:r>
          </w:p>
        </w:tc>
      </w:tr>
      <w:tr w:rsidR="00CF38B3" w:rsidRPr="007126F2" w14:paraId="46687962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0ABF4" w14:textId="5772B215" w:rsidR="00CF38B3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191B8" w14:textId="526B4D19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Детская – игровая программа «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ДетскоТека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03720" w14:textId="4D5013BD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29.04.2024г.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CD6B" w14:textId="15648BB3" w:rsidR="00CF38B3" w:rsidRPr="007126F2" w:rsidRDefault="00CF38B3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0E1009" w:rsidRPr="007126F2" w14:paraId="405D02D0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64B89" w14:textId="1A9D86AE" w:rsidR="000E1009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C59F" w14:textId="3B34928F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Молодежная программа «Последний звонок»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5275" w14:textId="27FF12B2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24.05.2024г.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2959" w14:textId="4733C450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Набережная</w:t>
            </w:r>
          </w:p>
        </w:tc>
      </w:tr>
      <w:tr w:rsidR="000E1009" w:rsidRPr="007126F2" w14:paraId="0D18A3B8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28E5" w14:textId="380AA6B0" w:rsidR="000E1009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92F5" w14:textId="071E57DD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Акция по восстановлению парка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4C2EE" w14:textId="41F1FDF4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29.05.2024г.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6FD1A" w14:textId="43056B4B" w:rsidR="000E1009" w:rsidRPr="007126F2" w:rsidRDefault="000E1009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Парк </w:t>
            </w:r>
          </w:p>
        </w:tc>
      </w:tr>
      <w:tr w:rsidR="000E1009" w:rsidRPr="007126F2" w14:paraId="3677AA39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4B56" w14:textId="3A07B033" w:rsidR="000E1009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16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D951" w14:textId="0128E53D" w:rsidR="000E1009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спектакль "Волшебные прятки"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BF50" w14:textId="7FB846A4" w:rsidR="000E1009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01.06.2024г.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A2419" w14:textId="334BD85D" w:rsidR="000E1009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A51461" w:rsidRPr="007126F2" w14:paraId="49839093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20911" w14:textId="36B30753" w:rsidR="00A5146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17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29297" w14:textId="6BCDEB8F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Праздник мыльных пузырей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744A" w14:textId="55D2B6AC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10.06.2024г.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EEA9" w14:textId="7265342A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Набережная</w:t>
            </w:r>
          </w:p>
        </w:tc>
      </w:tr>
      <w:tr w:rsidR="00A51461" w:rsidRPr="007126F2" w14:paraId="33AD4A38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7608" w14:textId="569EBBC2" w:rsidR="00A5146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18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8EB0C" w14:textId="4E830158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Спартакиада силовых структур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DF28A" w14:textId="21D28025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15.06.2024г.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8766" w14:textId="53E5614C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Стадион «Водник»</w:t>
            </w:r>
          </w:p>
        </w:tc>
      </w:tr>
      <w:tr w:rsidR="005E70FB" w:rsidRPr="007126F2" w14:paraId="6076BF2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16B8" w14:textId="536A85C9" w:rsidR="005E70FB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19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3DA7" w14:textId="6F07D1D3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Игровая программа «Пиратская вечеринка»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FAF9" w14:textId="2ADE76B7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25.07.2024г.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EAFD" w14:textId="24DB294D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Набережная</w:t>
            </w:r>
          </w:p>
        </w:tc>
      </w:tr>
      <w:tr w:rsidR="00A51461" w:rsidRPr="007126F2" w14:paraId="040A1AF7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9A25C" w14:textId="5228BB39" w:rsidR="00A5146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20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67937" w14:textId="65D89F5E" w:rsidR="00A51461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Познавательно-игровая программа «Знатока ПДД»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0C00" w14:textId="5B87DC24" w:rsidR="00A51461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18.08.2024г.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0763" w14:textId="39FF7C0F" w:rsidR="00A51461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79D5005F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D06D6" w14:textId="566873F3" w:rsidR="00220566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21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CB1" w14:textId="283FA01D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Акция «Ночь кино»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D10C" w14:textId="7834BA35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24.08.2024г.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7ED1" w14:textId="021C9A2E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220566" w:rsidRPr="007126F2" w14:paraId="28F3C43A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EBFE" w14:textId="07CD320D" w:rsidR="00220566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5027" w14:textId="31693901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«Как стать первоклассником» - развлекательная программа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E30E" w14:textId="509601C6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01.09.2024г.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3F5D" w14:textId="5C725B0D" w:rsidR="00220566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2AACA3B6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B2E56" w14:textId="6605C1CB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23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4FDE" w14:textId="14EBAB50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«Субботняя 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Нескучайка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BB15" w14:textId="3017E831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Цикл мероприятий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F00BF" w14:textId="20336842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867C31" w:rsidRPr="007126F2" w14:paraId="6DC89606" w14:textId="77777777" w:rsidTr="0060771D">
        <w:tc>
          <w:tcPr>
            <w:tcW w:w="17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71A7D" w14:textId="05E86711" w:rsidR="00867C31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24</w:t>
            </w:r>
          </w:p>
        </w:tc>
        <w:tc>
          <w:tcPr>
            <w:tcW w:w="4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E60E" w14:textId="6F337840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Дискотека «Современное место»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98D37" w14:textId="42ECA195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В течени</w:t>
            </w:r>
            <w:r w:rsidR="0060771D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е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года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408F" w14:textId="233A0CD7" w:rsidR="00867C31" w:rsidRPr="007126F2" w:rsidRDefault="00867C3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7C8EC9DB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4DDC7" w14:textId="77777777" w:rsidR="001D7D76" w:rsidRPr="007126F2" w:rsidRDefault="001D7D7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0C9CF5CF" w14:textId="5F938B63" w:rsidR="001D7D76" w:rsidRPr="00904D0F" w:rsidRDefault="001D7D76" w:rsidP="00904D0F">
            <w:pPr>
              <w:pStyle w:val="a7"/>
              <w:numPr>
                <w:ilvl w:val="1"/>
                <w:numId w:val="2"/>
              </w:num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4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Мероприятия для старшего поколения.</w:t>
            </w:r>
          </w:p>
        </w:tc>
      </w:tr>
      <w:tr w:rsidR="0060771D" w:rsidRPr="007126F2" w14:paraId="3B55BA1A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D797" w14:textId="74903574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673C" w14:textId="5E3F8191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C15FC9">
              <w:rPr>
                <w:rFonts w:ascii="Times New Roman" w:hAnsi="Times New Roman" w:cs="Times New Roman"/>
              </w:rPr>
              <w:t>Праздничный концерт «Джентльмены поздравляют дам!»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6F85" w14:textId="455A80BA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5FC9">
              <w:rPr>
                <w:rFonts w:ascii="Times New Roman" w:hAnsi="Times New Roman" w:cs="Times New Roman"/>
              </w:rPr>
              <w:t>08.03.2024г.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10B91" w14:textId="3C092C5F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5FC9">
              <w:rPr>
                <w:rFonts w:ascii="Times New Roman" w:hAnsi="Times New Roman" w:cs="Times New Roman"/>
              </w:rPr>
              <w:t>КДЦ «Современник»</w:t>
            </w:r>
          </w:p>
        </w:tc>
      </w:tr>
      <w:tr w:rsidR="0060771D" w:rsidRPr="007126F2" w14:paraId="3FAF71EF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17A8" w14:textId="12766EF5" w:rsidR="0060771D" w:rsidRPr="00C15FC9" w:rsidRDefault="0060771D" w:rsidP="001D7D76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54626" w14:textId="78D88453" w:rsidR="0060771D" w:rsidRPr="00C15FC9" w:rsidRDefault="0060771D" w:rsidP="001D7D76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 w:rsidRPr="007126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"Звездолёт" – деревенская  комедия театра «</w:t>
            </w:r>
            <w:proofErr w:type="spellStart"/>
            <w:r w:rsidRPr="007126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Пересвет</w:t>
            </w:r>
            <w:proofErr w:type="spellEnd"/>
            <w:r w:rsidRPr="007126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0E988" w14:textId="2559500D" w:rsidR="0060771D" w:rsidRPr="00C15FC9" w:rsidRDefault="0060771D" w:rsidP="001D7D76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29.04.2024г.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BFC6C" w14:textId="6E60CBC6" w:rsidR="0060771D" w:rsidRPr="00C15FC9" w:rsidRDefault="0060771D" w:rsidP="001D7D76">
            <w:pPr>
              <w:spacing w:after="200" w:line="240" w:lineRule="auto"/>
              <w:rPr>
                <w:rFonts w:ascii="Times New Roman" w:hAnsi="Times New Roman" w:cs="Times New Roman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1D7D76" w:rsidRPr="007126F2" w14:paraId="7E28C591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15E2C" w14:textId="52519CBC" w:rsidR="001D7D76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6963" w14:textId="4DD1207B" w:rsidR="001D7D76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Отчетный концерт народного хора «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Киренчанка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» - «Для тебя, </w:t>
            </w:r>
            <w:r w:rsidR="005E70FB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моя Россия и для вас поем друзья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5BCE6" w14:textId="63A4E137" w:rsidR="001D7D76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12.06</w:t>
            </w:r>
            <w:r w:rsidR="001D7D7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CBDC4" w14:textId="70F1AD88" w:rsidR="001D7D76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Набережная</w:t>
            </w:r>
          </w:p>
        </w:tc>
      </w:tr>
      <w:tr w:rsidR="005E70FB" w:rsidRPr="007126F2" w14:paraId="6C35F71D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587F9" w14:textId="55FFFBAE" w:rsidR="005E70FB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E3B97" w14:textId="65FC43F9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«Пойте вместе с нами» - концерт народного хора «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Киренчанка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0EB6B" w14:textId="386C93C9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28.06.2024г.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405C" w14:textId="528E00AA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Набережная</w:t>
            </w:r>
          </w:p>
        </w:tc>
      </w:tr>
      <w:tr w:rsidR="001D7D76" w:rsidRPr="007126F2" w14:paraId="0306C44E" w14:textId="77777777" w:rsidTr="001D7D76">
        <w:tc>
          <w:tcPr>
            <w:tcW w:w="95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52DC" w14:textId="77777777" w:rsidR="001D7D76" w:rsidRPr="007126F2" w:rsidRDefault="001D7D76" w:rsidP="001D7D76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  <w:p w14:paraId="2747A80D" w14:textId="76416618" w:rsidR="001D7D76" w:rsidRPr="00904D0F" w:rsidRDefault="00CF38B3" w:rsidP="00904D0F">
            <w:pPr>
              <w:pStyle w:val="a7"/>
              <w:numPr>
                <w:ilvl w:val="1"/>
                <w:numId w:val="2"/>
              </w:numPr>
              <w:spacing w:after="200" w:line="240" w:lineRule="auto"/>
              <w:ind w:left="1985" w:hanging="42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04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="001D7D76" w:rsidRPr="00904D0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Мероприятия по патриотическому воспитанию детей и молодежи.</w:t>
            </w:r>
          </w:p>
        </w:tc>
      </w:tr>
      <w:tr w:rsidR="0060771D" w:rsidRPr="007126F2" w14:paraId="186AC40E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A60D" w14:textId="6B50B23B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FFFAB" w14:textId="742142D9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:highlight w:val="yellow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Памятная акция «Журавли»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FD6A" w14:textId="3B0E67F5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22.03.2024г.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B17D" w14:textId="32B6F5DA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КДЦ «Современник»</w:t>
            </w:r>
          </w:p>
        </w:tc>
      </w:tr>
      <w:tr w:rsidR="0060771D" w:rsidRPr="007126F2" w14:paraId="65B01A21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5C1E" w14:textId="3002697D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D60B" w14:textId="1B08B313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Военно-спортивная игра "Бравые солдаты", в рамках Года Семьи и 95- 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летия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Киренского район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5A75" w14:textId="37CA9F98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14.04.2024г.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1B02" w14:textId="73594CD4" w:rsidR="0060771D" w:rsidRPr="007126F2" w:rsidRDefault="0060771D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Спортзал «Путеец»</w:t>
            </w:r>
          </w:p>
        </w:tc>
      </w:tr>
      <w:tr w:rsidR="00A51461" w:rsidRPr="007126F2" w14:paraId="2D654588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E16C8" w14:textId="4938825B" w:rsidR="00A51461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A3D7" w14:textId="788D355F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Митинг «Мы живы, пока жива наша память»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36E3" w14:textId="7E3B1A5F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22.06.2024г.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493C2" w14:textId="20FF53B5" w:rsidR="00A51461" w:rsidRPr="007126F2" w:rsidRDefault="00A51461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Сквер «Свободы»</w:t>
            </w:r>
          </w:p>
        </w:tc>
      </w:tr>
      <w:tr w:rsidR="005E70FB" w:rsidRPr="007126F2" w14:paraId="4ABCA9A8" w14:textId="77777777" w:rsidTr="0060771D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46550" w14:textId="17EDBB79" w:rsidR="005E70FB" w:rsidRPr="007126F2" w:rsidRDefault="001B09AE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F7B8B" w14:textId="7D41CB50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Митинг</w:t>
            </w:r>
            <w:r w:rsidR="0022056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ко дню ВДВ - </w:t>
            </w: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«День ВДВ»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32FEE" w14:textId="52B4577E" w:rsidR="005E70FB" w:rsidRPr="007126F2" w:rsidRDefault="005E70FB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02.</w:t>
            </w:r>
            <w:r w:rsidR="00220566"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08.2024г.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8C49" w14:textId="53BE4B42" w:rsidR="005E70FB" w:rsidRPr="007126F2" w:rsidRDefault="00220566" w:rsidP="001D7D76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Сквер «Свободы»</w:t>
            </w:r>
          </w:p>
        </w:tc>
      </w:tr>
      <w:tr w:rsidR="001D7D76" w:rsidRPr="007126F2" w14:paraId="3B283001" w14:textId="77777777" w:rsidTr="001D7D76">
        <w:tc>
          <w:tcPr>
            <w:tcW w:w="957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BD71C" w14:textId="4AD7907D" w:rsidR="001D7D76" w:rsidRPr="007126F2" w:rsidRDefault="001D7D76" w:rsidP="0060771D">
            <w:pPr>
              <w:spacing w:after="20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 </w:t>
            </w:r>
          </w:p>
        </w:tc>
      </w:tr>
    </w:tbl>
    <w:p w14:paraId="180F36D8" w14:textId="1E4ED7C1" w:rsidR="001D7D76" w:rsidRPr="00904D0F" w:rsidRDefault="000577A1" w:rsidP="00904D0F">
      <w:pPr>
        <w:pStyle w:val="a7"/>
        <w:numPr>
          <w:ilvl w:val="1"/>
          <w:numId w:val="2"/>
        </w:num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04D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EA38CC" w:rsidRPr="00904D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Мероприятия к Году Семьи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65"/>
        <w:gridCol w:w="5228"/>
        <w:gridCol w:w="1689"/>
        <w:gridCol w:w="1989"/>
      </w:tblGrid>
      <w:tr w:rsidR="00EA38CC" w:rsidRPr="007126F2" w14:paraId="022E2B20" w14:textId="77777777" w:rsidTr="00904D0F">
        <w:tc>
          <w:tcPr>
            <w:tcW w:w="674" w:type="dxa"/>
          </w:tcPr>
          <w:p w14:paraId="59FD4830" w14:textId="4F37BB0D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5361" w:type="dxa"/>
          </w:tcPr>
          <w:p w14:paraId="64C741BC" w14:textId="58A2C468" w:rsidR="00EA38CC" w:rsidRPr="007126F2" w:rsidRDefault="00EA38CC" w:rsidP="00EA38CC">
            <w:pPr>
              <w:spacing w:after="20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«Семейные старты-2024»</w:t>
            </w:r>
          </w:p>
        </w:tc>
        <w:tc>
          <w:tcPr>
            <w:tcW w:w="1699" w:type="dxa"/>
          </w:tcPr>
          <w:p w14:paraId="4B31C381" w14:textId="7755B1DB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21.01.2024г.</w:t>
            </w:r>
          </w:p>
        </w:tc>
        <w:tc>
          <w:tcPr>
            <w:tcW w:w="1837" w:type="dxa"/>
          </w:tcPr>
          <w:p w14:paraId="4F260F84" w14:textId="0D9701D8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6BBF277D" w14:textId="77777777" w:rsidTr="00904D0F">
        <w:tc>
          <w:tcPr>
            <w:tcW w:w="674" w:type="dxa"/>
          </w:tcPr>
          <w:p w14:paraId="40391AE1" w14:textId="280FBA11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5361" w:type="dxa"/>
          </w:tcPr>
          <w:p w14:paraId="69C902AE" w14:textId="69921032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Международный турнир по волейболу, посвященный году Семьи</w:t>
            </w:r>
          </w:p>
        </w:tc>
        <w:tc>
          <w:tcPr>
            <w:tcW w:w="1699" w:type="dxa"/>
          </w:tcPr>
          <w:p w14:paraId="5F78AEFE" w14:textId="23843139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04.02.2024г.</w:t>
            </w:r>
          </w:p>
        </w:tc>
        <w:tc>
          <w:tcPr>
            <w:tcW w:w="1837" w:type="dxa"/>
          </w:tcPr>
          <w:p w14:paraId="33DE21B0" w14:textId="21611021" w:rsidR="00EA38CC" w:rsidRPr="007126F2" w:rsidRDefault="00EA38CC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904D0F" w:rsidRPr="007126F2" w14:paraId="20FEDE78" w14:textId="77777777" w:rsidTr="00904D0F">
        <w:tc>
          <w:tcPr>
            <w:tcW w:w="674" w:type="dxa"/>
          </w:tcPr>
          <w:p w14:paraId="1F5ADC5A" w14:textId="7E61D791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5361" w:type="dxa"/>
          </w:tcPr>
          <w:p w14:paraId="7BC41892" w14:textId="175E6893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Семейный конкурс «Герб нашей семьи»</w:t>
            </w:r>
          </w:p>
        </w:tc>
        <w:tc>
          <w:tcPr>
            <w:tcW w:w="1699" w:type="dxa"/>
          </w:tcPr>
          <w:p w14:paraId="2CEF9BDE" w14:textId="1BDE99F5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26.02.2024г.</w:t>
            </w:r>
          </w:p>
        </w:tc>
        <w:tc>
          <w:tcPr>
            <w:tcW w:w="1837" w:type="dxa"/>
          </w:tcPr>
          <w:p w14:paraId="7F3B4CD1" w14:textId="45C51B94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6C79A388" w14:textId="77777777" w:rsidTr="00904D0F">
        <w:tc>
          <w:tcPr>
            <w:tcW w:w="674" w:type="dxa"/>
          </w:tcPr>
          <w:p w14:paraId="1ED87AE3" w14:textId="7EBE216E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5361" w:type="dxa"/>
          </w:tcPr>
          <w:p w14:paraId="71EF09F0" w14:textId="45760572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Фестиваль "Люблю папу, маму и хоккей!" посвященную Году Семьи - 2024</w:t>
            </w:r>
          </w:p>
        </w:tc>
        <w:tc>
          <w:tcPr>
            <w:tcW w:w="1699" w:type="dxa"/>
          </w:tcPr>
          <w:p w14:paraId="7A5D3FB9" w14:textId="5BBBB563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03.03.2024г.</w:t>
            </w:r>
          </w:p>
        </w:tc>
        <w:tc>
          <w:tcPr>
            <w:tcW w:w="1837" w:type="dxa"/>
          </w:tcPr>
          <w:p w14:paraId="66628448" w14:textId="73BF546F" w:rsidR="00EA38CC" w:rsidRPr="007126F2" w:rsidRDefault="009F29B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Стадион «</w:t>
            </w:r>
            <w:r w:rsidR="00F57E07"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Авиатор</w:t>
            </w: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»</w:t>
            </w:r>
          </w:p>
        </w:tc>
      </w:tr>
      <w:tr w:rsidR="00904D0F" w:rsidRPr="007126F2" w14:paraId="3781A204" w14:textId="77777777" w:rsidTr="00904D0F">
        <w:tc>
          <w:tcPr>
            <w:tcW w:w="674" w:type="dxa"/>
          </w:tcPr>
          <w:p w14:paraId="0EC0CFCB" w14:textId="77777777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15F0652E" w14:textId="0D5E6720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Детское многоборье в рамках Года Семьи</w:t>
            </w:r>
          </w:p>
        </w:tc>
        <w:tc>
          <w:tcPr>
            <w:tcW w:w="1699" w:type="dxa"/>
          </w:tcPr>
          <w:p w14:paraId="426665A9" w14:textId="79A70153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10.03.2024г.</w:t>
            </w:r>
          </w:p>
        </w:tc>
        <w:tc>
          <w:tcPr>
            <w:tcW w:w="1837" w:type="dxa"/>
          </w:tcPr>
          <w:p w14:paraId="6D56D6F7" w14:textId="16EAD107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7633362B" w14:textId="77777777" w:rsidTr="00904D0F">
        <w:tc>
          <w:tcPr>
            <w:tcW w:w="674" w:type="dxa"/>
          </w:tcPr>
          <w:p w14:paraId="32F382F8" w14:textId="5F156BC0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5361" w:type="dxa"/>
          </w:tcPr>
          <w:p w14:paraId="42F42B0D" w14:textId="736A5E4E" w:rsidR="00F57E07" w:rsidRPr="007126F2" w:rsidRDefault="00F57E07" w:rsidP="00F57E07">
            <w:pPr>
              <w:spacing w:after="20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Мини-футбол в честь «Года Семьи»</w:t>
            </w:r>
          </w:p>
        </w:tc>
        <w:tc>
          <w:tcPr>
            <w:tcW w:w="1699" w:type="dxa"/>
          </w:tcPr>
          <w:p w14:paraId="2C246C16" w14:textId="402033E7" w:rsidR="00EA38CC" w:rsidRPr="007126F2" w:rsidRDefault="00F57E07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10.03.2024г.</w:t>
            </w:r>
          </w:p>
        </w:tc>
        <w:tc>
          <w:tcPr>
            <w:tcW w:w="1837" w:type="dxa"/>
          </w:tcPr>
          <w:p w14:paraId="0C536415" w14:textId="57284D09" w:rsidR="00EA38CC" w:rsidRPr="007126F2" w:rsidRDefault="00F57E07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Стадион «Водник»</w:t>
            </w:r>
          </w:p>
        </w:tc>
      </w:tr>
      <w:tr w:rsidR="00EA38CC" w:rsidRPr="007126F2" w14:paraId="23C33758" w14:textId="77777777" w:rsidTr="00904D0F">
        <w:tc>
          <w:tcPr>
            <w:tcW w:w="674" w:type="dxa"/>
          </w:tcPr>
          <w:p w14:paraId="7F3DE148" w14:textId="53D38914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5361" w:type="dxa"/>
          </w:tcPr>
          <w:p w14:paraId="03F8747B" w14:textId="31DBC0DA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Военно-спортивная игра "Бравые солдаты", в рамках Года Семьи и 95- 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летия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Киренского район</w:t>
            </w:r>
          </w:p>
        </w:tc>
        <w:tc>
          <w:tcPr>
            <w:tcW w:w="1699" w:type="dxa"/>
          </w:tcPr>
          <w:p w14:paraId="6D9946C2" w14:textId="56822F27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14.04.2024г.</w:t>
            </w:r>
          </w:p>
        </w:tc>
        <w:tc>
          <w:tcPr>
            <w:tcW w:w="1837" w:type="dxa"/>
          </w:tcPr>
          <w:p w14:paraId="2C3C6389" w14:textId="3562809B" w:rsidR="00EA38CC" w:rsidRPr="007126F2" w:rsidRDefault="00CF38B3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СК «Путеец»</w:t>
            </w:r>
          </w:p>
        </w:tc>
      </w:tr>
      <w:tr w:rsidR="00904D0F" w:rsidRPr="007126F2" w14:paraId="39388F72" w14:textId="77777777" w:rsidTr="00904D0F">
        <w:tc>
          <w:tcPr>
            <w:tcW w:w="674" w:type="dxa"/>
          </w:tcPr>
          <w:p w14:paraId="5DCF26F8" w14:textId="77777777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6F16D2D4" w14:textId="732CB000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«</w:t>
            </w:r>
            <w:proofErr w:type="spellStart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Беби</w:t>
            </w:r>
            <w:proofErr w:type="spellEnd"/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-авто» - конкурс колясок</w:t>
            </w:r>
          </w:p>
        </w:tc>
        <w:tc>
          <w:tcPr>
            <w:tcW w:w="1699" w:type="dxa"/>
          </w:tcPr>
          <w:p w14:paraId="59A30DF1" w14:textId="1468EB8F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01.08.2024г.</w:t>
            </w:r>
          </w:p>
        </w:tc>
        <w:tc>
          <w:tcPr>
            <w:tcW w:w="1837" w:type="dxa"/>
          </w:tcPr>
          <w:p w14:paraId="5F5ACB5D" w14:textId="182194A9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6B7BB9" w:rsidRPr="007126F2" w14:paraId="68B5332C" w14:textId="77777777" w:rsidTr="00904D0F">
        <w:tc>
          <w:tcPr>
            <w:tcW w:w="674" w:type="dxa"/>
          </w:tcPr>
          <w:p w14:paraId="2E68CCC5" w14:textId="77777777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05846F0C" w14:textId="5E9A13BE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Чествование сапфировых Юбиляров</w:t>
            </w:r>
          </w:p>
        </w:tc>
        <w:tc>
          <w:tcPr>
            <w:tcW w:w="1699" w:type="dxa"/>
          </w:tcPr>
          <w:p w14:paraId="44A4CBCB" w14:textId="0A7916B9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02.08.2024г.</w:t>
            </w:r>
          </w:p>
        </w:tc>
        <w:tc>
          <w:tcPr>
            <w:tcW w:w="1837" w:type="dxa"/>
          </w:tcPr>
          <w:p w14:paraId="012AF993" w14:textId="7FED1315" w:rsidR="006B7BB9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A38CC" w:rsidRPr="007126F2" w14:paraId="3A54C9EB" w14:textId="77777777" w:rsidTr="00904D0F">
        <w:tc>
          <w:tcPr>
            <w:tcW w:w="674" w:type="dxa"/>
          </w:tcPr>
          <w:p w14:paraId="053AC8BF" w14:textId="753EA66B" w:rsidR="00EA38CC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5361" w:type="dxa"/>
          </w:tcPr>
          <w:p w14:paraId="3B33FADD" w14:textId="59DB403C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«День города-2024» </w:t>
            </w:r>
          </w:p>
        </w:tc>
        <w:tc>
          <w:tcPr>
            <w:tcW w:w="1699" w:type="dxa"/>
          </w:tcPr>
          <w:p w14:paraId="542BC1F5" w14:textId="5FA8538F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03.08.2024г.</w:t>
            </w:r>
          </w:p>
        </w:tc>
        <w:tc>
          <w:tcPr>
            <w:tcW w:w="1837" w:type="dxa"/>
          </w:tcPr>
          <w:p w14:paraId="2DBCAD65" w14:textId="1C5BC45F" w:rsidR="00EA38CC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904D0F" w:rsidRPr="007126F2" w14:paraId="3CB8BFCD" w14:textId="77777777" w:rsidTr="00904D0F">
        <w:tc>
          <w:tcPr>
            <w:tcW w:w="674" w:type="dxa"/>
          </w:tcPr>
          <w:p w14:paraId="18E6CAEB" w14:textId="77777777" w:rsidR="00904D0F" w:rsidRPr="007126F2" w:rsidRDefault="00904D0F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69035144" w14:textId="7C6ED1B3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Концерт-чествование учительских династий</w:t>
            </w:r>
          </w:p>
        </w:tc>
        <w:tc>
          <w:tcPr>
            <w:tcW w:w="1699" w:type="dxa"/>
          </w:tcPr>
          <w:p w14:paraId="3F518AE0" w14:textId="57F45044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04.10.2024г.</w:t>
            </w:r>
          </w:p>
        </w:tc>
        <w:tc>
          <w:tcPr>
            <w:tcW w:w="1837" w:type="dxa"/>
          </w:tcPr>
          <w:p w14:paraId="36497FCE" w14:textId="31FBE24E" w:rsidR="00904D0F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5E70FB" w:rsidRPr="007126F2" w14:paraId="6EDED27E" w14:textId="77777777" w:rsidTr="00904D0F">
        <w:tc>
          <w:tcPr>
            <w:tcW w:w="674" w:type="dxa"/>
          </w:tcPr>
          <w:p w14:paraId="2F764EA1" w14:textId="6C658902" w:rsidR="005E70FB" w:rsidRPr="007126F2" w:rsidRDefault="001B09AE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126F2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5361" w:type="dxa"/>
          </w:tcPr>
          <w:p w14:paraId="68B34C5B" w14:textId="1C483058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Квиз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для будущих Мам «Интересное положение»</w:t>
            </w:r>
          </w:p>
        </w:tc>
        <w:tc>
          <w:tcPr>
            <w:tcW w:w="1699" w:type="dxa"/>
          </w:tcPr>
          <w:p w14:paraId="41851F0B" w14:textId="2725A2AE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07.10.2024г.</w:t>
            </w:r>
          </w:p>
        </w:tc>
        <w:tc>
          <w:tcPr>
            <w:tcW w:w="1837" w:type="dxa"/>
          </w:tcPr>
          <w:p w14:paraId="2B04B6A0" w14:textId="15DBD189" w:rsidR="005E70FB" w:rsidRPr="007126F2" w:rsidRDefault="006B7BB9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5E70FB" w:rsidRPr="007126F2" w14:paraId="3A49C5FC" w14:textId="77777777" w:rsidTr="00904D0F">
        <w:tc>
          <w:tcPr>
            <w:tcW w:w="674" w:type="dxa"/>
          </w:tcPr>
          <w:p w14:paraId="02A30385" w14:textId="77777777" w:rsidR="005E70FB" w:rsidRPr="007126F2" w:rsidRDefault="005E70FB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42CAB80B" w14:textId="7DDC0C77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Семейная спортивная программа «Самый лучший ПАПА»</w:t>
            </w:r>
          </w:p>
        </w:tc>
        <w:tc>
          <w:tcPr>
            <w:tcW w:w="1699" w:type="dxa"/>
          </w:tcPr>
          <w:p w14:paraId="760356B6" w14:textId="1EFABB70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20.10.2024г.</w:t>
            </w:r>
          </w:p>
        </w:tc>
        <w:tc>
          <w:tcPr>
            <w:tcW w:w="1837" w:type="dxa"/>
          </w:tcPr>
          <w:p w14:paraId="7922775B" w14:textId="31422E95" w:rsidR="005E70FB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Совремменник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»</w:t>
            </w:r>
          </w:p>
        </w:tc>
      </w:tr>
      <w:tr w:rsidR="00E02A04" w:rsidRPr="007126F2" w14:paraId="41293C2D" w14:textId="77777777" w:rsidTr="00904D0F">
        <w:tc>
          <w:tcPr>
            <w:tcW w:w="674" w:type="dxa"/>
          </w:tcPr>
          <w:p w14:paraId="10695755" w14:textId="77777777" w:rsidR="00E02A04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34480B48" w14:textId="25C92862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Фото-конкурс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«Мама – центр семьи!»</w:t>
            </w:r>
          </w:p>
        </w:tc>
        <w:tc>
          <w:tcPr>
            <w:tcW w:w="1699" w:type="dxa"/>
          </w:tcPr>
          <w:p w14:paraId="4AE593DC" w14:textId="5B48C20D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27.11.2024г.</w:t>
            </w:r>
          </w:p>
        </w:tc>
        <w:tc>
          <w:tcPr>
            <w:tcW w:w="1837" w:type="dxa"/>
          </w:tcPr>
          <w:p w14:paraId="64663C6E" w14:textId="77AFE429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02A04" w:rsidRPr="007126F2" w14:paraId="6618AA43" w14:textId="77777777" w:rsidTr="00904D0F">
        <w:tc>
          <w:tcPr>
            <w:tcW w:w="674" w:type="dxa"/>
          </w:tcPr>
          <w:p w14:paraId="31D83264" w14:textId="77777777" w:rsidR="00E02A04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4E11F095" w14:textId="23F0BE10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Премьера семейного спектакля «Ценности жизни»</w:t>
            </w:r>
          </w:p>
        </w:tc>
        <w:tc>
          <w:tcPr>
            <w:tcW w:w="1699" w:type="dxa"/>
          </w:tcPr>
          <w:p w14:paraId="21475E32" w14:textId="11495447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21.12.2024г.</w:t>
            </w:r>
          </w:p>
        </w:tc>
        <w:tc>
          <w:tcPr>
            <w:tcW w:w="1837" w:type="dxa"/>
          </w:tcPr>
          <w:p w14:paraId="49F56461" w14:textId="6EC635EA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  <w:tr w:rsidR="00E02A04" w:rsidRPr="007126F2" w14:paraId="22A2CE25" w14:textId="77777777" w:rsidTr="00904D0F">
        <w:tc>
          <w:tcPr>
            <w:tcW w:w="674" w:type="dxa"/>
          </w:tcPr>
          <w:p w14:paraId="7919BA44" w14:textId="77777777" w:rsidR="00E02A04" w:rsidRPr="007126F2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5361" w:type="dxa"/>
          </w:tcPr>
          <w:p w14:paraId="6B0BA921" w14:textId="2C7A114F" w:rsidR="00E02A04" w:rsidRDefault="00E02A04" w:rsidP="00E02A04">
            <w:pPr>
              <w:spacing w:after="200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Театрализованный концерт «В кругу семьи»</w:t>
            </w:r>
          </w:p>
        </w:tc>
        <w:tc>
          <w:tcPr>
            <w:tcW w:w="1699" w:type="dxa"/>
          </w:tcPr>
          <w:p w14:paraId="39643C84" w14:textId="5ACB1943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22.12.2024г.</w:t>
            </w:r>
          </w:p>
        </w:tc>
        <w:tc>
          <w:tcPr>
            <w:tcW w:w="1837" w:type="dxa"/>
          </w:tcPr>
          <w:p w14:paraId="55727296" w14:textId="442BC996" w:rsidR="00E02A04" w:rsidRDefault="00E02A04" w:rsidP="00EA38CC">
            <w:pPr>
              <w:spacing w:after="20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КДЦ «Современник»</w:t>
            </w:r>
          </w:p>
        </w:tc>
      </w:tr>
    </w:tbl>
    <w:p w14:paraId="62C2D1F4" w14:textId="77777777" w:rsidR="00EA38CC" w:rsidRPr="007126F2" w:rsidRDefault="00EA38CC" w:rsidP="001B09AE">
      <w:pPr>
        <w:spacing w:after="20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D2EADD" w14:textId="481D2851" w:rsidR="0039325D" w:rsidRPr="007126F2" w:rsidRDefault="0039325D" w:rsidP="00904D0F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</w:pPr>
      <w:r w:rsidRPr="007126F2">
        <w:rPr>
          <w:rStyle w:val="normaltextrun"/>
          <w:rFonts w:eastAsiaTheme="majorEastAsia"/>
          <w:b/>
          <w:bCs/>
          <w:color w:val="000000"/>
        </w:rPr>
        <w:t xml:space="preserve"> Развитие самодеятель</w:t>
      </w:r>
      <w:r w:rsidR="001D7D76" w:rsidRPr="007126F2">
        <w:rPr>
          <w:rStyle w:val="normaltextrun"/>
          <w:rFonts w:eastAsiaTheme="majorEastAsia"/>
          <w:b/>
          <w:bCs/>
          <w:color w:val="000000"/>
        </w:rPr>
        <w:t>ного художественного творчества</w:t>
      </w:r>
      <w:r w:rsidRPr="007126F2">
        <w:rPr>
          <w:rStyle w:val="normaltextrun"/>
          <w:rFonts w:eastAsiaTheme="majorEastAsia"/>
          <w:b/>
          <w:bCs/>
          <w:color w:val="000000"/>
        </w:rPr>
        <w:t>:</w:t>
      </w:r>
      <w:r w:rsidRPr="007126F2">
        <w:rPr>
          <w:rStyle w:val="eop"/>
          <w:rFonts w:eastAsiaTheme="majorEastAsia"/>
          <w:color w:val="000000"/>
        </w:rPr>
        <w:t> </w:t>
      </w:r>
    </w:p>
    <w:p w14:paraId="7F89012A" w14:textId="77777777" w:rsidR="0039325D" w:rsidRPr="007126F2" w:rsidRDefault="0039325D" w:rsidP="0039325D">
      <w:pPr>
        <w:pStyle w:val="paragraph"/>
        <w:spacing w:before="0" w:beforeAutospacing="0" w:after="0" w:afterAutospacing="0"/>
        <w:jc w:val="both"/>
        <w:textAlignment w:val="baseline"/>
      </w:pPr>
      <w:r w:rsidRPr="007126F2">
        <w:rPr>
          <w:rStyle w:val="normaltextrun"/>
          <w:rFonts w:eastAsiaTheme="majorEastAsia"/>
          <w:color w:val="000000"/>
        </w:rPr>
        <w:t> </w:t>
      </w:r>
      <w:r w:rsidRPr="007126F2">
        <w:rPr>
          <w:rStyle w:val="eop"/>
          <w:rFonts w:eastAsiaTheme="majorEastAsia"/>
          <w:color w:val="000000"/>
        </w:rPr>
        <w:t> </w:t>
      </w:r>
    </w:p>
    <w:p w14:paraId="45FEA324" w14:textId="77777777" w:rsidR="0039325D" w:rsidRPr="007126F2" w:rsidRDefault="0039325D" w:rsidP="0039325D">
      <w:pPr>
        <w:pStyle w:val="paragraph"/>
        <w:spacing w:before="0" w:beforeAutospacing="0" w:after="0" w:afterAutospacing="0"/>
        <w:jc w:val="both"/>
        <w:textAlignment w:val="baseline"/>
      </w:pPr>
      <w:r w:rsidRPr="007126F2">
        <w:rPr>
          <w:rStyle w:val="normaltextrun"/>
          <w:rFonts w:eastAsiaTheme="majorEastAsia"/>
          <w:color w:val="000000"/>
        </w:rPr>
        <w:lastRenderedPageBreak/>
        <w:t>- продолжать  и развивать работу с детьми, подростками и молодежью, старшим поколением</w:t>
      </w:r>
      <w:r w:rsidRPr="007126F2">
        <w:rPr>
          <w:rStyle w:val="eop"/>
          <w:rFonts w:eastAsiaTheme="majorEastAsia"/>
          <w:color w:val="000000"/>
        </w:rPr>
        <w:t> </w:t>
      </w:r>
    </w:p>
    <w:p w14:paraId="54C571B8" w14:textId="77777777" w:rsidR="0039325D" w:rsidRPr="007126F2" w:rsidRDefault="0039325D" w:rsidP="0039325D">
      <w:pPr>
        <w:pStyle w:val="paragraph"/>
        <w:spacing w:before="0" w:beforeAutospacing="0" w:after="0" w:afterAutospacing="0"/>
        <w:jc w:val="both"/>
        <w:textAlignment w:val="baseline"/>
      </w:pPr>
      <w:r w:rsidRPr="007126F2">
        <w:rPr>
          <w:rStyle w:val="normaltextrun"/>
          <w:rFonts w:eastAsiaTheme="majorEastAsia"/>
          <w:color w:val="000000"/>
        </w:rPr>
        <w:t>  работа по организации семейного досуга.</w:t>
      </w:r>
      <w:r w:rsidRPr="007126F2">
        <w:rPr>
          <w:rStyle w:val="eop"/>
          <w:rFonts w:eastAsiaTheme="majorEastAsia"/>
          <w:color w:val="000000"/>
        </w:rPr>
        <w:t> </w:t>
      </w:r>
    </w:p>
    <w:p w14:paraId="35A89149" w14:textId="6FFC93FA" w:rsidR="0039325D" w:rsidRPr="007126F2" w:rsidRDefault="0039325D" w:rsidP="001D7D7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rStyle w:val="normaltextrun"/>
          <w:color w:val="000000"/>
        </w:rPr>
        <w:t xml:space="preserve">-  </w:t>
      </w:r>
      <w:r w:rsidR="001D7D76" w:rsidRPr="007126F2">
        <w:rPr>
          <w:color w:val="000000"/>
        </w:rPr>
        <w:t>продолжить работу по выявлению  среди населения народные таланты, и привлекать   для участия в музыкальных мероприятиях,  которые проводятся в КДЦ «Современник».</w:t>
      </w:r>
    </w:p>
    <w:p w14:paraId="1EDA7783" w14:textId="77777777" w:rsidR="0039325D" w:rsidRPr="007126F2" w:rsidRDefault="0039325D" w:rsidP="0039325D">
      <w:pPr>
        <w:pStyle w:val="paragraph"/>
        <w:spacing w:before="0" w:beforeAutospacing="0" w:after="0" w:afterAutospacing="0"/>
        <w:jc w:val="both"/>
        <w:textAlignment w:val="baseline"/>
      </w:pPr>
      <w:r w:rsidRPr="007126F2">
        <w:rPr>
          <w:rStyle w:val="normaltextrun"/>
          <w:rFonts w:eastAsiaTheme="majorEastAsia"/>
          <w:color w:val="000000"/>
        </w:rPr>
        <w:t>- привлекать молодежь</w:t>
      </w:r>
      <w:r w:rsidRPr="007126F2">
        <w:rPr>
          <w:rStyle w:val="eop"/>
          <w:rFonts w:eastAsiaTheme="majorEastAsia"/>
          <w:color w:val="000000"/>
        </w:rPr>
        <w:t> </w:t>
      </w:r>
    </w:p>
    <w:p w14:paraId="54CCC476" w14:textId="77777777" w:rsidR="0039325D" w:rsidRPr="007126F2" w:rsidRDefault="0039325D" w:rsidP="00A14086">
      <w:pPr>
        <w:pStyle w:val="ac"/>
        <w:spacing w:before="0" w:beforeAutospacing="0" w:after="200" w:afterAutospacing="0"/>
        <w:jc w:val="both"/>
        <w:rPr>
          <w:color w:val="000000"/>
        </w:rPr>
      </w:pPr>
    </w:p>
    <w:p w14:paraId="0379F7F2" w14:textId="6DA42E97" w:rsidR="005E1A8E" w:rsidRPr="007126F2" w:rsidRDefault="005E1A8E" w:rsidP="00904D0F">
      <w:pPr>
        <w:pStyle w:val="ac"/>
        <w:numPr>
          <w:ilvl w:val="0"/>
          <w:numId w:val="1"/>
        </w:numPr>
        <w:spacing w:before="0" w:beforeAutospacing="0" w:after="200" w:afterAutospacing="0"/>
        <w:jc w:val="both"/>
        <w:rPr>
          <w:color w:val="000000"/>
        </w:rPr>
      </w:pPr>
      <w:r w:rsidRPr="007126F2">
        <w:rPr>
          <w:b/>
          <w:bCs/>
          <w:color w:val="000000"/>
        </w:rPr>
        <w:t>Материально-техническая база:</w:t>
      </w:r>
    </w:p>
    <w:p w14:paraId="21372375" w14:textId="7FA0F710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укрепление материально – технической базы – в течение года</w:t>
      </w:r>
    </w:p>
    <w:p w14:paraId="5B580C87" w14:textId="3E391733" w:rsidR="005E1A8E" w:rsidRPr="007126F2" w:rsidRDefault="005E1A8E" w:rsidP="00904D0F">
      <w:pPr>
        <w:pStyle w:val="ac"/>
        <w:numPr>
          <w:ilvl w:val="0"/>
          <w:numId w:val="1"/>
        </w:numPr>
        <w:spacing w:before="0" w:beforeAutospacing="0" w:after="200" w:afterAutospacing="0"/>
        <w:jc w:val="both"/>
        <w:rPr>
          <w:color w:val="000000"/>
        </w:rPr>
      </w:pPr>
      <w:r w:rsidRPr="007126F2">
        <w:rPr>
          <w:b/>
          <w:bCs/>
          <w:color w:val="000000"/>
        </w:rPr>
        <w:t xml:space="preserve"> Обслуживание малонаселенных пунктов</w:t>
      </w:r>
    </w:p>
    <w:p w14:paraId="4F038B71" w14:textId="76F29F0E" w:rsidR="005E1A8E" w:rsidRPr="007126F2" w:rsidRDefault="0039325D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в работу МКУ «КДЦ «Современник»  входит обслуживание населения г. Киренска и Киренского района</w:t>
      </w:r>
    </w:p>
    <w:p w14:paraId="56095A79" w14:textId="4BFFCFC0" w:rsidR="005E1A8E" w:rsidRPr="007126F2" w:rsidRDefault="00904D0F" w:rsidP="00904D0F">
      <w:pPr>
        <w:pStyle w:val="ac"/>
        <w:spacing w:before="0" w:beforeAutospacing="0" w:after="200" w:afterAutospacing="0"/>
        <w:ind w:firstLine="426"/>
        <w:jc w:val="both"/>
        <w:rPr>
          <w:color w:val="000000"/>
        </w:rPr>
      </w:pPr>
      <w:r>
        <w:rPr>
          <w:b/>
          <w:bCs/>
          <w:color w:val="000000"/>
        </w:rPr>
        <w:t>5</w:t>
      </w:r>
      <w:r w:rsidR="005E1A8E" w:rsidRPr="007126F2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5E1A8E" w:rsidRPr="007126F2">
        <w:rPr>
          <w:b/>
          <w:bCs/>
          <w:color w:val="000000"/>
        </w:rPr>
        <w:t>Организационная работа:</w:t>
      </w:r>
    </w:p>
    <w:p w14:paraId="675F7556" w14:textId="78337608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  <w:shd w:val="clear" w:color="auto" w:fill="FFFFFF"/>
        </w:rPr>
        <w:t>- привлекать  детей и взрослых в художественные коллективы (вокальные, танцевальные, хоровые).</w:t>
      </w:r>
    </w:p>
    <w:p w14:paraId="54255F59" w14:textId="77777777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  <w:shd w:val="clear" w:color="auto" w:fill="FFFFFF"/>
        </w:rPr>
        <w:t>- принимать активное участие в районных и областных мероприятиях.</w:t>
      </w:r>
    </w:p>
    <w:p w14:paraId="38C7C3E1" w14:textId="77777777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  <w:shd w:val="clear" w:color="auto" w:fill="FFFFFF"/>
        </w:rPr>
        <w:t>- составление и оформление клубной документации</w:t>
      </w:r>
    </w:p>
    <w:p w14:paraId="7311F409" w14:textId="3A5CD9EE" w:rsidR="005E1A8E" w:rsidRPr="007126F2" w:rsidRDefault="0039325D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- оказание помощи школам</w:t>
      </w:r>
      <w:r w:rsidR="005E1A8E" w:rsidRPr="007126F2">
        <w:rPr>
          <w:color w:val="000000"/>
        </w:rPr>
        <w:t xml:space="preserve"> в проведении мероприятий (если потребуется)</w:t>
      </w:r>
    </w:p>
    <w:p w14:paraId="12CBF8AE" w14:textId="1490CDC9" w:rsidR="005E1A8E" w:rsidRPr="007126F2" w:rsidRDefault="00904D0F" w:rsidP="00904D0F">
      <w:pPr>
        <w:pStyle w:val="ac"/>
        <w:spacing w:before="0" w:beforeAutospacing="0" w:after="200" w:afterAutospacing="0"/>
        <w:ind w:firstLine="426"/>
        <w:jc w:val="both"/>
        <w:rPr>
          <w:color w:val="000000"/>
        </w:rPr>
      </w:pPr>
      <w:r>
        <w:rPr>
          <w:b/>
          <w:bCs/>
          <w:color w:val="000000"/>
        </w:rPr>
        <w:t>6</w:t>
      </w:r>
      <w:r w:rsidR="005E1A8E" w:rsidRPr="007126F2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</w:t>
      </w:r>
      <w:r w:rsidR="005E1A8E" w:rsidRPr="007126F2">
        <w:rPr>
          <w:b/>
          <w:bCs/>
          <w:color w:val="000000"/>
        </w:rPr>
        <w:t xml:space="preserve"> Другое:</w:t>
      </w:r>
    </w:p>
    <w:p w14:paraId="1AD04CC0" w14:textId="120ACA93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Участие в районных и областных конкурсах и фестивалях согласно графику</w:t>
      </w:r>
    </w:p>
    <w:p w14:paraId="2A906612" w14:textId="430A2006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-Анкетирование зрительской аудитории о качестве предоставляемых услуг –1 раз в год.</w:t>
      </w:r>
    </w:p>
    <w:p w14:paraId="5EC45215" w14:textId="767B6FFA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-  платных мероприятий нет</w:t>
      </w:r>
    </w:p>
    <w:p w14:paraId="2C8DD469" w14:textId="77777777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  <w:r w:rsidRPr="007126F2">
        <w:rPr>
          <w:color w:val="000000"/>
        </w:rPr>
        <w:t>- В течении года возможны изменения и дополнения.</w:t>
      </w:r>
    </w:p>
    <w:p w14:paraId="581A8AD9" w14:textId="2C6FE0B5" w:rsidR="005E1A8E" w:rsidRPr="007126F2" w:rsidRDefault="005E1A8E" w:rsidP="00A14086">
      <w:pPr>
        <w:pStyle w:val="ac"/>
        <w:spacing w:before="0" w:beforeAutospacing="0" w:after="200" w:afterAutospacing="0"/>
        <w:jc w:val="both"/>
        <w:rPr>
          <w:color w:val="000000"/>
        </w:rPr>
      </w:pPr>
    </w:p>
    <w:p w14:paraId="1F4D38F4" w14:textId="12A0BCF7" w:rsidR="005E1A8E" w:rsidRPr="007126F2" w:rsidRDefault="005E1A8E" w:rsidP="00A14086">
      <w:pPr>
        <w:jc w:val="both"/>
        <w:rPr>
          <w:rFonts w:ascii="Times New Roman" w:hAnsi="Times New Roman" w:cs="Times New Roman"/>
        </w:rPr>
      </w:pPr>
    </w:p>
    <w:sectPr w:rsidR="005E1A8E" w:rsidRPr="0071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6C5"/>
    <w:multiLevelType w:val="multilevel"/>
    <w:tmpl w:val="56DE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50443"/>
    <w:multiLevelType w:val="multilevel"/>
    <w:tmpl w:val="805C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6470E"/>
    <w:multiLevelType w:val="multilevel"/>
    <w:tmpl w:val="CA84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A8E"/>
    <w:rsid w:val="000577A1"/>
    <w:rsid w:val="000E1009"/>
    <w:rsid w:val="001B09AE"/>
    <w:rsid w:val="001D7D76"/>
    <w:rsid w:val="0021299D"/>
    <w:rsid w:val="00220566"/>
    <w:rsid w:val="002D59EA"/>
    <w:rsid w:val="0039325D"/>
    <w:rsid w:val="005E1A8E"/>
    <w:rsid w:val="005E70FB"/>
    <w:rsid w:val="0060771D"/>
    <w:rsid w:val="00690510"/>
    <w:rsid w:val="006B7BB9"/>
    <w:rsid w:val="006C4ABC"/>
    <w:rsid w:val="007126F2"/>
    <w:rsid w:val="00782183"/>
    <w:rsid w:val="007D0FCC"/>
    <w:rsid w:val="00867C31"/>
    <w:rsid w:val="00904D0F"/>
    <w:rsid w:val="009F29BB"/>
    <w:rsid w:val="00A14086"/>
    <w:rsid w:val="00A36358"/>
    <w:rsid w:val="00A51461"/>
    <w:rsid w:val="00C15FC9"/>
    <w:rsid w:val="00CF38B3"/>
    <w:rsid w:val="00E02A04"/>
    <w:rsid w:val="00EA38CC"/>
    <w:rsid w:val="00ED7BE9"/>
    <w:rsid w:val="00F57E07"/>
    <w:rsid w:val="00FB5717"/>
    <w:rsid w:val="00FE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4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A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A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A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1A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3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39325D"/>
  </w:style>
  <w:style w:type="character" w:customStyle="1" w:styleId="eop">
    <w:name w:val="eop"/>
    <w:basedOn w:val="a0"/>
    <w:rsid w:val="0039325D"/>
  </w:style>
  <w:style w:type="numbering" w:customStyle="1" w:styleId="11">
    <w:name w:val="Нет списка1"/>
    <w:next w:val="a2"/>
    <w:uiPriority w:val="99"/>
    <w:semiHidden/>
    <w:unhideWhenUsed/>
    <w:rsid w:val="001D7D76"/>
  </w:style>
  <w:style w:type="paragraph" w:styleId="ad">
    <w:name w:val="No Spacing"/>
    <w:basedOn w:val="a"/>
    <w:uiPriority w:val="1"/>
    <w:qFormat/>
    <w:rsid w:val="001D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EA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1A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E1A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A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A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A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A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A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A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A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1A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E1A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1A8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1A8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1A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1A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1A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1A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1A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E1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1A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1A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1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1A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1A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1A8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1A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1A8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E1A8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1A8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a"/>
    <w:rsid w:val="0039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a0"/>
    <w:rsid w:val="0039325D"/>
  </w:style>
  <w:style w:type="character" w:customStyle="1" w:styleId="eop">
    <w:name w:val="eop"/>
    <w:basedOn w:val="a0"/>
    <w:rsid w:val="0039325D"/>
  </w:style>
  <w:style w:type="numbering" w:customStyle="1" w:styleId="11">
    <w:name w:val="Нет списка1"/>
    <w:next w:val="a2"/>
    <w:uiPriority w:val="99"/>
    <w:semiHidden/>
    <w:unhideWhenUsed/>
    <w:rsid w:val="001D7D76"/>
  </w:style>
  <w:style w:type="paragraph" w:styleId="ad">
    <w:name w:val="No Spacing"/>
    <w:basedOn w:val="a"/>
    <w:uiPriority w:val="1"/>
    <w:qFormat/>
    <w:rsid w:val="001D7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e">
    <w:name w:val="Table Grid"/>
    <w:basedOn w:val="a1"/>
    <w:uiPriority w:val="39"/>
    <w:rsid w:val="00EA3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9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7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6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Жарникова</dc:creator>
  <cp:keywords/>
  <dc:description/>
  <cp:lastModifiedBy>admin</cp:lastModifiedBy>
  <cp:revision>10</cp:revision>
  <dcterms:created xsi:type="dcterms:W3CDTF">2024-09-09T03:31:00Z</dcterms:created>
  <dcterms:modified xsi:type="dcterms:W3CDTF">2024-09-19T10:00:00Z</dcterms:modified>
</cp:coreProperties>
</file>