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44D3" w:rsidRPr="006E4B90" w:rsidRDefault="004544D3" w:rsidP="004544D3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 w:rsidRPr="006E4B90">
        <w:rPr>
          <w:rFonts w:ascii="Times New Roman" w:hAnsi="Times New Roman" w:cs="Times New Roman"/>
          <w:sz w:val="16"/>
          <w:szCs w:val="16"/>
        </w:rPr>
        <w:t xml:space="preserve">Приложение № </w:t>
      </w:r>
      <w:r w:rsidR="00D81A04">
        <w:rPr>
          <w:rFonts w:ascii="Times New Roman" w:hAnsi="Times New Roman" w:cs="Times New Roman"/>
          <w:sz w:val="16"/>
          <w:szCs w:val="16"/>
        </w:rPr>
        <w:t>4</w:t>
      </w:r>
      <w:bookmarkStart w:id="0" w:name="_GoBack"/>
      <w:bookmarkEnd w:id="0"/>
    </w:p>
    <w:p w:rsidR="004544D3" w:rsidRPr="006E4B90" w:rsidRDefault="004544D3" w:rsidP="004544D3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 w:rsidRPr="006E4B90">
        <w:rPr>
          <w:rFonts w:ascii="Times New Roman" w:hAnsi="Times New Roman" w:cs="Times New Roman"/>
          <w:sz w:val="16"/>
          <w:szCs w:val="16"/>
        </w:rPr>
        <w:t xml:space="preserve">  Приказом директора МКУК «ЦКС» </w:t>
      </w:r>
    </w:p>
    <w:p w:rsidR="004544D3" w:rsidRPr="006E4B90" w:rsidRDefault="004544D3" w:rsidP="004544D3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 w:rsidRPr="006E4B90">
        <w:rPr>
          <w:rFonts w:ascii="Times New Roman" w:hAnsi="Times New Roman" w:cs="Times New Roman"/>
          <w:sz w:val="16"/>
          <w:szCs w:val="16"/>
        </w:rPr>
        <w:t xml:space="preserve">        Киренского муниципального округа</w:t>
      </w:r>
    </w:p>
    <w:p w:rsidR="004544D3" w:rsidRPr="00020DEF" w:rsidRDefault="004544D3" w:rsidP="004544D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6E4B90">
        <w:rPr>
          <w:rFonts w:ascii="Times New Roman" w:hAnsi="Times New Roman" w:cs="Times New Roman"/>
          <w:sz w:val="16"/>
          <w:szCs w:val="16"/>
        </w:rPr>
        <w:t>от «</w:t>
      </w:r>
      <w:proofErr w:type="gramStart"/>
      <w:r w:rsidR="00AC3BC4">
        <w:rPr>
          <w:rFonts w:ascii="Times New Roman" w:hAnsi="Times New Roman" w:cs="Times New Roman"/>
          <w:sz w:val="16"/>
          <w:szCs w:val="16"/>
        </w:rPr>
        <w:t>04</w:t>
      </w:r>
      <w:r w:rsidRPr="006E4B90">
        <w:rPr>
          <w:rFonts w:ascii="Times New Roman" w:hAnsi="Times New Roman" w:cs="Times New Roman"/>
          <w:sz w:val="16"/>
          <w:szCs w:val="16"/>
        </w:rPr>
        <w:t>»  апреля</w:t>
      </w:r>
      <w:proofErr w:type="gramEnd"/>
      <w:r w:rsidRPr="006E4B90">
        <w:rPr>
          <w:rFonts w:ascii="Times New Roman" w:hAnsi="Times New Roman" w:cs="Times New Roman"/>
          <w:sz w:val="16"/>
          <w:szCs w:val="16"/>
        </w:rPr>
        <w:t xml:space="preserve">  2026 № </w:t>
      </w:r>
      <w:r w:rsidR="00AC3BC4">
        <w:rPr>
          <w:rFonts w:ascii="Times New Roman" w:hAnsi="Times New Roman" w:cs="Times New Roman"/>
          <w:sz w:val="16"/>
          <w:szCs w:val="16"/>
        </w:rPr>
        <w:t>9-од</w:t>
      </w:r>
    </w:p>
    <w:p w:rsidR="004544D3" w:rsidRPr="00020DEF" w:rsidRDefault="004544D3" w:rsidP="004544D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544D3" w:rsidRPr="00A945F8" w:rsidRDefault="004544D3" w:rsidP="004544D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45F8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4544D3" w:rsidRPr="00A945F8" w:rsidRDefault="004544D3" w:rsidP="004544D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45F8">
        <w:rPr>
          <w:rFonts w:ascii="Times New Roman" w:hAnsi="Times New Roman" w:cs="Times New Roman"/>
          <w:b/>
          <w:sz w:val="28"/>
          <w:szCs w:val="28"/>
        </w:rPr>
        <w:t>Об оценке коррупционных исков в муниципальном казённом учреждении культуры «Централизованная клубная система» Киренского муниципального округа</w:t>
      </w:r>
    </w:p>
    <w:p w:rsidR="00A945F8" w:rsidRDefault="00A945F8" w:rsidP="00AC3BC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44D3" w:rsidRPr="00A945F8" w:rsidRDefault="004544D3" w:rsidP="00AC3BC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45F8">
        <w:rPr>
          <w:rFonts w:ascii="Times New Roman" w:hAnsi="Times New Roman" w:cs="Times New Roman"/>
          <w:b/>
          <w:sz w:val="28"/>
          <w:szCs w:val="28"/>
        </w:rPr>
        <w:t>1.Общие положения.</w:t>
      </w:r>
    </w:p>
    <w:p w:rsidR="002326F5" w:rsidRPr="00A945F8" w:rsidRDefault="004544D3" w:rsidP="00AC3BC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45F8">
        <w:rPr>
          <w:rFonts w:ascii="Times New Roman" w:hAnsi="Times New Roman" w:cs="Times New Roman"/>
          <w:sz w:val="28"/>
          <w:szCs w:val="28"/>
        </w:rPr>
        <w:t>1.1. Оценка коррупционных рисков является важнейшим элементом антикоррупционной политики Муниципального казенного учреждения культуры «Централизованная клубная система» Киренского муниципального округа (далее – Учреждение), позволяющая обеспечить соответствие реализуемых антикоррупционных мероприятий специфике деятельности Учреждения и рационально использовать ресурсы, направляемые на проведение работы по профилактике коррупции в Учреждении.</w:t>
      </w:r>
    </w:p>
    <w:p w:rsidR="004544D3" w:rsidRPr="00A945F8" w:rsidRDefault="004544D3" w:rsidP="00AC3BC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45F8">
        <w:rPr>
          <w:rFonts w:ascii="Times New Roman" w:hAnsi="Times New Roman" w:cs="Times New Roman"/>
          <w:sz w:val="28"/>
          <w:szCs w:val="28"/>
        </w:rPr>
        <w:t>1.2. Целью оценки коррупционных рисков является определение конкретных процессов и видов деятельности Учреждения, при реализации которых наиболее высока вероятность совершения работниками Учреждения коррупционных правонарушений, как в целях получения личной выгоды, так и в целях получения выгоды Учреждением.</w:t>
      </w:r>
    </w:p>
    <w:p w:rsidR="004544D3" w:rsidRPr="00A945F8" w:rsidRDefault="004544D3" w:rsidP="00AC3BC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45F8">
        <w:rPr>
          <w:rFonts w:ascii="Times New Roman" w:hAnsi="Times New Roman" w:cs="Times New Roman"/>
          <w:sz w:val="28"/>
          <w:szCs w:val="28"/>
        </w:rPr>
        <w:t>1.3. Коррупционные риски – это возможность проявления коррупционных явлений и/или возникновения коррупционных ситуаций и как следствие наступление негативных последствий.</w:t>
      </w:r>
    </w:p>
    <w:p w:rsidR="004544D3" w:rsidRPr="00A945F8" w:rsidRDefault="004544D3" w:rsidP="00AC3BC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45F8">
        <w:rPr>
          <w:rFonts w:ascii="Times New Roman" w:hAnsi="Times New Roman" w:cs="Times New Roman"/>
          <w:sz w:val="28"/>
          <w:szCs w:val="28"/>
        </w:rPr>
        <w:t>1.4. Настоящее Положение об оценке коррупционных рисков в МКУК «ЦКС» Киренского МО  ( далее – Положение) разработано в соответствии с положениями Федерального закона от 25.12.2008 № 273-ФЗ « О противодействии коррупции», Методических рекомендаци</w:t>
      </w:r>
      <w:r w:rsidR="0063760D" w:rsidRPr="00A945F8">
        <w:rPr>
          <w:rFonts w:ascii="Times New Roman" w:hAnsi="Times New Roman" w:cs="Times New Roman"/>
          <w:sz w:val="28"/>
          <w:szCs w:val="28"/>
        </w:rPr>
        <w:t>й</w:t>
      </w:r>
      <w:r w:rsidRPr="00A945F8">
        <w:rPr>
          <w:rFonts w:ascii="Times New Roman" w:hAnsi="Times New Roman" w:cs="Times New Roman"/>
          <w:sz w:val="28"/>
          <w:szCs w:val="28"/>
        </w:rPr>
        <w:tab/>
        <w:t xml:space="preserve"> по выявлению и минимизации коррупционных исков  при осуществлении закупок товаров, работ, услуг для обеспечения государственных или муниципальных нужд ( письмо Минтруда России от 30.09.20230 № 18-2/10/П-9716), и   </w:t>
      </w:r>
      <w:r w:rsidR="0063760D" w:rsidRPr="00A945F8">
        <w:rPr>
          <w:rFonts w:ascii="Times New Roman" w:hAnsi="Times New Roman" w:cs="Times New Roman"/>
          <w:sz w:val="28"/>
          <w:szCs w:val="28"/>
        </w:rPr>
        <w:t>других локальных нормативных актов Учреждения.</w:t>
      </w:r>
    </w:p>
    <w:p w:rsidR="0063760D" w:rsidRPr="00A945F8" w:rsidRDefault="0063760D" w:rsidP="00AC3BC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45F8">
        <w:rPr>
          <w:rFonts w:ascii="Times New Roman" w:hAnsi="Times New Roman" w:cs="Times New Roman"/>
          <w:b/>
          <w:sz w:val="28"/>
          <w:szCs w:val="28"/>
        </w:rPr>
        <w:t>2.Порядок проведения оценки коррупционных рисков</w:t>
      </w:r>
    </w:p>
    <w:p w:rsidR="0063760D" w:rsidRPr="00A945F8" w:rsidRDefault="0063760D" w:rsidP="00A945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45F8">
        <w:rPr>
          <w:rFonts w:ascii="Times New Roman" w:hAnsi="Times New Roman" w:cs="Times New Roman"/>
          <w:sz w:val="28"/>
          <w:szCs w:val="28"/>
        </w:rPr>
        <w:t>2.1. Оценка коррупционных рисков и деятельности Учреждения проводится на регулярной основе ежегодно до 1 декабря.</w:t>
      </w:r>
    </w:p>
    <w:p w:rsidR="0063760D" w:rsidRPr="00A945F8" w:rsidRDefault="0063760D" w:rsidP="00A945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45F8">
        <w:rPr>
          <w:rFonts w:ascii="Times New Roman" w:hAnsi="Times New Roman" w:cs="Times New Roman"/>
          <w:sz w:val="28"/>
          <w:szCs w:val="28"/>
        </w:rPr>
        <w:t>2.2. Оценку коррупционных рисков в деятельности Учреждения осуществляет должностное лицо, ответственное за профилактику коррупционных и иных правонарушений в Учреждении.</w:t>
      </w:r>
    </w:p>
    <w:p w:rsidR="00A945F8" w:rsidRPr="00A945F8" w:rsidRDefault="00A945F8" w:rsidP="00A945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760D" w:rsidRPr="00A945F8" w:rsidRDefault="0063760D" w:rsidP="00A945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45F8">
        <w:rPr>
          <w:rFonts w:ascii="Times New Roman" w:hAnsi="Times New Roman" w:cs="Times New Roman"/>
          <w:sz w:val="28"/>
          <w:szCs w:val="28"/>
        </w:rPr>
        <w:t>2.3. Этапы проведения оценки коррупционных рисков:</w:t>
      </w:r>
    </w:p>
    <w:p w:rsidR="00A945F8" w:rsidRPr="00A945F8" w:rsidRDefault="00A945F8" w:rsidP="00A945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760D" w:rsidRPr="00A945F8" w:rsidRDefault="0063760D" w:rsidP="00A945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45F8">
        <w:rPr>
          <w:rFonts w:ascii="Times New Roman" w:hAnsi="Times New Roman" w:cs="Times New Roman"/>
          <w:sz w:val="28"/>
          <w:szCs w:val="28"/>
        </w:rPr>
        <w:t>2.3.</w:t>
      </w:r>
      <w:proofErr w:type="gramStart"/>
      <w:r w:rsidRPr="00A945F8">
        <w:rPr>
          <w:rFonts w:ascii="Times New Roman" w:hAnsi="Times New Roman" w:cs="Times New Roman"/>
          <w:sz w:val="28"/>
          <w:szCs w:val="28"/>
        </w:rPr>
        <w:t>1.Проведение</w:t>
      </w:r>
      <w:proofErr w:type="gramEnd"/>
      <w:r w:rsidRPr="00A945F8">
        <w:rPr>
          <w:rFonts w:ascii="Times New Roman" w:hAnsi="Times New Roman" w:cs="Times New Roman"/>
          <w:sz w:val="28"/>
          <w:szCs w:val="28"/>
        </w:rPr>
        <w:t xml:space="preserve"> анализа деятельности учреждения с выделением направлений деятельности и «критических точек» (определяются работы, услуги, формы деятельности  Учреждения, при реализации которых наиболее вероятно возникновение коррупционных правонарушений, описания возможных коррупционных правонарушений включающего:</w:t>
      </w:r>
    </w:p>
    <w:p w:rsidR="0063760D" w:rsidRPr="00A945F8" w:rsidRDefault="0063760D" w:rsidP="00A945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45F8">
        <w:rPr>
          <w:rFonts w:ascii="Times New Roman" w:hAnsi="Times New Roman" w:cs="Times New Roman"/>
          <w:sz w:val="28"/>
          <w:szCs w:val="28"/>
        </w:rPr>
        <w:t>- характеристику выгоды или преимущество, которое может быть получено работником Учреждения или Учреждением при совершении коррупционного правонарушения;</w:t>
      </w:r>
    </w:p>
    <w:p w:rsidR="0063760D" w:rsidRPr="00A945F8" w:rsidRDefault="0063760D" w:rsidP="00A945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45F8">
        <w:rPr>
          <w:rFonts w:ascii="Times New Roman" w:hAnsi="Times New Roman" w:cs="Times New Roman"/>
          <w:sz w:val="28"/>
          <w:szCs w:val="28"/>
        </w:rPr>
        <w:t xml:space="preserve">- должности работников в Учреждении, которые являются «ключевыми» для совершения коррупционного правонарушения (потенциально </w:t>
      </w:r>
      <w:proofErr w:type="spellStart"/>
      <w:r w:rsidRPr="00A945F8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A945F8">
        <w:rPr>
          <w:rFonts w:ascii="Times New Roman" w:hAnsi="Times New Roman" w:cs="Times New Roman"/>
          <w:sz w:val="28"/>
          <w:szCs w:val="28"/>
        </w:rPr>
        <w:t xml:space="preserve"> должности);</w:t>
      </w:r>
    </w:p>
    <w:p w:rsidR="00F546D2" w:rsidRPr="00A945F8" w:rsidRDefault="0063760D" w:rsidP="00A945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45F8">
        <w:rPr>
          <w:rFonts w:ascii="Times New Roman" w:hAnsi="Times New Roman" w:cs="Times New Roman"/>
          <w:sz w:val="28"/>
          <w:szCs w:val="28"/>
        </w:rPr>
        <w:t>- возможные формы осуществления коррупционных платежей (денежное вознаграждение, услуги, преимущества и т.д.)</w:t>
      </w:r>
      <w:r w:rsidR="00A945F8" w:rsidRPr="00A945F8">
        <w:rPr>
          <w:rFonts w:ascii="Times New Roman" w:hAnsi="Times New Roman" w:cs="Times New Roman"/>
          <w:sz w:val="28"/>
          <w:szCs w:val="28"/>
        </w:rPr>
        <w:t>.</w:t>
      </w:r>
    </w:p>
    <w:p w:rsidR="00A945F8" w:rsidRPr="00A945F8" w:rsidRDefault="00A945F8" w:rsidP="00A945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46D2" w:rsidRPr="00A945F8" w:rsidRDefault="00F546D2" w:rsidP="00A945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45F8">
        <w:rPr>
          <w:rFonts w:ascii="Times New Roman" w:hAnsi="Times New Roman" w:cs="Times New Roman"/>
          <w:sz w:val="28"/>
          <w:szCs w:val="28"/>
        </w:rPr>
        <w:t>2.3.</w:t>
      </w:r>
      <w:r w:rsidR="00A945F8" w:rsidRPr="00A945F8">
        <w:rPr>
          <w:rFonts w:ascii="Times New Roman" w:hAnsi="Times New Roman" w:cs="Times New Roman"/>
          <w:sz w:val="28"/>
          <w:szCs w:val="28"/>
        </w:rPr>
        <w:t>2</w:t>
      </w:r>
      <w:r w:rsidRPr="00A945F8">
        <w:rPr>
          <w:rFonts w:ascii="Times New Roman" w:hAnsi="Times New Roman" w:cs="Times New Roman"/>
          <w:sz w:val="28"/>
          <w:szCs w:val="28"/>
        </w:rPr>
        <w:t>. Разработка на основании проведенного анализа карты коррупционных рисков (сводное описание «критических точек» и возможных коррупционных правонарушений).</w:t>
      </w:r>
    </w:p>
    <w:p w:rsidR="00F546D2" w:rsidRPr="00A945F8" w:rsidRDefault="00F546D2" w:rsidP="00A945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45F8">
        <w:rPr>
          <w:rFonts w:ascii="Times New Roman" w:hAnsi="Times New Roman" w:cs="Times New Roman"/>
          <w:sz w:val="28"/>
          <w:szCs w:val="28"/>
        </w:rPr>
        <w:t>2.3.</w:t>
      </w:r>
      <w:r w:rsidR="00A945F8" w:rsidRPr="00A945F8">
        <w:rPr>
          <w:rFonts w:ascii="Times New Roman" w:hAnsi="Times New Roman" w:cs="Times New Roman"/>
          <w:sz w:val="28"/>
          <w:szCs w:val="28"/>
        </w:rPr>
        <w:t>3</w:t>
      </w:r>
      <w:r w:rsidRPr="00A945F8">
        <w:rPr>
          <w:rFonts w:ascii="Times New Roman" w:hAnsi="Times New Roman" w:cs="Times New Roman"/>
          <w:sz w:val="28"/>
          <w:szCs w:val="28"/>
        </w:rPr>
        <w:t>. Формирование перечня должностей, замещение которых связано с коррупционным риском.</w:t>
      </w:r>
    </w:p>
    <w:p w:rsidR="00F546D2" w:rsidRPr="00A945F8" w:rsidRDefault="00F546D2" w:rsidP="00A945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45F8">
        <w:rPr>
          <w:rFonts w:ascii="Times New Roman" w:hAnsi="Times New Roman" w:cs="Times New Roman"/>
          <w:sz w:val="28"/>
          <w:szCs w:val="28"/>
        </w:rPr>
        <w:t>2.3.</w:t>
      </w:r>
      <w:r w:rsidR="00A945F8" w:rsidRPr="00A945F8">
        <w:rPr>
          <w:rFonts w:ascii="Times New Roman" w:hAnsi="Times New Roman" w:cs="Times New Roman"/>
          <w:sz w:val="28"/>
          <w:szCs w:val="28"/>
        </w:rPr>
        <w:t>4</w:t>
      </w:r>
      <w:r w:rsidRPr="00A945F8">
        <w:rPr>
          <w:rFonts w:ascii="Times New Roman" w:hAnsi="Times New Roman" w:cs="Times New Roman"/>
          <w:sz w:val="28"/>
          <w:szCs w:val="28"/>
        </w:rPr>
        <w:t>. Разработка комплекса мер по минимизации коррупционных рисков.</w:t>
      </w:r>
    </w:p>
    <w:p w:rsidR="0063760D" w:rsidRPr="00A945F8" w:rsidRDefault="00F546D2" w:rsidP="00A945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45F8">
        <w:rPr>
          <w:rFonts w:ascii="Times New Roman" w:hAnsi="Times New Roman" w:cs="Times New Roman"/>
          <w:sz w:val="28"/>
          <w:szCs w:val="28"/>
        </w:rPr>
        <w:t xml:space="preserve">Такие меры разрабатываются для каждой «Критической точки», в зависимости от специфики конкретного процесса меры по минимизации коррупционных рисков включают в том числе: </w:t>
      </w:r>
      <w:r w:rsidR="0063760D" w:rsidRPr="00A945F8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F546D2" w:rsidRPr="00A945F8" w:rsidRDefault="00F546D2" w:rsidP="00A945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45F8">
        <w:rPr>
          <w:rFonts w:ascii="Times New Roman" w:hAnsi="Times New Roman" w:cs="Times New Roman"/>
          <w:sz w:val="28"/>
          <w:szCs w:val="28"/>
        </w:rPr>
        <w:t>а) проведение обучающих мероприятий для работников Учреждения по вопросам противодействия коррупции и разъяснение положений законодательства о мерах ответственности за совершение коррупционных правонарушений;</w:t>
      </w:r>
    </w:p>
    <w:p w:rsidR="00F546D2" w:rsidRPr="00A945F8" w:rsidRDefault="00F546D2" w:rsidP="00A945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45F8">
        <w:rPr>
          <w:rFonts w:ascii="Times New Roman" w:hAnsi="Times New Roman" w:cs="Times New Roman"/>
          <w:sz w:val="28"/>
          <w:szCs w:val="28"/>
        </w:rPr>
        <w:t>б) согласование с органом исполнительной власти (органом местного самоуправления), осуществляющим функции и полномочия учредителя, и органом по управления государственной (муниципальной) собственностью решений по отдельным вопросам перед их принятием;</w:t>
      </w:r>
    </w:p>
    <w:p w:rsidR="00263EC6" w:rsidRPr="00A945F8" w:rsidRDefault="00263EC6" w:rsidP="00A945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45F8">
        <w:rPr>
          <w:rFonts w:ascii="Times New Roman" w:hAnsi="Times New Roman" w:cs="Times New Roman"/>
          <w:sz w:val="28"/>
          <w:szCs w:val="28"/>
        </w:rPr>
        <w:t>в) создание форм отчетности по результатам принятых решение (отчет о деятельности и т.п.)</w:t>
      </w:r>
    </w:p>
    <w:p w:rsidR="00263EC6" w:rsidRPr="00A945F8" w:rsidRDefault="00263EC6" w:rsidP="00A945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45F8">
        <w:rPr>
          <w:rFonts w:ascii="Times New Roman" w:hAnsi="Times New Roman" w:cs="Times New Roman"/>
          <w:sz w:val="28"/>
          <w:szCs w:val="28"/>
        </w:rPr>
        <w:t>г) внедрение систем электронного взаимодействия с гражданами и организациями;</w:t>
      </w:r>
    </w:p>
    <w:p w:rsidR="00263EC6" w:rsidRPr="00A945F8" w:rsidRDefault="00263EC6" w:rsidP="00A945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45F8">
        <w:rPr>
          <w:rFonts w:ascii="Times New Roman" w:hAnsi="Times New Roman" w:cs="Times New Roman"/>
          <w:sz w:val="28"/>
          <w:szCs w:val="28"/>
        </w:rPr>
        <w:t>д) осуществление внутреннего контроля исполнения работниками Учреждения своих обязанностей (проверочные мероприятия на основании поступившей информации о проявлениях коррупции).</w:t>
      </w:r>
    </w:p>
    <w:p w:rsidR="00263EC6" w:rsidRPr="00A945F8" w:rsidRDefault="00263EC6" w:rsidP="00A945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45F8">
        <w:rPr>
          <w:rFonts w:ascii="Times New Roman" w:hAnsi="Times New Roman" w:cs="Times New Roman"/>
          <w:sz w:val="28"/>
          <w:szCs w:val="28"/>
        </w:rPr>
        <w:t>2.3.</w:t>
      </w:r>
      <w:r w:rsidR="00A945F8" w:rsidRPr="00A945F8">
        <w:rPr>
          <w:rFonts w:ascii="Times New Roman" w:hAnsi="Times New Roman" w:cs="Times New Roman"/>
          <w:sz w:val="28"/>
          <w:szCs w:val="28"/>
        </w:rPr>
        <w:t>5</w:t>
      </w:r>
      <w:r w:rsidRPr="00A945F8">
        <w:rPr>
          <w:rFonts w:ascii="Times New Roman" w:hAnsi="Times New Roman" w:cs="Times New Roman"/>
          <w:sz w:val="28"/>
          <w:szCs w:val="28"/>
        </w:rPr>
        <w:t>. Согласование и утверждение приказом Учреждения результатов оценки коррупционных рисков (документов, указанных в подпункте 2.3.4 пункта 2.3, пунктах 3.2 и 3.3 настоящего   Положения).</w:t>
      </w:r>
    </w:p>
    <w:p w:rsidR="00A945F8" w:rsidRPr="00A945F8" w:rsidRDefault="00A945F8" w:rsidP="00A945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3EC6" w:rsidRPr="00A945F8" w:rsidRDefault="00263EC6" w:rsidP="00AC3BC4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45F8">
        <w:rPr>
          <w:rFonts w:ascii="Times New Roman" w:hAnsi="Times New Roman" w:cs="Times New Roman"/>
          <w:b/>
          <w:sz w:val="28"/>
          <w:szCs w:val="28"/>
        </w:rPr>
        <w:t>3. Карта коррупционных рисков и план мероприятий по минимизации коррупционных рисков</w:t>
      </w:r>
    </w:p>
    <w:p w:rsidR="00263EC6" w:rsidRPr="00A945F8" w:rsidRDefault="00263EC6" w:rsidP="00A945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45F8">
        <w:rPr>
          <w:rFonts w:ascii="Times New Roman" w:hAnsi="Times New Roman" w:cs="Times New Roman"/>
          <w:sz w:val="28"/>
          <w:szCs w:val="28"/>
        </w:rPr>
        <w:lastRenderedPageBreak/>
        <w:t>3.1. Карта коррупционных рисков содержит:</w:t>
      </w:r>
    </w:p>
    <w:p w:rsidR="00263EC6" w:rsidRPr="00A945F8" w:rsidRDefault="00263EC6" w:rsidP="00A945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45F8">
        <w:rPr>
          <w:rFonts w:ascii="Times New Roman" w:hAnsi="Times New Roman" w:cs="Times New Roman"/>
          <w:sz w:val="28"/>
          <w:szCs w:val="28"/>
        </w:rPr>
        <w:t>а) направления деятельности;</w:t>
      </w:r>
    </w:p>
    <w:p w:rsidR="00263EC6" w:rsidRPr="00A945F8" w:rsidRDefault="00263EC6" w:rsidP="00A945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45F8">
        <w:rPr>
          <w:rFonts w:ascii="Times New Roman" w:hAnsi="Times New Roman" w:cs="Times New Roman"/>
          <w:sz w:val="28"/>
          <w:szCs w:val="28"/>
        </w:rPr>
        <w:t>б) «критические точки»;</w:t>
      </w:r>
    </w:p>
    <w:p w:rsidR="00263EC6" w:rsidRPr="00A945F8" w:rsidRDefault="00263EC6" w:rsidP="00A945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45F8">
        <w:rPr>
          <w:rFonts w:ascii="Times New Roman" w:hAnsi="Times New Roman" w:cs="Times New Roman"/>
          <w:sz w:val="28"/>
          <w:szCs w:val="28"/>
        </w:rPr>
        <w:t>в) краткое описание возможных коррупционных схем (наиболее вероятных</w:t>
      </w:r>
      <w:r w:rsidR="00BC7CC4" w:rsidRPr="00A945F8">
        <w:rPr>
          <w:rFonts w:ascii="Times New Roman" w:hAnsi="Times New Roman" w:cs="Times New Roman"/>
          <w:sz w:val="28"/>
          <w:szCs w:val="28"/>
        </w:rPr>
        <w:t xml:space="preserve"> способов совершения коррупционных правонарушений), выгоды или преимущества, которые могут быть получены отдельными работниками при совершении коррупционного правонарушения;</w:t>
      </w:r>
    </w:p>
    <w:p w:rsidR="00BC7CC4" w:rsidRPr="00A945F8" w:rsidRDefault="00BC7CC4" w:rsidP="00A945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45F8">
        <w:rPr>
          <w:rFonts w:ascii="Times New Roman" w:hAnsi="Times New Roman" w:cs="Times New Roman"/>
          <w:sz w:val="28"/>
          <w:szCs w:val="28"/>
        </w:rPr>
        <w:t>г) должности работников Учреждения, деятельность которых связана с коррупционными рисками;</w:t>
      </w:r>
    </w:p>
    <w:p w:rsidR="00BC7CC4" w:rsidRPr="00A945F8" w:rsidRDefault="00BC7CC4" w:rsidP="00A945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45F8">
        <w:rPr>
          <w:rFonts w:ascii="Times New Roman" w:hAnsi="Times New Roman" w:cs="Times New Roman"/>
          <w:sz w:val="28"/>
          <w:szCs w:val="28"/>
        </w:rPr>
        <w:t>д) меры по минимизации коррупционных рисков в «критических точках».</w:t>
      </w:r>
    </w:p>
    <w:p w:rsidR="00A945F8" w:rsidRPr="00A945F8" w:rsidRDefault="00A945F8" w:rsidP="00A945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7CC4" w:rsidRPr="00A945F8" w:rsidRDefault="00BC7CC4" w:rsidP="00AC3BC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45F8">
        <w:rPr>
          <w:rFonts w:ascii="Times New Roman" w:hAnsi="Times New Roman" w:cs="Times New Roman"/>
          <w:sz w:val="28"/>
          <w:szCs w:val="28"/>
        </w:rPr>
        <w:t xml:space="preserve">3.2. Должностным лицом, ответственным за профилактику коррупционных и иных правонарушений в Учреждении, составляется карта коррупционных рисков и план мероприятий по минимизации коррупционных рисков соответственно по формам согласно приложениям № 1 и № 2 к настоящему Положению.  </w:t>
      </w:r>
    </w:p>
    <w:p w:rsidR="00BC7CC4" w:rsidRPr="00A945F8" w:rsidRDefault="00BC7CC4" w:rsidP="00AC3BC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45F8">
        <w:rPr>
          <w:rFonts w:ascii="Times New Roman" w:hAnsi="Times New Roman" w:cs="Times New Roman"/>
          <w:sz w:val="28"/>
          <w:szCs w:val="28"/>
        </w:rPr>
        <w:t>3.3. По результатам оценки коррупционных рисков, возникающих при осуществлении закупок товаров, работ , услуг для обеспечения государственных (муниципальных) нужд, должностным лицом, ответственным за профилактику коррупционных и иных правонарушений в Учреждении, составляется реестр (карта) коррупционных рисков, возникающих при осуществлении закупок товаров, работ, услуг для обеспечения государственных (муниципальных) нужд, и план (реестр) мер, направленных на минимизацию коррупционных рисков, возникающих при осуществлении закупок товаров, работ, услуг для обеспечения государственных (муниципальных) нужд (далее- план (реестр) мер при осуществлении закупок.</w:t>
      </w:r>
    </w:p>
    <w:p w:rsidR="00A53F9D" w:rsidRPr="00A945F8" w:rsidRDefault="00A53F9D" w:rsidP="00AC3BC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45F8">
        <w:rPr>
          <w:rFonts w:ascii="Times New Roman" w:hAnsi="Times New Roman" w:cs="Times New Roman"/>
          <w:sz w:val="28"/>
          <w:szCs w:val="28"/>
        </w:rPr>
        <w:t xml:space="preserve">3.4. Должностное лицо Учреждения, ответственное за профилактику коррупционных и иных правонарушений в Учреждений, ежегодно готовит отчет о реализации мер, указанных в плане мероприятий по минимизации коррупционных рисков и плане (реестре) мер при осуществлении закупок, представляет его руководителю </w:t>
      </w:r>
      <w:r w:rsidR="003C0C6E" w:rsidRPr="00A945F8">
        <w:rPr>
          <w:rFonts w:ascii="Times New Roman" w:hAnsi="Times New Roman" w:cs="Times New Roman"/>
          <w:sz w:val="28"/>
          <w:szCs w:val="28"/>
        </w:rPr>
        <w:t>У</w:t>
      </w:r>
      <w:r w:rsidRPr="00A945F8">
        <w:rPr>
          <w:rFonts w:ascii="Times New Roman" w:hAnsi="Times New Roman" w:cs="Times New Roman"/>
          <w:sz w:val="28"/>
          <w:szCs w:val="28"/>
        </w:rPr>
        <w:t>чреждения для утверждения. На основании отчета в документы, указанные в подпункте 2.3. пунк</w:t>
      </w:r>
      <w:r w:rsidR="003C0C6E" w:rsidRPr="00A945F8">
        <w:rPr>
          <w:rFonts w:ascii="Times New Roman" w:hAnsi="Times New Roman" w:cs="Times New Roman"/>
          <w:sz w:val="28"/>
          <w:szCs w:val="28"/>
        </w:rPr>
        <w:t>т</w:t>
      </w:r>
      <w:r w:rsidRPr="00A945F8">
        <w:rPr>
          <w:rFonts w:ascii="Times New Roman" w:hAnsi="Times New Roman" w:cs="Times New Roman"/>
          <w:sz w:val="28"/>
          <w:szCs w:val="28"/>
        </w:rPr>
        <w:t>а 2.3, пунктах 3.2 и 3.3 настоящего Положения могут быть внесены изменения</w:t>
      </w:r>
      <w:r w:rsidR="003C0C6E" w:rsidRPr="00A945F8">
        <w:rPr>
          <w:rFonts w:ascii="Times New Roman" w:hAnsi="Times New Roman" w:cs="Times New Roman"/>
          <w:sz w:val="28"/>
          <w:szCs w:val="28"/>
        </w:rPr>
        <w:t>.</w:t>
      </w:r>
      <w:r w:rsidRPr="00A945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7CC4" w:rsidRPr="00263EC6" w:rsidRDefault="00BC7CC4" w:rsidP="0063760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3760D" w:rsidRPr="0063760D" w:rsidRDefault="0063760D" w:rsidP="0063760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544D3" w:rsidRDefault="004544D3" w:rsidP="004544D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275DD" w:rsidRDefault="00D275DD" w:rsidP="004544D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275DD" w:rsidRDefault="00D275DD" w:rsidP="004544D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275DD" w:rsidRDefault="00D275DD" w:rsidP="004544D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275DD" w:rsidRDefault="00D275DD" w:rsidP="004544D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275DD" w:rsidRDefault="00D275DD" w:rsidP="004544D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275DD" w:rsidRDefault="00D275DD" w:rsidP="004544D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275DD" w:rsidRDefault="00D275DD" w:rsidP="004544D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275DD" w:rsidRDefault="00D275DD" w:rsidP="004544D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945F8" w:rsidRDefault="00A945F8" w:rsidP="004544D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945F8" w:rsidRDefault="00A945F8" w:rsidP="004544D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945F8" w:rsidRDefault="00A945F8" w:rsidP="004544D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945F8" w:rsidRDefault="00A945F8" w:rsidP="004544D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945F8" w:rsidRDefault="00A945F8" w:rsidP="004544D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945F8" w:rsidRDefault="00A945F8" w:rsidP="004544D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275DD" w:rsidRDefault="00D275DD" w:rsidP="004544D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275DD" w:rsidRDefault="00D275DD" w:rsidP="004544D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F681F" w:rsidRDefault="00EF681F" w:rsidP="004544D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F681F" w:rsidRDefault="00EF681F" w:rsidP="004544D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F681F" w:rsidRDefault="00EF681F" w:rsidP="004544D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F681F" w:rsidRDefault="00EF681F" w:rsidP="004544D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F681F" w:rsidRDefault="00EF681F" w:rsidP="004544D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F681F" w:rsidRDefault="00EF681F" w:rsidP="004544D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275DD" w:rsidRDefault="00D275DD" w:rsidP="004544D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275DD" w:rsidRPr="00D275DD" w:rsidRDefault="00D275DD" w:rsidP="00D275D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275DD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1 к Положению </w:t>
      </w:r>
    </w:p>
    <w:p w:rsidR="00D275DD" w:rsidRPr="00D275DD" w:rsidRDefault="00D275DD" w:rsidP="00D275D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275DD">
        <w:rPr>
          <w:rFonts w:ascii="Times New Roman" w:hAnsi="Times New Roman" w:cs="Times New Roman"/>
          <w:sz w:val="20"/>
          <w:szCs w:val="20"/>
        </w:rPr>
        <w:t>Утверждена приказом МКУК</w:t>
      </w:r>
    </w:p>
    <w:p w:rsidR="00D275DD" w:rsidRDefault="00D275DD" w:rsidP="00D275D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275DD">
        <w:rPr>
          <w:rFonts w:ascii="Times New Roman" w:hAnsi="Times New Roman" w:cs="Times New Roman"/>
          <w:sz w:val="20"/>
          <w:szCs w:val="20"/>
        </w:rPr>
        <w:t xml:space="preserve"> «ЦКС» Киренского МО</w:t>
      </w:r>
    </w:p>
    <w:p w:rsidR="00D275DD" w:rsidRDefault="00D275DD" w:rsidP="00D275D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 w:rsidRPr="00D275DD">
        <w:rPr>
          <w:rFonts w:ascii="Times New Roman" w:hAnsi="Times New Roman" w:cs="Times New Roman"/>
          <w:sz w:val="20"/>
          <w:szCs w:val="20"/>
        </w:rPr>
        <w:t>от  04.04.2026</w:t>
      </w:r>
      <w:proofErr w:type="gramEnd"/>
      <w:r w:rsidRPr="00D275DD">
        <w:rPr>
          <w:rFonts w:ascii="Times New Roman" w:hAnsi="Times New Roman" w:cs="Times New Roman"/>
          <w:sz w:val="20"/>
          <w:szCs w:val="20"/>
        </w:rPr>
        <w:t xml:space="preserve"> № 9</w:t>
      </w:r>
      <w:r>
        <w:rPr>
          <w:rFonts w:ascii="Times New Roman" w:hAnsi="Times New Roman" w:cs="Times New Roman"/>
          <w:sz w:val="20"/>
          <w:szCs w:val="20"/>
        </w:rPr>
        <w:t xml:space="preserve"> – </w:t>
      </w:r>
      <w:r w:rsidRPr="00D275DD">
        <w:rPr>
          <w:rFonts w:ascii="Times New Roman" w:hAnsi="Times New Roman" w:cs="Times New Roman"/>
          <w:sz w:val="20"/>
          <w:szCs w:val="20"/>
        </w:rPr>
        <w:t>од</w:t>
      </w:r>
    </w:p>
    <w:p w:rsidR="00D275DD" w:rsidRDefault="00D275DD" w:rsidP="00D275D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D275DD" w:rsidRDefault="00D275DD" w:rsidP="00D275D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D275DD" w:rsidRPr="00D275DD" w:rsidRDefault="00D275DD" w:rsidP="00D275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75DD">
        <w:rPr>
          <w:rFonts w:ascii="Times New Roman" w:hAnsi="Times New Roman" w:cs="Times New Roman"/>
          <w:sz w:val="24"/>
          <w:szCs w:val="24"/>
        </w:rPr>
        <w:t>КАРТА</w:t>
      </w:r>
    </w:p>
    <w:p w:rsidR="00D275DD" w:rsidRPr="00D275DD" w:rsidRDefault="00D275DD" w:rsidP="00D275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75DD">
        <w:rPr>
          <w:rFonts w:ascii="Times New Roman" w:hAnsi="Times New Roman" w:cs="Times New Roman"/>
          <w:sz w:val="24"/>
          <w:szCs w:val="24"/>
        </w:rPr>
        <w:t>коррупционных рисков</w:t>
      </w:r>
    </w:p>
    <w:tbl>
      <w:tblPr>
        <w:tblStyle w:val="a3"/>
        <w:tblpPr w:leftFromText="180" w:rightFromText="180" w:vertAnchor="text" w:horzAnchor="margin" w:tblpXSpec="center" w:tblpY="423"/>
        <w:tblW w:w="13857" w:type="dxa"/>
        <w:tblLook w:val="04A0" w:firstRow="1" w:lastRow="0" w:firstColumn="1" w:lastColumn="0" w:noHBand="0" w:noVBand="1"/>
      </w:tblPr>
      <w:tblGrid>
        <w:gridCol w:w="574"/>
        <w:gridCol w:w="1913"/>
        <w:gridCol w:w="2114"/>
        <w:gridCol w:w="2450"/>
        <w:gridCol w:w="2093"/>
        <w:gridCol w:w="2444"/>
        <w:gridCol w:w="2269"/>
      </w:tblGrid>
      <w:tr w:rsidR="00D1107D" w:rsidTr="00EF681F">
        <w:trPr>
          <w:trHeight w:val="199"/>
        </w:trPr>
        <w:tc>
          <w:tcPr>
            <w:tcW w:w="602" w:type="dxa"/>
            <w:vMerge w:val="restart"/>
          </w:tcPr>
          <w:p w:rsidR="004F6715" w:rsidRPr="004F6715" w:rsidRDefault="004F6715" w:rsidP="004F6715">
            <w:pPr>
              <w:tabs>
                <w:tab w:val="left" w:pos="-112"/>
              </w:tabs>
              <w:jc w:val="center"/>
              <w:rPr>
                <w:rFonts w:ascii="Times New Roman" w:hAnsi="Times New Roman" w:cs="Times New Roman"/>
              </w:rPr>
            </w:pPr>
            <w:r w:rsidRPr="004F6715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727" w:type="dxa"/>
            <w:vMerge w:val="restart"/>
          </w:tcPr>
          <w:p w:rsidR="004F6715" w:rsidRDefault="004F6715" w:rsidP="004F6715">
            <w:pPr>
              <w:jc w:val="center"/>
              <w:rPr>
                <w:rFonts w:ascii="Times New Roman" w:hAnsi="Times New Roman" w:cs="Times New Roman"/>
              </w:rPr>
            </w:pPr>
          </w:p>
          <w:p w:rsidR="004F6715" w:rsidRDefault="004F6715" w:rsidP="004F6715">
            <w:pPr>
              <w:jc w:val="center"/>
              <w:rPr>
                <w:rFonts w:ascii="Times New Roman" w:hAnsi="Times New Roman" w:cs="Times New Roman"/>
              </w:rPr>
            </w:pPr>
          </w:p>
          <w:p w:rsidR="004F6715" w:rsidRPr="004F6715" w:rsidRDefault="004F6715" w:rsidP="004F6715">
            <w:pPr>
              <w:jc w:val="center"/>
              <w:rPr>
                <w:rFonts w:ascii="Times New Roman" w:hAnsi="Times New Roman" w:cs="Times New Roman"/>
              </w:rPr>
            </w:pPr>
            <w:r w:rsidRPr="004F6715">
              <w:rPr>
                <w:rFonts w:ascii="Times New Roman" w:hAnsi="Times New Roman" w:cs="Times New Roman"/>
              </w:rPr>
              <w:t>Направление деятельности</w:t>
            </w:r>
          </w:p>
        </w:tc>
        <w:tc>
          <w:tcPr>
            <w:tcW w:w="1923" w:type="dxa"/>
            <w:vMerge w:val="restart"/>
          </w:tcPr>
          <w:p w:rsidR="004F6715" w:rsidRDefault="004F6715" w:rsidP="004F6715">
            <w:pPr>
              <w:jc w:val="center"/>
              <w:rPr>
                <w:rFonts w:ascii="Times New Roman" w:hAnsi="Times New Roman" w:cs="Times New Roman"/>
              </w:rPr>
            </w:pPr>
          </w:p>
          <w:p w:rsidR="004F6715" w:rsidRDefault="004F6715" w:rsidP="004F6715">
            <w:pPr>
              <w:jc w:val="center"/>
              <w:rPr>
                <w:rFonts w:ascii="Times New Roman" w:hAnsi="Times New Roman" w:cs="Times New Roman"/>
              </w:rPr>
            </w:pPr>
          </w:p>
          <w:p w:rsidR="004F6715" w:rsidRPr="004F6715" w:rsidRDefault="004F6715" w:rsidP="004F6715">
            <w:pPr>
              <w:jc w:val="center"/>
              <w:rPr>
                <w:rFonts w:ascii="Times New Roman" w:hAnsi="Times New Roman" w:cs="Times New Roman"/>
              </w:rPr>
            </w:pPr>
            <w:r w:rsidRPr="004F6715">
              <w:rPr>
                <w:rFonts w:ascii="Times New Roman" w:hAnsi="Times New Roman" w:cs="Times New Roman"/>
              </w:rPr>
              <w:t>Критическая точка</w:t>
            </w:r>
          </w:p>
        </w:tc>
        <w:tc>
          <w:tcPr>
            <w:tcW w:w="2472" w:type="dxa"/>
            <w:vMerge w:val="restart"/>
          </w:tcPr>
          <w:p w:rsidR="004F6715" w:rsidRDefault="004F6715" w:rsidP="004F6715">
            <w:pPr>
              <w:jc w:val="center"/>
              <w:rPr>
                <w:rFonts w:ascii="Times New Roman" w:hAnsi="Times New Roman" w:cs="Times New Roman"/>
              </w:rPr>
            </w:pPr>
          </w:p>
          <w:p w:rsidR="004F6715" w:rsidRPr="004F6715" w:rsidRDefault="004F6715" w:rsidP="004F6715">
            <w:pPr>
              <w:jc w:val="center"/>
              <w:rPr>
                <w:rFonts w:ascii="Times New Roman" w:hAnsi="Times New Roman" w:cs="Times New Roman"/>
              </w:rPr>
            </w:pPr>
            <w:r w:rsidRPr="004F6715">
              <w:rPr>
                <w:rFonts w:ascii="Times New Roman" w:hAnsi="Times New Roman" w:cs="Times New Roman"/>
              </w:rPr>
              <w:t>Краткое описание возможной коррупционной схемы</w:t>
            </w:r>
          </w:p>
        </w:tc>
        <w:tc>
          <w:tcPr>
            <w:tcW w:w="2194" w:type="dxa"/>
            <w:vMerge w:val="restart"/>
          </w:tcPr>
          <w:p w:rsidR="004F6715" w:rsidRPr="004F6715" w:rsidRDefault="004F6715" w:rsidP="004F6715">
            <w:pPr>
              <w:jc w:val="center"/>
              <w:rPr>
                <w:rFonts w:ascii="Times New Roman" w:hAnsi="Times New Roman" w:cs="Times New Roman"/>
              </w:rPr>
            </w:pPr>
            <w:r w:rsidRPr="004F6715">
              <w:rPr>
                <w:rFonts w:ascii="Times New Roman" w:hAnsi="Times New Roman" w:cs="Times New Roman"/>
              </w:rPr>
              <w:t>Должность работника, деятельность которого связана с коррупционными рисками</w:t>
            </w:r>
          </w:p>
        </w:tc>
        <w:tc>
          <w:tcPr>
            <w:tcW w:w="4939" w:type="dxa"/>
            <w:gridSpan w:val="2"/>
          </w:tcPr>
          <w:p w:rsidR="004F6715" w:rsidRPr="004F6715" w:rsidRDefault="004F6715" w:rsidP="004F6715">
            <w:pPr>
              <w:jc w:val="center"/>
              <w:rPr>
                <w:rFonts w:ascii="Times New Roman" w:hAnsi="Times New Roman" w:cs="Times New Roman"/>
              </w:rPr>
            </w:pPr>
            <w:r w:rsidRPr="004F6715">
              <w:rPr>
                <w:rFonts w:ascii="Times New Roman" w:hAnsi="Times New Roman" w:cs="Times New Roman"/>
              </w:rPr>
              <w:t>Меры по минимизации коррупционных рисков в критической точке</w:t>
            </w:r>
          </w:p>
        </w:tc>
      </w:tr>
      <w:tr w:rsidR="007A2D57" w:rsidTr="00EF681F">
        <w:trPr>
          <w:trHeight w:val="199"/>
        </w:trPr>
        <w:tc>
          <w:tcPr>
            <w:tcW w:w="602" w:type="dxa"/>
            <w:vMerge/>
          </w:tcPr>
          <w:p w:rsidR="004F6715" w:rsidRDefault="004F6715" w:rsidP="00D275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  <w:vMerge/>
          </w:tcPr>
          <w:p w:rsidR="004F6715" w:rsidRDefault="004F6715" w:rsidP="00D275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3" w:type="dxa"/>
            <w:vMerge/>
          </w:tcPr>
          <w:p w:rsidR="004F6715" w:rsidRDefault="004F6715" w:rsidP="00D275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2" w:type="dxa"/>
            <w:vMerge/>
          </w:tcPr>
          <w:p w:rsidR="004F6715" w:rsidRDefault="004F6715" w:rsidP="00D275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4" w:type="dxa"/>
            <w:vMerge/>
          </w:tcPr>
          <w:p w:rsidR="004F6715" w:rsidRDefault="004F6715" w:rsidP="00D275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1" w:type="dxa"/>
          </w:tcPr>
          <w:p w:rsidR="00EF681F" w:rsidRDefault="00EF681F" w:rsidP="00EF68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6715" w:rsidRDefault="004F6715" w:rsidP="00EF68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реализуемые</w:t>
            </w:r>
          </w:p>
        </w:tc>
        <w:tc>
          <w:tcPr>
            <w:tcW w:w="2377" w:type="dxa"/>
          </w:tcPr>
          <w:p w:rsidR="00EF681F" w:rsidRDefault="00EF681F" w:rsidP="00EF68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6715" w:rsidRDefault="004F6715" w:rsidP="00EF68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предлагаемые</w:t>
            </w:r>
          </w:p>
        </w:tc>
      </w:tr>
      <w:tr w:rsidR="00D1107D" w:rsidTr="00EF681F">
        <w:trPr>
          <w:trHeight w:val="206"/>
        </w:trPr>
        <w:tc>
          <w:tcPr>
            <w:tcW w:w="602" w:type="dxa"/>
          </w:tcPr>
          <w:p w:rsidR="00D275DD" w:rsidRPr="00EF681F" w:rsidRDefault="004F6715" w:rsidP="00D275DD">
            <w:pPr>
              <w:jc w:val="both"/>
              <w:rPr>
                <w:rFonts w:ascii="Times New Roman" w:hAnsi="Times New Roman" w:cs="Times New Roman"/>
              </w:rPr>
            </w:pPr>
            <w:r w:rsidRPr="00EF681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7" w:type="dxa"/>
          </w:tcPr>
          <w:p w:rsidR="00D275DD" w:rsidRPr="00EF681F" w:rsidRDefault="004F6715" w:rsidP="004F6715">
            <w:pPr>
              <w:jc w:val="both"/>
              <w:rPr>
                <w:rFonts w:ascii="Times New Roman" w:hAnsi="Times New Roman" w:cs="Times New Roman"/>
              </w:rPr>
            </w:pPr>
            <w:r w:rsidRPr="00EF681F">
              <w:rPr>
                <w:rFonts w:ascii="Times New Roman" w:hAnsi="Times New Roman" w:cs="Times New Roman"/>
              </w:rPr>
              <w:t>Организация деятельности МКУК «ЦКС» Киренского МО (далее- Учреждение)</w:t>
            </w:r>
          </w:p>
        </w:tc>
        <w:tc>
          <w:tcPr>
            <w:tcW w:w="1923" w:type="dxa"/>
          </w:tcPr>
          <w:p w:rsidR="00D275DD" w:rsidRPr="00EF681F" w:rsidRDefault="004F6715" w:rsidP="00EF681F">
            <w:pPr>
              <w:ind w:left="-84"/>
              <w:jc w:val="both"/>
              <w:rPr>
                <w:rFonts w:ascii="Times New Roman" w:hAnsi="Times New Roman" w:cs="Times New Roman"/>
              </w:rPr>
            </w:pPr>
            <w:r w:rsidRPr="00EF681F">
              <w:rPr>
                <w:rFonts w:ascii="Times New Roman" w:hAnsi="Times New Roman" w:cs="Times New Roman"/>
              </w:rPr>
              <w:t>1.Принятие уп</w:t>
            </w:r>
            <w:r w:rsidR="00EF681F">
              <w:rPr>
                <w:rFonts w:ascii="Times New Roman" w:hAnsi="Times New Roman" w:cs="Times New Roman"/>
              </w:rPr>
              <w:t xml:space="preserve">равленческих </w:t>
            </w:r>
            <w:r w:rsidRPr="00EF681F">
              <w:rPr>
                <w:rFonts w:ascii="Times New Roman" w:hAnsi="Times New Roman" w:cs="Times New Roman"/>
              </w:rPr>
              <w:t>решений</w:t>
            </w:r>
          </w:p>
        </w:tc>
        <w:tc>
          <w:tcPr>
            <w:tcW w:w="2472" w:type="dxa"/>
          </w:tcPr>
          <w:p w:rsidR="00D275DD" w:rsidRPr="00EF681F" w:rsidRDefault="004F6715" w:rsidP="004F6715">
            <w:pPr>
              <w:jc w:val="both"/>
              <w:rPr>
                <w:rFonts w:ascii="Times New Roman" w:hAnsi="Times New Roman" w:cs="Times New Roman"/>
              </w:rPr>
            </w:pPr>
            <w:r w:rsidRPr="00EF681F">
              <w:rPr>
                <w:rFonts w:ascii="Times New Roman" w:hAnsi="Times New Roman" w:cs="Times New Roman"/>
              </w:rPr>
              <w:t>1.</w:t>
            </w:r>
            <w:r w:rsidR="00EF681F">
              <w:rPr>
                <w:rFonts w:ascii="Times New Roman" w:hAnsi="Times New Roman" w:cs="Times New Roman"/>
              </w:rPr>
              <w:t xml:space="preserve"> </w:t>
            </w:r>
            <w:r w:rsidRPr="00EF681F">
              <w:rPr>
                <w:rFonts w:ascii="Times New Roman" w:hAnsi="Times New Roman" w:cs="Times New Roman"/>
              </w:rPr>
              <w:t>Использование своих служебных полномочий  при решении личных вопросов, связанных  с удовлетворением материальных потребностей должностного лица и (или) его родственников (свойственников) лицо иной личной заинтересованности</w:t>
            </w:r>
          </w:p>
        </w:tc>
        <w:tc>
          <w:tcPr>
            <w:tcW w:w="2194" w:type="dxa"/>
          </w:tcPr>
          <w:p w:rsidR="00D275DD" w:rsidRPr="00EF681F" w:rsidRDefault="00EF681F" w:rsidP="004F67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Директор </w:t>
            </w:r>
            <w:r w:rsidR="004F6715" w:rsidRPr="00EF681F">
              <w:rPr>
                <w:rFonts w:ascii="Times New Roman" w:hAnsi="Times New Roman" w:cs="Times New Roman"/>
              </w:rPr>
              <w:t>Учреждения, заведующие клубами (отделами)</w:t>
            </w:r>
          </w:p>
        </w:tc>
        <w:tc>
          <w:tcPr>
            <w:tcW w:w="2561" w:type="dxa"/>
          </w:tcPr>
          <w:p w:rsidR="00D275DD" w:rsidRPr="00EF681F" w:rsidRDefault="00EF681F" w:rsidP="00D275DD">
            <w:pPr>
              <w:jc w:val="both"/>
              <w:rPr>
                <w:rFonts w:ascii="Times New Roman" w:hAnsi="Times New Roman" w:cs="Times New Roman"/>
              </w:rPr>
            </w:pPr>
            <w:r w:rsidRPr="00EF681F">
              <w:rPr>
                <w:rFonts w:ascii="Times New Roman" w:hAnsi="Times New Roman" w:cs="Times New Roman"/>
              </w:rPr>
              <w:t xml:space="preserve">1.соблюдение Антикоррупционной политики Учреждения и других локальных актов Учреждения по вопросам противодействия коррупции </w:t>
            </w:r>
          </w:p>
        </w:tc>
        <w:tc>
          <w:tcPr>
            <w:tcW w:w="2377" w:type="dxa"/>
          </w:tcPr>
          <w:p w:rsidR="00D275DD" w:rsidRDefault="00EF681F" w:rsidP="00EF68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Информационная открытость деятельности Учреждения; разъяснение работникам Учреждения положений законодательства о мерах ответственности за совершение коррупционных правонарушений </w:t>
            </w:r>
          </w:p>
        </w:tc>
      </w:tr>
      <w:tr w:rsidR="007A2D57" w:rsidTr="00EF681F">
        <w:trPr>
          <w:trHeight w:val="206"/>
        </w:trPr>
        <w:tc>
          <w:tcPr>
            <w:tcW w:w="602" w:type="dxa"/>
          </w:tcPr>
          <w:p w:rsidR="00EF681F" w:rsidRPr="00EF681F" w:rsidRDefault="00EF681F" w:rsidP="00D275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27" w:type="dxa"/>
          </w:tcPr>
          <w:p w:rsidR="00EF681F" w:rsidRPr="00EF681F" w:rsidRDefault="00EF681F" w:rsidP="004F671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23" w:type="dxa"/>
          </w:tcPr>
          <w:p w:rsidR="00EF681F" w:rsidRPr="00EF681F" w:rsidRDefault="00EF681F" w:rsidP="00EF681F">
            <w:pPr>
              <w:ind w:left="-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Взаимоотношения с должностными лицами органов власти, правоохранительных органов и организаций </w:t>
            </w:r>
          </w:p>
        </w:tc>
        <w:tc>
          <w:tcPr>
            <w:tcW w:w="2472" w:type="dxa"/>
          </w:tcPr>
          <w:p w:rsidR="00EF681F" w:rsidRPr="00EF681F" w:rsidRDefault="00EF681F" w:rsidP="004F67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Получение/вручение подарков (за исключением протокольных мероприятий, служебных командировок и других официальных мероприятий) и </w:t>
            </w:r>
            <w:r>
              <w:rPr>
                <w:rFonts w:ascii="Times New Roman" w:hAnsi="Times New Roman" w:cs="Times New Roman"/>
              </w:rPr>
              <w:lastRenderedPageBreak/>
              <w:t>оказание неслужебных услуг должностным лицам органов власти, правоохранительных органов и организаций</w:t>
            </w:r>
          </w:p>
        </w:tc>
        <w:tc>
          <w:tcPr>
            <w:tcW w:w="2194" w:type="dxa"/>
          </w:tcPr>
          <w:p w:rsidR="00EF681F" w:rsidRPr="00EF681F" w:rsidRDefault="00EF681F" w:rsidP="00EF681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Директор Учреждения, заведующие клубами, работники Учреждения уполномоченные представлять интересы Учреждения</w:t>
            </w:r>
          </w:p>
        </w:tc>
        <w:tc>
          <w:tcPr>
            <w:tcW w:w="2561" w:type="dxa"/>
          </w:tcPr>
          <w:p w:rsidR="00EF681F" w:rsidRPr="00EF681F" w:rsidRDefault="00EF681F" w:rsidP="0039405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Соблюдение порядка сообщения о получении подарка в связи с протокольными мероприятиями</w:t>
            </w:r>
            <w:r w:rsidR="00394053">
              <w:rPr>
                <w:rFonts w:ascii="Times New Roman" w:hAnsi="Times New Roman" w:cs="Times New Roman"/>
              </w:rPr>
              <w:t>, участие которых связано с исполнением  служебных  (должностных)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394053">
              <w:rPr>
                <w:rFonts w:ascii="Times New Roman" w:hAnsi="Times New Roman" w:cs="Times New Roman"/>
              </w:rPr>
              <w:lastRenderedPageBreak/>
              <w:t xml:space="preserve">обязанностей, его сдачи, оценки и реализации  ( выкупа) и других локальных актов Учреждения по вопросам противодействия коррупции  </w:t>
            </w:r>
          </w:p>
        </w:tc>
        <w:tc>
          <w:tcPr>
            <w:tcW w:w="2377" w:type="dxa"/>
          </w:tcPr>
          <w:p w:rsidR="00EF681F" w:rsidRDefault="00394053" w:rsidP="00EF68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2. Разъяснение работникам Учреждения положений законодательства о мерах ответственности за совершение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коррупционных правонарушений.</w:t>
            </w:r>
          </w:p>
        </w:tc>
      </w:tr>
      <w:tr w:rsidR="00D1107D" w:rsidTr="00EF681F">
        <w:trPr>
          <w:trHeight w:val="206"/>
        </w:trPr>
        <w:tc>
          <w:tcPr>
            <w:tcW w:w="602" w:type="dxa"/>
          </w:tcPr>
          <w:p w:rsidR="00394053" w:rsidRPr="00EF681F" w:rsidRDefault="00394053" w:rsidP="00D275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1727" w:type="dxa"/>
          </w:tcPr>
          <w:p w:rsidR="00394053" w:rsidRPr="00EF681F" w:rsidRDefault="00394053" w:rsidP="0039405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Функции, связанные с основным видом деятельности Учреждения </w:t>
            </w:r>
          </w:p>
        </w:tc>
        <w:tc>
          <w:tcPr>
            <w:tcW w:w="1923" w:type="dxa"/>
          </w:tcPr>
          <w:p w:rsidR="00394053" w:rsidRDefault="00394053" w:rsidP="00A945F8">
            <w:pPr>
              <w:ind w:left="-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Оказание услуг</w:t>
            </w:r>
          </w:p>
        </w:tc>
        <w:tc>
          <w:tcPr>
            <w:tcW w:w="2472" w:type="dxa"/>
          </w:tcPr>
          <w:p w:rsidR="00394053" w:rsidRDefault="00394053" w:rsidP="004F67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требование от получателей услуг денежных средств за оказание бесплатных услуг;</w:t>
            </w:r>
          </w:p>
          <w:p w:rsidR="00394053" w:rsidRDefault="00394053" w:rsidP="004F67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необоснованная выдача документов вследствие сговора с получателем услуг;</w:t>
            </w:r>
          </w:p>
          <w:p w:rsidR="00394053" w:rsidRDefault="00394053" w:rsidP="004F67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необоснованное обогащение</w:t>
            </w:r>
          </w:p>
        </w:tc>
        <w:tc>
          <w:tcPr>
            <w:tcW w:w="2194" w:type="dxa"/>
          </w:tcPr>
          <w:p w:rsidR="00394053" w:rsidRDefault="00394053" w:rsidP="00A945F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Работники Учреждения, в обязанности которых входит оказание услуг</w:t>
            </w:r>
          </w:p>
        </w:tc>
        <w:tc>
          <w:tcPr>
            <w:tcW w:w="2561" w:type="dxa"/>
          </w:tcPr>
          <w:p w:rsidR="00394053" w:rsidRDefault="00394053" w:rsidP="0039405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внутреннего контроля исполнения работниками должностных обязанностей, основанного на механизме  проверочных мероприятий</w:t>
            </w:r>
          </w:p>
        </w:tc>
        <w:tc>
          <w:tcPr>
            <w:tcW w:w="2377" w:type="dxa"/>
          </w:tcPr>
          <w:p w:rsidR="00394053" w:rsidRDefault="00394053" w:rsidP="00EF68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Внедрение систем электронного взаимодействия с гражданами и организациями</w:t>
            </w:r>
          </w:p>
        </w:tc>
      </w:tr>
      <w:tr w:rsidR="00D1107D" w:rsidTr="00EF681F">
        <w:trPr>
          <w:trHeight w:val="206"/>
        </w:trPr>
        <w:tc>
          <w:tcPr>
            <w:tcW w:w="602" w:type="dxa"/>
          </w:tcPr>
          <w:p w:rsidR="00394053" w:rsidRDefault="00394053" w:rsidP="00D275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27" w:type="dxa"/>
          </w:tcPr>
          <w:p w:rsidR="00394053" w:rsidRDefault="00394053" w:rsidP="0039405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Трудовые отношения </w:t>
            </w:r>
          </w:p>
        </w:tc>
        <w:tc>
          <w:tcPr>
            <w:tcW w:w="1923" w:type="dxa"/>
          </w:tcPr>
          <w:p w:rsidR="00394053" w:rsidRPr="00394053" w:rsidRDefault="00394053" w:rsidP="0039405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Pr="00394053">
              <w:rPr>
                <w:rFonts w:ascii="Times New Roman" w:hAnsi="Times New Roman" w:cs="Times New Roman"/>
              </w:rPr>
              <w:t>Прием работников на работу в Учреждение</w:t>
            </w:r>
          </w:p>
        </w:tc>
        <w:tc>
          <w:tcPr>
            <w:tcW w:w="2472" w:type="dxa"/>
          </w:tcPr>
          <w:p w:rsidR="00394053" w:rsidRDefault="00394053" w:rsidP="0039405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Предоставление непредусмотренных действующим законодательством  РФ преимуществ (протекционизм, семейственность) при поступлении на работу в Учреждение</w:t>
            </w:r>
          </w:p>
        </w:tc>
        <w:tc>
          <w:tcPr>
            <w:tcW w:w="2194" w:type="dxa"/>
          </w:tcPr>
          <w:p w:rsidR="00394053" w:rsidRDefault="00E715A4" w:rsidP="00E715A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 Учреждения, заведующие клубов</w:t>
            </w:r>
          </w:p>
        </w:tc>
        <w:tc>
          <w:tcPr>
            <w:tcW w:w="2561" w:type="dxa"/>
          </w:tcPr>
          <w:p w:rsidR="00394053" w:rsidRPr="00E715A4" w:rsidRDefault="00E715A4" w:rsidP="00E715A4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собеседования при приеме на работу Директором Учреждения или заведующими клубов</w:t>
            </w:r>
          </w:p>
        </w:tc>
        <w:tc>
          <w:tcPr>
            <w:tcW w:w="2377" w:type="dxa"/>
          </w:tcPr>
          <w:p w:rsidR="00394053" w:rsidRDefault="00E715A4" w:rsidP="00EF68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Разъяснения работникам Учреждения положений законодательства о мерах ответственности за совершение коррупционных правонарушений</w:t>
            </w:r>
          </w:p>
        </w:tc>
      </w:tr>
      <w:tr w:rsidR="00D1107D" w:rsidTr="00EF681F">
        <w:trPr>
          <w:trHeight w:val="206"/>
        </w:trPr>
        <w:tc>
          <w:tcPr>
            <w:tcW w:w="602" w:type="dxa"/>
          </w:tcPr>
          <w:p w:rsidR="00E715A4" w:rsidRDefault="00E715A4" w:rsidP="00D275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27" w:type="dxa"/>
          </w:tcPr>
          <w:p w:rsidR="00E715A4" w:rsidRDefault="00E715A4" w:rsidP="0039405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23" w:type="dxa"/>
          </w:tcPr>
          <w:p w:rsidR="00E715A4" w:rsidRDefault="00E715A4" w:rsidP="0039405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2.Оплата труда работников</w:t>
            </w:r>
          </w:p>
        </w:tc>
        <w:tc>
          <w:tcPr>
            <w:tcW w:w="2472" w:type="dxa"/>
          </w:tcPr>
          <w:p w:rsidR="00E715A4" w:rsidRDefault="00E715A4" w:rsidP="0039405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Необоснованное начисление премий, других стимулирующих выплат;</w:t>
            </w:r>
          </w:p>
          <w:p w:rsidR="00E715A4" w:rsidRDefault="00E715A4" w:rsidP="0039405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Оплата рабочего времени в полном объеме  в случае отсутствия работника на рабочем месте </w:t>
            </w:r>
          </w:p>
        </w:tc>
        <w:tc>
          <w:tcPr>
            <w:tcW w:w="2194" w:type="dxa"/>
          </w:tcPr>
          <w:p w:rsidR="00E715A4" w:rsidRDefault="00E715A4" w:rsidP="00E715A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Директор Учреждения, заведующие клубом, главный бухгалтер, бухгалтер по зарплате, специалист по кадрам </w:t>
            </w:r>
          </w:p>
        </w:tc>
        <w:tc>
          <w:tcPr>
            <w:tcW w:w="2561" w:type="dxa"/>
          </w:tcPr>
          <w:p w:rsidR="00E715A4" w:rsidRDefault="00E715A4" w:rsidP="00E715A4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Установление оплаты труда работников в соответствии с Положением об оплате труда работников Учреждения</w:t>
            </w:r>
          </w:p>
        </w:tc>
        <w:tc>
          <w:tcPr>
            <w:tcW w:w="2377" w:type="dxa"/>
          </w:tcPr>
          <w:p w:rsidR="00E715A4" w:rsidRDefault="00E715A4" w:rsidP="00EF68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Принятие решений об установлении выплат стимулирующего характера работникам  постоянно действующей в Учреждении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комиссией на основании служебных записок заведующих клубами; разъяснение работникам  Учреждения положений законодательства о мерах ответственности за совершение коррупционных правонарушений</w:t>
            </w:r>
          </w:p>
        </w:tc>
      </w:tr>
      <w:tr w:rsidR="00D1107D" w:rsidTr="00EF681F">
        <w:trPr>
          <w:trHeight w:val="206"/>
        </w:trPr>
        <w:tc>
          <w:tcPr>
            <w:tcW w:w="602" w:type="dxa"/>
          </w:tcPr>
          <w:p w:rsidR="00E715A4" w:rsidRDefault="00E715A4" w:rsidP="00D275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4.</w:t>
            </w:r>
          </w:p>
        </w:tc>
        <w:tc>
          <w:tcPr>
            <w:tcW w:w="1727" w:type="dxa"/>
          </w:tcPr>
          <w:p w:rsidR="00E715A4" w:rsidRDefault="00E715A4" w:rsidP="00E715A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Распоряжение бюджетными средствами и </w:t>
            </w:r>
            <w:r w:rsidRPr="00A945F8">
              <w:rPr>
                <w:rFonts w:ascii="Times New Roman" w:hAnsi="Times New Roman" w:cs="Times New Roman"/>
              </w:rPr>
              <w:t>государственным (муниципальным)</w:t>
            </w:r>
            <w:r>
              <w:rPr>
                <w:rFonts w:ascii="Times New Roman" w:hAnsi="Times New Roman" w:cs="Times New Roman"/>
              </w:rPr>
              <w:t xml:space="preserve"> имуществом  </w:t>
            </w:r>
          </w:p>
        </w:tc>
        <w:tc>
          <w:tcPr>
            <w:tcW w:w="1923" w:type="dxa"/>
          </w:tcPr>
          <w:p w:rsidR="00E715A4" w:rsidRDefault="00E715A4" w:rsidP="0039405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1.Принятие решений об использовании бюджетных ассигнований</w:t>
            </w:r>
            <w:r w:rsidR="004F2D5F">
              <w:rPr>
                <w:rFonts w:ascii="Times New Roman" w:hAnsi="Times New Roman" w:cs="Times New Roman"/>
              </w:rPr>
              <w:t xml:space="preserve">, </w:t>
            </w:r>
            <w:r w:rsidR="0017214C">
              <w:rPr>
                <w:rFonts w:ascii="Times New Roman" w:hAnsi="Times New Roman" w:cs="Times New Roman"/>
              </w:rPr>
              <w:t>средств от иной приносящей доход деятельности</w:t>
            </w:r>
          </w:p>
        </w:tc>
        <w:tc>
          <w:tcPr>
            <w:tcW w:w="2472" w:type="dxa"/>
          </w:tcPr>
          <w:p w:rsidR="00E715A4" w:rsidRDefault="0017214C" w:rsidP="0039405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1.Нецелевое и/или не эффективное использование бюджетных средств и средств от иной приносящей доход деятельности</w:t>
            </w:r>
          </w:p>
        </w:tc>
        <w:tc>
          <w:tcPr>
            <w:tcW w:w="2194" w:type="dxa"/>
          </w:tcPr>
          <w:p w:rsidR="00E715A4" w:rsidRDefault="0017214C" w:rsidP="00E715A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Директор Учреждения, заведующие клубом, главный бухгалтер </w:t>
            </w:r>
          </w:p>
        </w:tc>
        <w:tc>
          <w:tcPr>
            <w:tcW w:w="2561" w:type="dxa"/>
          </w:tcPr>
          <w:p w:rsidR="00E715A4" w:rsidRDefault="0017214C" w:rsidP="00E715A4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1.Организация внутреннего контроля расходования бюджетных средств и средств от иной приносящей доход деятельности</w:t>
            </w:r>
          </w:p>
        </w:tc>
        <w:tc>
          <w:tcPr>
            <w:tcW w:w="2377" w:type="dxa"/>
          </w:tcPr>
          <w:p w:rsidR="00E715A4" w:rsidRDefault="007A2D57" w:rsidP="00EF68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1.Коллегиальное рассмотрение вопросов использования бюджетных средств и средств от иной приносящей доход деятельности </w:t>
            </w:r>
          </w:p>
        </w:tc>
      </w:tr>
      <w:tr w:rsidR="007A2D57" w:rsidTr="00EF681F">
        <w:trPr>
          <w:trHeight w:val="206"/>
        </w:trPr>
        <w:tc>
          <w:tcPr>
            <w:tcW w:w="602" w:type="dxa"/>
          </w:tcPr>
          <w:p w:rsidR="007A2D57" w:rsidRDefault="007A2D57" w:rsidP="00D275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27" w:type="dxa"/>
          </w:tcPr>
          <w:p w:rsidR="007A2D57" w:rsidRDefault="007A2D57" w:rsidP="00E715A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23" w:type="dxa"/>
          </w:tcPr>
          <w:p w:rsidR="007A2D57" w:rsidRDefault="007A2D57" w:rsidP="0039405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2.Распоряжение </w:t>
            </w:r>
            <w:r w:rsidRPr="004C5066">
              <w:rPr>
                <w:rFonts w:ascii="Times New Roman" w:hAnsi="Times New Roman" w:cs="Times New Roman"/>
              </w:rPr>
              <w:t>государственным (муниципальным)</w:t>
            </w:r>
            <w:r>
              <w:rPr>
                <w:rFonts w:ascii="Times New Roman" w:hAnsi="Times New Roman" w:cs="Times New Roman"/>
              </w:rPr>
              <w:t xml:space="preserve"> имуществом</w:t>
            </w:r>
          </w:p>
        </w:tc>
        <w:tc>
          <w:tcPr>
            <w:tcW w:w="2472" w:type="dxa"/>
          </w:tcPr>
          <w:p w:rsidR="007A2D57" w:rsidRDefault="007A2D57" w:rsidP="0039405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Предоставление </w:t>
            </w:r>
            <w:r w:rsidRPr="004C5066">
              <w:rPr>
                <w:rFonts w:ascii="Times New Roman" w:hAnsi="Times New Roman" w:cs="Times New Roman"/>
              </w:rPr>
              <w:t>государственного (муниципального)</w:t>
            </w:r>
            <w:r>
              <w:rPr>
                <w:rFonts w:ascii="Times New Roman" w:hAnsi="Times New Roman" w:cs="Times New Roman"/>
              </w:rPr>
              <w:t xml:space="preserve"> имущества в аренду без разрешения уполномоченного органа  за вознаграждение либо получение подарка</w:t>
            </w:r>
          </w:p>
        </w:tc>
        <w:tc>
          <w:tcPr>
            <w:tcW w:w="2194" w:type="dxa"/>
          </w:tcPr>
          <w:p w:rsidR="007A2D57" w:rsidRDefault="007A2D57" w:rsidP="00E715A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 учреждения</w:t>
            </w:r>
          </w:p>
        </w:tc>
        <w:tc>
          <w:tcPr>
            <w:tcW w:w="2561" w:type="dxa"/>
          </w:tcPr>
          <w:p w:rsidR="007A2D57" w:rsidRDefault="007A2D57" w:rsidP="00E715A4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Соблюдение порядка распоряжения </w:t>
            </w:r>
            <w:r w:rsidRPr="004C5066">
              <w:rPr>
                <w:rFonts w:ascii="Times New Roman" w:hAnsi="Times New Roman" w:cs="Times New Roman"/>
              </w:rPr>
              <w:t>государственного (муниципального)</w:t>
            </w:r>
            <w:r>
              <w:rPr>
                <w:rFonts w:ascii="Times New Roman" w:hAnsi="Times New Roman" w:cs="Times New Roman"/>
              </w:rPr>
              <w:t xml:space="preserve"> имущества , установленного нормативными правовыми актами</w:t>
            </w:r>
          </w:p>
        </w:tc>
        <w:tc>
          <w:tcPr>
            <w:tcW w:w="2377" w:type="dxa"/>
          </w:tcPr>
          <w:p w:rsidR="007A2D57" w:rsidRDefault="007A2D57" w:rsidP="007A2D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Разъяснение работникам Учреждения положений законодательства о мерах ответственности за совершение  коррупционных правонарушений</w:t>
            </w:r>
          </w:p>
        </w:tc>
      </w:tr>
      <w:tr w:rsidR="007A2D57" w:rsidTr="00EF681F">
        <w:trPr>
          <w:trHeight w:val="206"/>
        </w:trPr>
        <w:tc>
          <w:tcPr>
            <w:tcW w:w="602" w:type="dxa"/>
          </w:tcPr>
          <w:p w:rsidR="007A2D57" w:rsidRDefault="007A2D57" w:rsidP="00D275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27" w:type="dxa"/>
          </w:tcPr>
          <w:p w:rsidR="007A2D57" w:rsidRDefault="007A2D57" w:rsidP="00E715A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 с информацией</w:t>
            </w:r>
          </w:p>
        </w:tc>
        <w:tc>
          <w:tcPr>
            <w:tcW w:w="1923" w:type="dxa"/>
          </w:tcPr>
          <w:p w:rsidR="007A2D57" w:rsidRDefault="007A2D57" w:rsidP="0039405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Работа со служебной информацией, содержащейся  в </w:t>
            </w:r>
            <w:r>
              <w:rPr>
                <w:rFonts w:ascii="Times New Roman" w:hAnsi="Times New Roman" w:cs="Times New Roman"/>
              </w:rPr>
              <w:lastRenderedPageBreak/>
              <w:t xml:space="preserve">информационных системах, документах, в том числе с персональными данными работников Учреждения и получателя услуг  </w:t>
            </w:r>
          </w:p>
        </w:tc>
        <w:tc>
          <w:tcPr>
            <w:tcW w:w="2472" w:type="dxa"/>
          </w:tcPr>
          <w:p w:rsidR="007A2D57" w:rsidRDefault="00531142" w:rsidP="0039405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Использование в личных или групповых интересах, разглашение третьим лицам </w:t>
            </w:r>
            <w:r>
              <w:rPr>
                <w:rFonts w:ascii="Times New Roman" w:hAnsi="Times New Roman" w:cs="Times New Roman"/>
              </w:rPr>
              <w:lastRenderedPageBreak/>
              <w:t xml:space="preserve">информации, полученной при выполнении должностных обязанностей, если такая информация не подлежит официальному распространению; попытка несанкционированного доступа к информационным ресурсам, копирование электронных файлов </w:t>
            </w:r>
          </w:p>
        </w:tc>
        <w:tc>
          <w:tcPr>
            <w:tcW w:w="2194" w:type="dxa"/>
          </w:tcPr>
          <w:p w:rsidR="007A2D57" w:rsidRDefault="00531142" w:rsidP="00E715A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Работники Учреждения, имеющие доступ к служебной </w:t>
            </w:r>
            <w:r>
              <w:rPr>
                <w:rFonts w:ascii="Times New Roman" w:hAnsi="Times New Roman" w:cs="Times New Roman"/>
              </w:rPr>
              <w:lastRenderedPageBreak/>
              <w:t>информации и персональным данным</w:t>
            </w:r>
          </w:p>
        </w:tc>
        <w:tc>
          <w:tcPr>
            <w:tcW w:w="2561" w:type="dxa"/>
          </w:tcPr>
          <w:p w:rsidR="007A2D57" w:rsidRDefault="00531142" w:rsidP="00E715A4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Ограничение доступа в служебное время в информационно- коммуникационную </w:t>
            </w:r>
            <w:r>
              <w:rPr>
                <w:rFonts w:ascii="Times New Roman" w:hAnsi="Times New Roman" w:cs="Times New Roman"/>
              </w:rPr>
              <w:lastRenderedPageBreak/>
              <w:t>сеть «Интернет» установление запрета на использование съемных машинных носителей информации (</w:t>
            </w:r>
            <w:proofErr w:type="spellStart"/>
            <w:r>
              <w:rPr>
                <w:rFonts w:ascii="Times New Roman" w:hAnsi="Times New Roman" w:cs="Times New Roman"/>
              </w:rPr>
              <w:t>флэшнакопители</w:t>
            </w:r>
            <w:proofErr w:type="spellEnd"/>
            <w:r>
              <w:rPr>
                <w:rFonts w:ascii="Times New Roman" w:hAnsi="Times New Roman" w:cs="Times New Roman"/>
              </w:rPr>
              <w:t>, внешние накопители на жестких дисках и др.)</w:t>
            </w:r>
          </w:p>
        </w:tc>
        <w:tc>
          <w:tcPr>
            <w:tcW w:w="2377" w:type="dxa"/>
          </w:tcPr>
          <w:p w:rsidR="007A2D57" w:rsidRDefault="00531142" w:rsidP="005311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Включение в должностные инструкции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(трудовые договоры) работников Учреждения обязанности  неразглашении служебной информации, персональных данных и ответственности  за несоблюдение такой обязанности</w:t>
            </w:r>
          </w:p>
        </w:tc>
      </w:tr>
      <w:tr w:rsidR="00531142" w:rsidTr="00EF681F">
        <w:trPr>
          <w:trHeight w:val="206"/>
        </w:trPr>
        <w:tc>
          <w:tcPr>
            <w:tcW w:w="602" w:type="dxa"/>
          </w:tcPr>
          <w:p w:rsidR="00531142" w:rsidRDefault="00531142" w:rsidP="00D275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1727" w:type="dxa"/>
          </w:tcPr>
          <w:p w:rsidR="00531142" w:rsidRDefault="00531142" w:rsidP="0053114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Осуществление закупок товаров, работ, услуг для обеспечения государственных (муниципальных) нужд</w:t>
            </w:r>
          </w:p>
        </w:tc>
        <w:tc>
          <w:tcPr>
            <w:tcW w:w="1923" w:type="dxa"/>
          </w:tcPr>
          <w:p w:rsidR="00531142" w:rsidRDefault="00531142" w:rsidP="004C506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Результаты оценки коррупционных рисков содержатся в реестре (карте) коррупционных рисков, возникающих при </w:t>
            </w:r>
            <w:r w:rsidR="00D1107D">
              <w:rPr>
                <w:rFonts w:ascii="Times New Roman" w:hAnsi="Times New Roman" w:cs="Times New Roman"/>
              </w:rPr>
              <w:t>осуществлении</w:t>
            </w:r>
            <w:r>
              <w:rPr>
                <w:rFonts w:ascii="Times New Roman" w:hAnsi="Times New Roman" w:cs="Times New Roman"/>
              </w:rPr>
              <w:t xml:space="preserve"> закупок товаров, </w:t>
            </w:r>
            <w:r w:rsidR="00D1107D">
              <w:rPr>
                <w:rFonts w:ascii="Times New Roman" w:hAnsi="Times New Roman" w:cs="Times New Roman"/>
              </w:rPr>
              <w:t>работ, услуг для обеспечения нужд, утвержденном приказом (распоряжением) Учреждения</w:t>
            </w:r>
          </w:p>
        </w:tc>
        <w:tc>
          <w:tcPr>
            <w:tcW w:w="2472" w:type="dxa"/>
          </w:tcPr>
          <w:p w:rsidR="00531142" w:rsidRDefault="00531142" w:rsidP="0039405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</w:tcPr>
          <w:p w:rsidR="00531142" w:rsidRDefault="00531142" w:rsidP="00E715A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61" w:type="dxa"/>
          </w:tcPr>
          <w:p w:rsidR="00531142" w:rsidRDefault="00531142" w:rsidP="00E715A4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77" w:type="dxa"/>
          </w:tcPr>
          <w:p w:rsidR="00531142" w:rsidRDefault="00531142" w:rsidP="005311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107D" w:rsidTr="00EF681F">
        <w:trPr>
          <w:trHeight w:val="206"/>
        </w:trPr>
        <w:tc>
          <w:tcPr>
            <w:tcW w:w="602" w:type="dxa"/>
          </w:tcPr>
          <w:p w:rsidR="00D1107D" w:rsidRDefault="00D1107D" w:rsidP="00D275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727" w:type="dxa"/>
          </w:tcPr>
          <w:p w:rsidR="00D1107D" w:rsidRDefault="00D1107D" w:rsidP="0053114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Другие коррупционные риски, возникающие в деятельности учреждения</w:t>
            </w:r>
          </w:p>
        </w:tc>
        <w:tc>
          <w:tcPr>
            <w:tcW w:w="1923" w:type="dxa"/>
          </w:tcPr>
          <w:p w:rsidR="00D1107D" w:rsidRDefault="00D1107D" w:rsidP="0039405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72" w:type="dxa"/>
          </w:tcPr>
          <w:p w:rsidR="00D1107D" w:rsidRDefault="00D1107D" w:rsidP="0039405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</w:tcPr>
          <w:p w:rsidR="00D1107D" w:rsidRDefault="00D1107D" w:rsidP="00E715A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61" w:type="dxa"/>
          </w:tcPr>
          <w:p w:rsidR="00D1107D" w:rsidRDefault="00D1107D" w:rsidP="00E715A4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77" w:type="dxa"/>
          </w:tcPr>
          <w:p w:rsidR="00D1107D" w:rsidRDefault="00D1107D" w:rsidP="005311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275DD" w:rsidRDefault="00D275DD" w:rsidP="004544D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1107D" w:rsidRDefault="00D1107D" w:rsidP="004544D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1107D" w:rsidRPr="00D1107D" w:rsidRDefault="00D1107D" w:rsidP="00D1107D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D1107D">
        <w:rPr>
          <w:rFonts w:ascii="Times New Roman" w:hAnsi="Times New Roman" w:cs="Times New Roman"/>
          <w:sz w:val="16"/>
          <w:szCs w:val="16"/>
        </w:rPr>
        <w:lastRenderedPageBreak/>
        <w:t>Приложение № 2</w:t>
      </w:r>
    </w:p>
    <w:p w:rsidR="00D1107D" w:rsidRPr="00D1107D" w:rsidRDefault="00D1107D" w:rsidP="00D1107D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к</w:t>
      </w:r>
      <w:r w:rsidRPr="00D1107D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П</w:t>
      </w:r>
      <w:r w:rsidRPr="00D1107D">
        <w:rPr>
          <w:rFonts w:ascii="Times New Roman" w:hAnsi="Times New Roman" w:cs="Times New Roman"/>
          <w:sz w:val="16"/>
          <w:szCs w:val="16"/>
        </w:rPr>
        <w:t>оложению</w:t>
      </w:r>
    </w:p>
    <w:p w:rsidR="00D1107D" w:rsidRPr="00D1107D" w:rsidRDefault="00D1107D" w:rsidP="00D1107D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D1107D">
        <w:rPr>
          <w:rFonts w:ascii="Times New Roman" w:hAnsi="Times New Roman" w:cs="Times New Roman"/>
          <w:sz w:val="16"/>
          <w:szCs w:val="16"/>
        </w:rPr>
        <w:t>УТВЕРЖДЕН</w:t>
      </w:r>
    </w:p>
    <w:p w:rsidR="00D1107D" w:rsidRPr="00D1107D" w:rsidRDefault="00D1107D" w:rsidP="00D1107D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D1107D">
        <w:rPr>
          <w:rFonts w:ascii="Times New Roman" w:hAnsi="Times New Roman" w:cs="Times New Roman"/>
          <w:sz w:val="16"/>
          <w:szCs w:val="16"/>
        </w:rPr>
        <w:t xml:space="preserve">Приказом МКУК «ЦКС» </w:t>
      </w:r>
    </w:p>
    <w:p w:rsidR="00D1107D" w:rsidRDefault="00D1107D" w:rsidP="00D1107D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D1107D">
        <w:rPr>
          <w:rFonts w:ascii="Times New Roman" w:hAnsi="Times New Roman" w:cs="Times New Roman"/>
          <w:sz w:val="16"/>
          <w:szCs w:val="16"/>
        </w:rPr>
        <w:t>Киренского МО</w:t>
      </w:r>
    </w:p>
    <w:p w:rsidR="0078754B" w:rsidRDefault="0078754B" w:rsidP="00D1107D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04.04.2026 № 9-од</w:t>
      </w:r>
    </w:p>
    <w:p w:rsidR="0078754B" w:rsidRDefault="0078754B" w:rsidP="0078754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8754B">
        <w:rPr>
          <w:rFonts w:ascii="Times New Roman" w:hAnsi="Times New Roman" w:cs="Times New Roman"/>
          <w:sz w:val="24"/>
          <w:szCs w:val="24"/>
        </w:rPr>
        <w:t>ПЛАН</w:t>
      </w:r>
    </w:p>
    <w:p w:rsidR="0078754B" w:rsidRDefault="0078754B" w:rsidP="0078754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мероприятий по минимизации коррупционных рисков </w:t>
      </w:r>
    </w:p>
    <w:p w:rsidR="0078754B" w:rsidRDefault="0078754B" w:rsidP="0078754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6"/>
        <w:gridCol w:w="3363"/>
        <w:gridCol w:w="2465"/>
        <w:gridCol w:w="2340"/>
        <w:gridCol w:w="1856"/>
        <w:gridCol w:w="2097"/>
        <w:gridCol w:w="2094"/>
      </w:tblGrid>
      <w:tr w:rsidR="0078754B" w:rsidTr="002152B0">
        <w:tc>
          <w:tcPr>
            <w:tcW w:w="421" w:type="dxa"/>
          </w:tcPr>
          <w:p w:rsidR="0078754B" w:rsidRPr="0078754B" w:rsidRDefault="0078754B" w:rsidP="00787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754B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3402" w:type="dxa"/>
          </w:tcPr>
          <w:p w:rsidR="0078754B" w:rsidRPr="0078754B" w:rsidRDefault="0078754B" w:rsidP="0078754B">
            <w:pPr>
              <w:jc w:val="center"/>
              <w:rPr>
                <w:rFonts w:ascii="Times New Roman" w:hAnsi="Times New Roman" w:cs="Times New Roman"/>
              </w:rPr>
            </w:pPr>
            <w:r w:rsidRPr="0078754B">
              <w:rPr>
                <w:rFonts w:ascii="Times New Roman" w:hAnsi="Times New Roman" w:cs="Times New Roman"/>
              </w:rPr>
              <w:t>Мероприятия по минимизации коррупционных рисков</w:t>
            </w:r>
          </w:p>
        </w:tc>
        <w:tc>
          <w:tcPr>
            <w:tcW w:w="2477" w:type="dxa"/>
          </w:tcPr>
          <w:p w:rsidR="0078754B" w:rsidRPr="0078754B" w:rsidRDefault="0078754B" w:rsidP="0078754B">
            <w:pPr>
              <w:jc w:val="center"/>
              <w:rPr>
                <w:rFonts w:ascii="Times New Roman" w:hAnsi="Times New Roman" w:cs="Times New Roman"/>
              </w:rPr>
            </w:pPr>
            <w:r w:rsidRPr="0078754B">
              <w:rPr>
                <w:rFonts w:ascii="Times New Roman" w:hAnsi="Times New Roman" w:cs="Times New Roman"/>
              </w:rPr>
              <w:t>Направление деятельности</w:t>
            </w:r>
          </w:p>
        </w:tc>
        <w:tc>
          <w:tcPr>
            <w:tcW w:w="2342" w:type="dxa"/>
          </w:tcPr>
          <w:p w:rsidR="0078754B" w:rsidRPr="0078754B" w:rsidRDefault="0078754B" w:rsidP="0078754B">
            <w:pPr>
              <w:jc w:val="center"/>
              <w:rPr>
                <w:rFonts w:ascii="Times New Roman" w:hAnsi="Times New Roman" w:cs="Times New Roman"/>
              </w:rPr>
            </w:pPr>
            <w:r w:rsidRPr="0078754B">
              <w:rPr>
                <w:rFonts w:ascii="Times New Roman" w:hAnsi="Times New Roman" w:cs="Times New Roman"/>
              </w:rPr>
              <w:t>Критическая точка</w:t>
            </w:r>
          </w:p>
        </w:tc>
        <w:tc>
          <w:tcPr>
            <w:tcW w:w="1858" w:type="dxa"/>
          </w:tcPr>
          <w:p w:rsidR="0078754B" w:rsidRPr="0078754B" w:rsidRDefault="0078754B" w:rsidP="0078754B">
            <w:pPr>
              <w:jc w:val="center"/>
              <w:rPr>
                <w:rFonts w:ascii="Times New Roman" w:hAnsi="Times New Roman" w:cs="Times New Roman"/>
              </w:rPr>
            </w:pPr>
            <w:r w:rsidRPr="0078754B">
              <w:rPr>
                <w:rFonts w:ascii="Times New Roman" w:hAnsi="Times New Roman" w:cs="Times New Roman"/>
              </w:rPr>
              <w:t>Срок</w:t>
            </w:r>
          </w:p>
          <w:p w:rsidR="0078754B" w:rsidRPr="0078754B" w:rsidRDefault="0078754B" w:rsidP="0078754B">
            <w:pPr>
              <w:jc w:val="center"/>
              <w:rPr>
                <w:rFonts w:ascii="Times New Roman" w:hAnsi="Times New Roman" w:cs="Times New Roman"/>
              </w:rPr>
            </w:pPr>
            <w:r w:rsidRPr="0078754B">
              <w:rPr>
                <w:rFonts w:ascii="Times New Roman" w:hAnsi="Times New Roman" w:cs="Times New Roman"/>
              </w:rPr>
              <w:t>(периодичность)</w:t>
            </w:r>
          </w:p>
          <w:p w:rsidR="0078754B" w:rsidRPr="0078754B" w:rsidRDefault="0078754B" w:rsidP="0078754B">
            <w:pPr>
              <w:jc w:val="center"/>
              <w:rPr>
                <w:rFonts w:ascii="Times New Roman" w:hAnsi="Times New Roman" w:cs="Times New Roman"/>
              </w:rPr>
            </w:pPr>
            <w:r w:rsidRPr="0078754B">
              <w:rPr>
                <w:rFonts w:ascii="Times New Roman" w:hAnsi="Times New Roman" w:cs="Times New Roman"/>
              </w:rPr>
              <w:t>реализации</w:t>
            </w:r>
          </w:p>
        </w:tc>
        <w:tc>
          <w:tcPr>
            <w:tcW w:w="2100" w:type="dxa"/>
          </w:tcPr>
          <w:p w:rsidR="0078754B" w:rsidRPr="0078754B" w:rsidRDefault="0078754B" w:rsidP="0078754B">
            <w:pPr>
              <w:jc w:val="center"/>
              <w:rPr>
                <w:rFonts w:ascii="Times New Roman" w:hAnsi="Times New Roman" w:cs="Times New Roman"/>
              </w:rPr>
            </w:pPr>
            <w:r w:rsidRPr="0078754B">
              <w:rPr>
                <w:rFonts w:ascii="Times New Roman" w:hAnsi="Times New Roman" w:cs="Times New Roman"/>
              </w:rPr>
              <w:t>Ответственный за реализацию работник</w:t>
            </w:r>
          </w:p>
        </w:tc>
        <w:tc>
          <w:tcPr>
            <w:tcW w:w="2101" w:type="dxa"/>
          </w:tcPr>
          <w:p w:rsidR="0078754B" w:rsidRPr="0078754B" w:rsidRDefault="0078754B" w:rsidP="0078754B">
            <w:pPr>
              <w:jc w:val="center"/>
              <w:rPr>
                <w:rFonts w:ascii="Times New Roman" w:hAnsi="Times New Roman" w:cs="Times New Roman"/>
              </w:rPr>
            </w:pPr>
            <w:r w:rsidRPr="0078754B">
              <w:rPr>
                <w:rFonts w:ascii="Times New Roman" w:hAnsi="Times New Roman" w:cs="Times New Roman"/>
              </w:rPr>
              <w:t>Планируемый результат</w:t>
            </w:r>
          </w:p>
        </w:tc>
      </w:tr>
      <w:tr w:rsidR="0078754B" w:rsidTr="002152B0">
        <w:tc>
          <w:tcPr>
            <w:tcW w:w="421" w:type="dxa"/>
          </w:tcPr>
          <w:p w:rsidR="0078754B" w:rsidRDefault="0078754B" w:rsidP="00787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78754B" w:rsidRDefault="0078754B" w:rsidP="00787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Информационная открытость  деятельности МКУК «ЦКС» Киренского МО (далее- Учреждение)</w:t>
            </w:r>
          </w:p>
        </w:tc>
        <w:tc>
          <w:tcPr>
            <w:tcW w:w="2477" w:type="dxa"/>
          </w:tcPr>
          <w:p w:rsidR="0078754B" w:rsidRDefault="008351D1" w:rsidP="00835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деятельности Учреждения</w:t>
            </w:r>
          </w:p>
        </w:tc>
        <w:tc>
          <w:tcPr>
            <w:tcW w:w="2342" w:type="dxa"/>
          </w:tcPr>
          <w:p w:rsidR="0078754B" w:rsidRDefault="008351D1" w:rsidP="00787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Принятие управленческих решений</w:t>
            </w:r>
          </w:p>
        </w:tc>
        <w:tc>
          <w:tcPr>
            <w:tcW w:w="1858" w:type="dxa"/>
          </w:tcPr>
          <w:p w:rsidR="0078754B" w:rsidRDefault="008351D1" w:rsidP="00787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100" w:type="dxa"/>
          </w:tcPr>
          <w:p w:rsidR="0078754B" w:rsidRDefault="008351D1" w:rsidP="00787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Учреждения, заведующие клубом</w:t>
            </w:r>
          </w:p>
        </w:tc>
        <w:tc>
          <w:tcPr>
            <w:tcW w:w="2101" w:type="dxa"/>
          </w:tcPr>
          <w:p w:rsidR="0078754B" w:rsidRDefault="008351D1" w:rsidP="00787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Минимизация коррупционных рисков</w:t>
            </w:r>
          </w:p>
        </w:tc>
      </w:tr>
      <w:tr w:rsidR="008351D1" w:rsidTr="002152B0">
        <w:tc>
          <w:tcPr>
            <w:tcW w:w="421" w:type="dxa"/>
          </w:tcPr>
          <w:p w:rsidR="008351D1" w:rsidRDefault="008351D1" w:rsidP="00787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</w:tcPr>
          <w:p w:rsidR="008351D1" w:rsidRDefault="008351D1" w:rsidP="008351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Внедрение систем электронного взаимодействия с гражданами и организациями  </w:t>
            </w:r>
          </w:p>
        </w:tc>
        <w:tc>
          <w:tcPr>
            <w:tcW w:w="2477" w:type="dxa"/>
          </w:tcPr>
          <w:p w:rsidR="008351D1" w:rsidRDefault="008351D1" w:rsidP="00835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Функции, связанные с основным видом деятельности Учреждения </w:t>
            </w:r>
          </w:p>
        </w:tc>
        <w:tc>
          <w:tcPr>
            <w:tcW w:w="2342" w:type="dxa"/>
          </w:tcPr>
          <w:p w:rsidR="008351D1" w:rsidRDefault="008351D1" w:rsidP="00787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Оказание государственных (муниципальных) услуг</w:t>
            </w:r>
          </w:p>
        </w:tc>
        <w:tc>
          <w:tcPr>
            <w:tcW w:w="1858" w:type="dxa"/>
          </w:tcPr>
          <w:p w:rsidR="008351D1" w:rsidRDefault="008351D1" w:rsidP="00787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100" w:type="dxa"/>
          </w:tcPr>
          <w:p w:rsidR="008351D1" w:rsidRDefault="008351D1" w:rsidP="00787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Учреждения</w:t>
            </w:r>
          </w:p>
        </w:tc>
        <w:tc>
          <w:tcPr>
            <w:tcW w:w="2101" w:type="dxa"/>
          </w:tcPr>
          <w:p w:rsidR="008351D1" w:rsidRDefault="008351D1" w:rsidP="00787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Минимизация </w:t>
            </w:r>
          </w:p>
          <w:p w:rsidR="008351D1" w:rsidRDefault="008351D1" w:rsidP="00787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коррупционных рисков</w:t>
            </w:r>
          </w:p>
        </w:tc>
      </w:tr>
      <w:tr w:rsidR="008351D1" w:rsidTr="002152B0">
        <w:tc>
          <w:tcPr>
            <w:tcW w:w="421" w:type="dxa"/>
          </w:tcPr>
          <w:p w:rsidR="008351D1" w:rsidRDefault="008351D1" w:rsidP="00787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:rsidR="008351D1" w:rsidRDefault="008351D1" w:rsidP="008351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Принятие решений об установлении выплат стимулирующего характера работникам постоянно действующей в Учреждении комиссией на основании служебных записок заведующих клубами</w:t>
            </w:r>
          </w:p>
        </w:tc>
        <w:tc>
          <w:tcPr>
            <w:tcW w:w="2477" w:type="dxa"/>
          </w:tcPr>
          <w:p w:rsidR="008351D1" w:rsidRDefault="008351D1" w:rsidP="00835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Трудовые отношения</w:t>
            </w:r>
          </w:p>
        </w:tc>
        <w:tc>
          <w:tcPr>
            <w:tcW w:w="2342" w:type="dxa"/>
          </w:tcPr>
          <w:p w:rsidR="008351D1" w:rsidRDefault="008351D1" w:rsidP="00787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Оплата труда работников</w:t>
            </w:r>
          </w:p>
        </w:tc>
        <w:tc>
          <w:tcPr>
            <w:tcW w:w="1858" w:type="dxa"/>
          </w:tcPr>
          <w:p w:rsidR="008351D1" w:rsidRDefault="008351D1" w:rsidP="00787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100" w:type="dxa"/>
          </w:tcPr>
          <w:p w:rsidR="008351D1" w:rsidRDefault="008351D1" w:rsidP="00787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постоянно действующей комиссии по установлению выплат стимулирующего характера работникам</w:t>
            </w:r>
          </w:p>
        </w:tc>
        <w:tc>
          <w:tcPr>
            <w:tcW w:w="2101" w:type="dxa"/>
          </w:tcPr>
          <w:p w:rsidR="008351D1" w:rsidRDefault="008351D1" w:rsidP="00787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Минимизация коррупционных рисков</w:t>
            </w:r>
          </w:p>
        </w:tc>
      </w:tr>
      <w:tr w:rsidR="008351D1" w:rsidTr="002152B0">
        <w:tc>
          <w:tcPr>
            <w:tcW w:w="421" w:type="dxa"/>
          </w:tcPr>
          <w:p w:rsidR="008351D1" w:rsidRDefault="008351D1" w:rsidP="00787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</w:tcPr>
          <w:p w:rsidR="008351D1" w:rsidRDefault="008351D1" w:rsidP="008351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Коллегиальное рассмотрение вопросов использования бюджетных средств  и средств от иной приносящей доход деятельности</w:t>
            </w:r>
          </w:p>
        </w:tc>
        <w:tc>
          <w:tcPr>
            <w:tcW w:w="2477" w:type="dxa"/>
          </w:tcPr>
          <w:p w:rsidR="008351D1" w:rsidRDefault="00117838" w:rsidP="00835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Распоряжение бюджетными средствами и государственным (муниципальным) имуществом</w:t>
            </w:r>
          </w:p>
        </w:tc>
        <w:tc>
          <w:tcPr>
            <w:tcW w:w="2342" w:type="dxa"/>
          </w:tcPr>
          <w:p w:rsidR="008351D1" w:rsidRDefault="00117838" w:rsidP="00787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Принятие решений об использовании бюджетных ассигнований, средств от иной приносящей доход деятельности </w:t>
            </w:r>
          </w:p>
        </w:tc>
        <w:tc>
          <w:tcPr>
            <w:tcW w:w="1858" w:type="dxa"/>
          </w:tcPr>
          <w:p w:rsidR="008351D1" w:rsidRDefault="00117838" w:rsidP="00787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100" w:type="dxa"/>
          </w:tcPr>
          <w:p w:rsidR="008351D1" w:rsidRDefault="00117838" w:rsidP="00787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Учреждения, главный бухгалтер</w:t>
            </w:r>
          </w:p>
        </w:tc>
        <w:tc>
          <w:tcPr>
            <w:tcW w:w="2101" w:type="dxa"/>
          </w:tcPr>
          <w:p w:rsidR="008351D1" w:rsidRDefault="00117838" w:rsidP="00787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Минимизация коррупционных рисков</w:t>
            </w:r>
          </w:p>
        </w:tc>
      </w:tr>
      <w:tr w:rsidR="00117838" w:rsidTr="002152B0">
        <w:tc>
          <w:tcPr>
            <w:tcW w:w="421" w:type="dxa"/>
          </w:tcPr>
          <w:p w:rsidR="00117838" w:rsidRDefault="00117838" w:rsidP="00787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402" w:type="dxa"/>
          </w:tcPr>
          <w:p w:rsidR="00117838" w:rsidRDefault="00475877" w:rsidP="008351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Включение в должностные инструкции  ( трудовые договоры ) работников Учреждения обязанности о неразглашении служебной информации, персональных данных и </w:t>
            </w:r>
          </w:p>
        </w:tc>
        <w:tc>
          <w:tcPr>
            <w:tcW w:w="2477" w:type="dxa"/>
          </w:tcPr>
          <w:p w:rsidR="00117838" w:rsidRDefault="008C300B" w:rsidP="00835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информацией</w:t>
            </w:r>
          </w:p>
        </w:tc>
        <w:tc>
          <w:tcPr>
            <w:tcW w:w="2342" w:type="dxa"/>
          </w:tcPr>
          <w:p w:rsidR="00117838" w:rsidRDefault="002152B0" w:rsidP="00787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8C300B">
              <w:rPr>
                <w:rFonts w:ascii="Times New Roman" w:hAnsi="Times New Roman" w:cs="Times New Roman"/>
                <w:sz w:val="24"/>
                <w:szCs w:val="24"/>
              </w:rPr>
              <w:t xml:space="preserve">абота со служебной информацией, содержащейся в информационных системах, документах, в том числе  с персональными данными  работников Учреждения  и получателей услуг </w:t>
            </w:r>
          </w:p>
        </w:tc>
        <w:tc>
          <w:tcPr>
            <w:tcW w:w="1858" w:type="dxa"/>
          </w:tcPr>
          <w:p w:rsidR="00117838" w:rsidRDefault="008C300B" w:rsidP="00787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100" w:type="dxa"/>
          </w:tcPr>
          <w:p w:rsidR="00117838" w:rsidRDefault="008C300B" w:rsidP="00787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Должностное лицо, ответственное за профилактику коррупционных и иных правонарушений в Учреждении</w:t>
            </w:r>
          </w:p>
        </w:tc>
        <w:tc>
          <w:tcPr>
            <w:tcW w:w="2101" w:type="dxa"/>
          </w:tcPr>
          <w:p w:rsidR="00117838" w:rsidRDefault="008C300B" w:rsidP="00787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минимизация коррупционных рисков </w:t>
            </w:r>
          </w:p>
        </w:tc>
      </w:tr>
      <w:tr w:rsidR="002152B0" w:rsidTr="002152B0">
        <w:tc>
          <w:tcPr>
            <w:tcW w:w="421" w:type="dxa"/>
          </w:tcPr>
          <w:p w:rsidR="002152B0" w:rsidRDefault="002152B0" w:rsidP="00787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02" w:type="dxa"/>
          </w:tcPr>
          <w:p w:rsidR="002152B0" w:rsidRDefault="002152B0" w:rsidP="002152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Разъяснение работникам Учреждения положений законодательства о мерах ответственности за совершение коррупционных правонарушений </w:t>
            </w:r>
          </w:p>
        </w:tc>
        <w:tc>
          <w:tcPr>
            <w:tcW w:w="2477" w:type="dxa"/>
          </w:tcPr>
          <w:p w:rsidR="002152B0" w:rsidRDefault="002152B0" w:rsidP="007F36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1.Организация деятельности Учреждения.</w:t>
            </w:r>
          </w:p>
          <w:p w:rsidR="002152B0" w:rsidRDefault="002152B0" w:rsidP="007F36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2.Трудовые </w:t>
            </w:r>
            <w:r w:rsidR="007F368D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ношения.</w:t>
            </w:r>
          </w:p>
          <w:p w:rsidR="002152B0" w:rsidRDefault="002152B0" w:rsidP="007F36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3.Распоряжение бюджетными средствами и государственным (муниципальным) имуществом</w:t>
            </w:r>
          </w:p>
        </w:tc>
        <w:tc>
          <w:tcPr>
            <w:tcW w:w="2342" w:type="dxa"/>
          </w:tcPr>
          <w:p w:rsidR="002152B0" w:rsidRDefault="002152B0" w:rsidP="00787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возникновение личной заинтересованности работников Учреждения, которая может привести к конфликту интересов </w:t>
            </w:r>
          </w:p>
        </w:tc>
        <w:tc>
          <w:tcPr>
            <w:tcW w:w="1858" w:type="dxa"/>
          </w:tcPr>
          <w:p w:rsidR="002152B0" w:rsidRDefault="002152B0" w:rsidP="00787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100" w:type="dxa"/>
          </w:tcPr>
          <w:p w:rsidR="002152B0" w:rsidRDefault="002152B0" w:rsidP="00787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Должностное лицо, ответственное за профилактику коррупционных и иных правонарушений Учреждений</w:t>
            </w:r>
          </w:p>
        </w:tc>
        <w:tc>
          <w:tcPr>
            <w:tcW w:w="2101" w:type="dxa"/>
          </w:tcPr>
          <w:p w:rsidR="002152B0" w:rsidRDefault="002152B0" w:rsidP="00787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минимизация коррупционных рисков;</w:t>
            </w:r>
          </w:p>
          <w:p w:rsidR="002152B0" w:rsidRDefault="002152B0" w:rsidP="00787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 работников Учреждения</w:t>
            </w:r>
          </w:p>
        </w:tc>
      </w:tr>
      <w:tr w:rsidR="002152B0" w:rsidTr="002152B0">
        <w:tc>
          <w:tcPr>
            <w:tcW w:w="421" w:type="dxa"/>
          </w:tcPr>
          <w:p w:rsidR="002152B0" w:rsidRDefault="002152B0" w:rsidP="00787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02" w:type="dxa"/>
          </w:tcPr>
          <w:p w:rsidR="002152B0" w:rsidRDefault="002152B0" w:rsidP="007F3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  <w:r w:rsidR="007F368D">
              <w:rPr>
                <w:rFonts w:ascii="Times New Roman" w:hAnsi="Times New Roman" w:cs="Times New Roman"/>
                <w:sz w:val="24"/>
                <w:szCs w:val="24"/>
              </w:rPr>
              <w:t xml:space="preserve">по минимизации коррупционных рисков содержатся в плане ( реестре)  мер, направленных на минимизацию коррупционных рисков, возникающих при  осуществлении закупок товаров, работ, услуг для обеспечения </w:t>
            </w:r>
            <w:r w:rsidR="007F368D" w:rsidRPr="004C5066">
              <w:rPr>
                <w:rFonts w:ascii="Times New Roman" w:hAnsi="Times New Roman" w:cs="Times New Roman"/>
                <w:sz w:val="24"/>
                <w:szCs w:val="24"/>
              </w:rPr>
              <w:t>государственных (муниципальных)</w:t>
            </w:r>
            <w:r w:rsidR="007F368D">
              <w:rPr>
                <w:rFonts w:ascii="Times New Roman" w:hAnsi="Times New Roman" w:cs="Times New Roman"/>
                <w:sz w:val="24"/>
                <w:szCs w:val="24"/>
              </w:rPr>
              <w:t xml:space="preserve"> нужд,  утвержденном приказом Учреждения</w:t>
            </w:r>
          </w:p>
        </w:tc>
        <w:tc>
          <w:tcPr>
            <w:tcW w:w="2477" w:type="dxa"/>
          </w:tcPr>
          <w:p w:rsidR="002152B0" w:rsidRDefault="007F368D" w:rsidP="002152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закупок товаров, работ, услуг для обеспечения  государственных (муниципальных) нужд</w:t>
            </w:r>
          </w:p>
        </w:tc>
        <w:tc>
          <w:tcPr>
            <w:tcW w:w="2342" w:type="dxa"/>
          </w:tcPr>
          <w:p w:rsidR="002152B0" w:rsidRDefault="002152B0" w:rsidP="00787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8" w:type="dxa"/>
          </w:tcPr>
          <w:p w:rsidR="002152B0" w:rsidRDefault="002152B0" w:rsidP="00787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0" w:type="dxa"/>
          </w:tcPr>
          <w:p w:rsidR="002152B0" w:rsidRDefault="002152B0" w:rsidP="00787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</w:tcPr>
          <w:p w:rsidR="002152B0" w:rsidRDefault="002152B0" w:rsidP="00787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368D" w:rsidTr="002152B0">
        <w:tc>
          <w:tcPr>
            <w:tcW w:w="421" w:type="dxa"/>
          </w:tcPr>
          <w:p w:rsidR="007F368D" w:rsidRDefault="007F368D" w:rsidP="00787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3402" w:type="dxa"/>
          </w:tcPr>
          <w:p w:rsidR="007F368D" w:rsidRDefault="007F368D" w:rsidP="007F3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Другие меры по минимизации коррупционных рисков, возникающих в деятельности Учреждения</w:t>
            </w:r>
          </w:p>
        </w:tc>
        <w:tc>
          <w:tcPr>
            <w:tcW w:w="2477" w:type="dxa"/>
          </w:tcPr>
          <w:p w:rsidR="007F368D" w:rsidRDefault="007F368D" w:rsidP="002152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2" w:type="dxa"/>
          </w:tcPr>
          <w:p w:rsidR="007F368D" w:rsidRDefault="007F368D" w:rsidP="00787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8" w:type="dxa"/>
          </w:tcPr>
          <w:p w:rsidR="007F368D" w:rsidRDefault="007F368D" w:rsidP="00787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0" w:type="dxa"/>
          </w:tcPr>
          <w:p w:rsidR="007F368D" w:rsidRDefault="007F368D" w:rsidP="00787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</w:tcPr>
          <w:p w:rsidR="007F368D" w:rsidRDefault="007F368D" w:rsidP="00787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8754B" w:rsidRPr="0078754B" w:rsidRDefault="0078754B" w:rsidP="0078754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F368D" w:rsidRDefault="007F368D" w:rsidP="004544D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F368D" w:rsidRDefault="007F368D" w:rsidP="004544D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1107D" w:rsidRDefault="00D1107D" w:rsidP="004544D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1107D" w:rsidRDefault="00D1107D" w:rsidP="004544D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1107D" w:rsidRDefault="00D1107D" w:rsidP="004544D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1107D" w:rsidRPr="004544D3" w:rsidRDefault="00D1107D" w:rsidP="004544D3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D1107D" w:rsidRPr="004544D3" w:rsidSect="00A945F8">
      <w:pgSz w:w="16838" w:h="11906" w:orient="landscape"/>
      <w:pgMar w:top="851" w:right="993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F22EDE"/>
    <w:multiLevelType w:val="hybridMultilevel"/>
    <w:tmpl w:val="8E12F0E4"/>
    <w:lvl w:ilvl="0" w:tplc="859C15AA">
      <w:start w:val="1"/>
      <w:numFmt w:val="decimal"/>
      <w:lvlText w:val="%1."/>
      <w:lvlJc w:val="left"/>
      <w:pPr>
        <w:ind w:left="2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96" w:hanging="360"/>
      </w:pPr>
    </w:lvl>
    <w:lvl w:ilvl="2" w:tplc="0419001B" w:tentative="1">
      <w:start w:val="1"/>
      <w:numFmt w:val="lowerRoman"/>
      <w:lvlText w:val="%3."/>
      <w:lvlJc w:val="right"/>
      <w:pPr>
        <w:ind w:left="1716" w:hanging="180"/>
      </w:pPr>
    </w:lvl>
    <w:lvl w:ilvl="3" w:tplc="0419000F" w:tentative="1">
      <w:start w:val="1"/>
      <w:numFmt w:val="decimal"/>
      <w:lvlText w:val="%4."/>
      <w:lvlJc w:val="left"/>
      <w:pPr>
        <w:ind w:left="2436" w:hanging="360"/>
      </w:pPr>
    </w:lvl>
    <w:lvl w:ilvl="4" w:tplc="04190019" w:tentative="1">
      <w:start w:val="1"/>
      <w:numFmt w:val="lowerLetter"/>
      <w:lvlText w:val="%5."/>
      <w:lvlJc w:val="left"/>
      <w:pPr>
        <w:ind w:left="3156" w:hanging="360"/>
      </w:pPr>
    </w:lvl>
    <w:lvl w:ilvl="5" w:tplc="0419001B" w:tentative="1">
      <w:start w:val="1"/>
      <w:numFmt w:val="lowerRoman"/>
      <w:lvlText w:val="%6."/>
      <w:lvlJc w:val="right"/>
      <w:pPr>
        <w:ind w:left="3876" w:hanging="180"/>
      </w:pPr>
    </w:lvl>
    <w:lvl w:ilvl="6" w:tplc="0419000F" w:tentative="1">
      <w:start w:val="1"/>
      <w:numFmt w:val="decimal"/>
      <w:lvlText w:val="%7."/>
      <w:lvlJc w:val="left"/>
      <w:pPr>
        <w:ind w:left="4596" w:hanging="360"/>
      </w:pPr>
    </w:lvl>
    <w:lvl w:ilvl="7" w:tplc="04190019" w:tentative="1">
      <w:start w:val="1"/>
      <w:numFmt w:val="lowerLetter"/>
      <w:lvlText w:val="%8."/>
      <w:lvlJc w:val="left"/>
      <w:pPr>
        <w:ind w:left="5316" w:hanging="360"/>
      </w:pPr>
    </w:lvl>
    <w:lvl w:ilvl="8" w:tplc="0419001B" w:tentative="1">
      <w:start w:val="1"/>
      <w:numFmt w:val="lowerRoman"/>
      <w:lvlText w:val="%9."/>
      <w:lvlJc w:val="right"/>
      <w:pPr>
        <w:ind w:left="6036" w:hanging="180"/>
      </w:pPr>
    </w:lvl>
  </w:abstractNum>
  <w:abstractNum w:abstractNumId="1" w15:restartNumberingAfterBreak="0">
    <w:nsid w:val="742F0C0D"/>
    <w:multiLevelType w:val="hybridMultilevel"/>
    <w:tmpl w:val="836A06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983CAB"/>
    <w:multiLevelType w:val="hybridMultilevel"/>
    <w:tmpl w:val="6B54CD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CCD"/>
    <w:rsid w:val="00117838"/>
    <w:rsid w:val="0017214C"/>
    <w:rsid w:val="002152B0"/>
    <w:rsid w:val="002326F5"/>
    <w:rsid w:val="00263EC6"/>
    <w:rsid w:val="00394053"/>
    <w:rsid w:val="003C0C6E"/>
    <w:rsid w:val="004544D3"/>
    <w:rsid w:val="00475877"/>
    <w:rsid w:val="004C5066"/>
    <w:rsid w:val="004F2D5F"/>
    <w:rsid w:val="004F6715"/>
    <w:rsid w:val="00531142"/>
    <w:rsid w:val="0063760D"/>
    <w:rsid w:val="0078754B"/>
    <w:rsid w:val="007A2D57"/>
    <w:rsid w:val="007F368D"/>
    <w:rsid w:val="008351D1"/>
    <w:rsid w:val="008C300B"/>
    <w:rsid w:val="009A67A0"/>
    <w:rsid w:val="00A53F9D"/>
    <w:rsid w:val="00A945F8"/>
    <w:rsid w:val="00AC3BC4"/>
    <w:rsid w:val="00BC7CC4"/>
    <w:rsid w:val="00D1107D"/>
    <w:rsid w:val="00D275DD"/>
    <w:rsid w:val="00D81A04"/>
    <w:rsid w:val="00E715A4"/>
    <w:rsid w:val="00EF681F"/>
    <w:rsid w:val="00F546D2"/>
    <w:rsid w:val="00F86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3FF4D"/>
  <w15:chartTrackingRefBased/>
  <w15:docId w15:val="{17866D37-4D22-44A1-A545-D8F9A6626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44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275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F671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945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945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1</Pages>
  <Words>2332</Words>
  <Characters>13298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Современник</dc:creator>
  <cp:keywords/>
  <dc:description/>
  <cp:lastModifiedBy>Современник</cp:lastModifiedBy>
  <cp:revision>6</cp:revision>
  <cp:lastPrinted>2026-05-12T02:21:00Z</cp:lastPrinted>
  <dcterms:created xsi:type="dcterms:W3CDTF">2026-05-07T02:45:00Z</dcterms:created>
  <dcterms:modified xsi:type="dcterms:W3CDTF">2026-07-08T02:41:00Z</dcterms:modified>
</cp:coreProperties>
</file>