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581"/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E867D6" w:rsidTr="00E867D6">
        <w:tc>
          <w:tcPr>
            <w:tcW w:w="5211" w:type="dxa"/>
          </w:tcPr>
          <w:p w:rsidR="00E867D6" w:rsidRDefault="00E867D6" w:rsidP="00E867D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E867D6" w:rsidRDefault="00E867D6" w:rsidP="00E867D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Педагогическом совете</w:t>
            </w:r>
          </w:p>
          <w:p w:rsidR="00E867D6" w:rsidRDefault="00E867D6" w:rsidP="00E867D6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МБОУ «СОШ № 150 г. Челябинска»</w:t>
            </w:r>
          </w:p>
          <w:p w:rsidR="00E867D6" w:rsidRDefault="00E867D6" w:rsidP="00E867D6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Протокол № 1 от «28» августа 2023 г.</w:t>
            </w:r>
          </w:p>
          <w:p w:rsidR="00E867D6" w:rsidRDefault="00E867D6" w:rsidP="00E867D6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</w:t>
            </w:r>
          </w:p>
          <w:p w:rsidR="00E867D6" w:rsidRDefault="00E867D6" w:rsidP="00E867D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867D6" w:rsidRDefault="00E867D6" w:rsidP="00E867D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E867D6" w:rsidRDefault="00E867D6" w:rsidP="00E867D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867D6" w:rsidRDefault="00E867D6" w:rsidP="00E867D6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МБОУ «СОШ № 150 г. Челябинска»</w:t>
            </w:r>
          </w:p>
          <w:p w:rsidR="00E867D6" w:rsidRDefault="00E867D6" w:rsidP="00E867D6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Иванов Илья Александрович</w:t>
            </w:r>
          </w:p>
          <w:p w:rsidR="00E867D6" w:rsidRDefault="00E867D6" w:rsidP="00E867D6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 92/5 от «30» августа 2023 г.</w:t>
            </w:r>
          </w:p>
          <w:p w:rsidR="00E867D6" w:rsidRDefault="00E867D6" w:rsidP="00E867D6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</w:t>
            </w:r>
          </w:p>
        </w:tc>
      </w:tr>
    </w:tbl>
    <w:p w:rsidR="008A55F6" w:rsidRPr="008A55F6" w:rsidRDefault="008A55F6" w:rsidP="00FC02D3">
      <w:pPr>
        <w:widowControl w:val="0"/>
        <w:shd w:val="clear" w:color="auto" w:fill="FFFFFF"/>
        <w:spacing w:after="0" w:line="360" w:lineRule="auto"/>
        <w:ind w:firstLine="709"/>
        <w:jc w:val="center"/>
        <w:rPr>
          <w:rStyle w:val="fontstyle21"/>
          <w:rFonts w:ascii="Times New Roman" w:hAnsi="Times New Roman" w:cs="Times New Roman"/>
          <w:b w:val="0"/>
          <w:color w:val="auto"/>
          <w:sz w:val="24"/>
          <w:szCs w:val="24"/>
        </w:rPr>
      </w:pPr>
      <w:r w:rsidRPr="008A55F6">
        <w:rPr>
          <w:rFonts w:ascii="Times New Roman" w:hAnsi="Times New Roman" w:cs="Times New Roman"/>
          <w:b/>
        </w:rPr>
        <w:t>КОМИТЕТ ПО ДЕЛАМ ОБРАЗОВАНИЯ ГОРОДА ЧЕЛЯБИНСКА МУНИЦИПАЛЬНОЕ БЮДЖЕТНОЕ ОБЩЕОБРАЗОВАТЕЛЬНОЕ УЧРЕЖДЕНИЕ «СРЕДНЯЯ ОБЩЕОБРАЗОВАТЕЛЬНАЯ ШКОЛА № 150 Г. ЧЕЛЯБИНСКА» (МБОУ «СОШ № 150 г. ЧЕЛЯБИНСКА») 454001, г. Челябинск, ул. 250-летия Челябинска, д. 7, тел. 8(351)795-85-38, e-</w:t>
      </w:r>
      <w:proofErr w:type="spellStart"/>
      <w:r w:rsidRPr="008A55F6">
        <w:rPr>
          <w:rFonts w:ascii="Times New Roman" w:hAnsi="Times New Roman" w:cs="Times New Roman"/>
          <w:b/>
        </w:rPr>
        <w:t>mail</w:t>
      </w:r>
      <w:proofErr w:type="spellEnd"/>
      <w:r w:rsidRPr="008A55F6">
        <w:rPr>
          <w:rFonts w:ascii="Times New Roman" w:hAnsi="Times New Roman" w:cs="Times New Roman"/>
          <w:b/>
        </w:rPr>
        <w:t>: sch150.chel@mail.ru</w:t>
      </w:r>
    </w:p>
    <w:p w:rsidR="000F23AA" w:rsidRDefault="000F23AA" w:rsidP="00FC02D3">
      <w:pPr>
        <w:widowControl w:val="0"/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</w:t>
      </w:r>
      <w:r w:rsidRPr="000F23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0F23AA" w:rsidRPr="000F23AA" w:rsidRDefault="000F23AA" w:rsidP="00FC02D3">
      <w:pPr>
        <w:widowControl w:val="0"/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 индивидуальном учебном плане 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МБОУ «СОШ № 150 г. Челябинска»</w:t>
      </w:r>
    </w:p>
    <w:p w:rsidR="000F23AA" w:rsidRDefault="000F23AA" w:rsidP="00FC02D3">
      <w:pPr>
        <w:widowControl w:val="0"/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23AA" w:rsidRPr="000F23AA" w:rsidRDefault="000F23AA" w:rsidP="00FC02D3">
      <w:pPr>
        <w:widowControl w:val="0"/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0F23AA" w:rsidRPr="000F23AA" w:rsidRDefault="000F23AA" w:rsidP="00FC02D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>1.1.</w:t>
      </w:r>
      <w:r w:rsidRPr="000F23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Положение об индивидуальном учебном плане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 бюджетного общеобразовательного учреждения «Средняя общеобразовательная организация № 150 г. Челябинска»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 (далее – Положение; далее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МБОУ «СОШ № 150 г. Челябинска»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) разработано на основании п. 23 ст. 2, п. 3 ч. 1 ст. 34 Федерального закона от 29 декабря 2012 г. № 273-ФЗ «Об образовании в Российской Федерации», Устава </w:t>
      </w:r>
      <w:r>
        <w:rPr>
          <w:rFonts w:ascii="Times New Roman" w:hAnsi="Times New Roman" w:cs="Times New Roman"/>
          <w:color w:val="000000"/>
          <w:sz w:val="24"/>
          <w:szCs w:val="24"/>
        </w:rPr>
        <w:t>МБОУ «СОШ № 150 г. Челябинска»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, локальных нормативных актов </w:t>
      </w:r>
      <w:r>
        <w:rPr>
          <w:rFonts w:ascii="Times New Roman" w:hAnsi="Times New Roman" w:cs="Times New Roman"/>
          <w:color w:val="000000"/>
          <w:sz w:val="24"/>
          <w:szCs w:val="24"/>
        </w:rPr>
        <w:t>МБОУ «СОШ № 150 г. Челябинска»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1.2. Настоящее положение определяет структуру, содержание, требования и порядок утверждения индивидуального учебного плана в </w:t>
      </w:r>
      <w:r>
        <w:rPr>
          <w:rFonts w:ascii="Times New Roman" w:hAnsi="Times New Roman" w:cs="Times New Roman"/>
          <w:color w:val="000000"/>
          <w:sz w:val="24"/>
          <w:szCs w:val="24"/>
        </w:rPr>
        <w:t>МБОУ «СОШ № 150 г. Челябинска»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1.3. Ознакомление родителей (законных представителей) обучающихся с настоящим Положением осуществляется, в том числе, при приеме детей в </w:t>
      </w:r>
      <w:r>
        <w:rPr>
          <w:rFonts w:ascii="Times New Roman" w:hAnsi="Times New Roman" w:cs="Times New Roman"/>
          <w:color w:val="000000"/>
          <w:sz w:val="24"/>
          <w:szCs w:val="24"/>
        </w:rPr>
        <w:t>МБОУ «СОШ № 150 г. Челябинска»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. Настоящее Положение подлежит опубликованию на официальном сайте </w:t>
      </w:r>
      <w:r>
        <w:rPr>
          <w:rFonts w:ascii="Times New Roman" w:hAnsi="Times New Roman" w:cs="Times New Roman"/>
          <w:color w:val="000000"/>
          <w:sz w:val="24"/>
          <w:szCs w:val="24"/>
        </w:rPr>
        <w:t>МБОУ «СОШ № 150 г. Челябинска»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 в информационно-телекоммуникационной сети «Интернет».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sz w:val="24"/>
          <w:szCs w:val="24"/>
        </w:rPr>
        <w:t> 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Цели и задачи индивидуального учебного плана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2.1. С учетом психофизиологических возможностей, потребностей и </w:t>
      </w:r>
      <w:proofErr w:type="gramStart"/>
      <w:r w:rsidRPr="000F23AA">
        <w:rPr>
          <w:rFonts w:ascii="Times New Roman" w:hAnsi="Times New Roman" w:cs="Times New Roman"/>
          <w:color w:val="000000"/>
          <w:sz w:val="24"/>
          <w:szCs w:val="24"/>
        </w:rPr>
        <w:t>интересов</w:t>
      </w:r>
      <w:proofErr w:type="gramEnd"/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общеобразовательные программы могут осваиваться ими по индивидуальному учебному плану. Индивидуальный учебный план (ИУП) –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2.2. </w:t>
      </w:r>
      <w:proofErr w:type="gramStart"/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Основной целью реализации индивидуального учебного плана является 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удовлетворение образовательных потребностей и интересов обучающихся, поддержка молодых талантов, мотивированных обучающихся, обучающихся с ограниченными возможностями здоровья (далее – обучающиеся с ОВЗ) и иных обучающихся, в том числе в целях ускоренного обучения, посредством выбора оптимального набора учебных предметов, курсов, дисциплин (модулей), темпов и сроков их освоения, а также форм обучения в пределах осваиваемой программы общего</w:t>
      </w:r>
      <w:proofErr w:type="gramEnd"/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образования, в том числе адаптированной образовательной программы.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>2.3. Основными задачами индивидуального учебного плана являются: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>- поддержка обучающихся в удовлетворении их образовательных потребностей и интересов;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>- обеспечение преемственности между общим и профессиональным образованием;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- обеспечение доступа к образованию детей с </w:t>
      </w:r>
      <w:proofErr w:type="spellStart"/>
      <w:r w:rsidRPr="000F23AA">
        <w:rPr>
          <w:rFonts w:ascii="Times New Roman" w:hAnsi="Times New Roman" w:cs="Times New Roman"/>
          <w:color w:val="000000"/>
          <w:sz w:val="24"/>
          <w:szCs w:val="24"/>
        </w:rPr>
        <w:t>дезадаптацией</w:t>
      </w:r>
      <w:proofErr w:type="spellEnd"/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 в рамках большого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>- коллектива, детей, имеющих ограничения по здоровью;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- реализация </w:t>
      </w:r>
      <w:proofErr w:type="spellStart"/>
      <w:r w:rsidRPr="000F23AA">
        <w:rPr>
          <w:rFonts w:ascii="Times New Roman" w:hAnsi="Times New Roman" w:cs="Times New Roman"/>
          <w:color w:val="000000"/>
          <w:sz w:val="24"/>
          <w:szCs w:val="24"/>
        </w:rPr>
        <w:t>предпрофильной</w:t>
      </w:r>
      <w:proofErr w:type="spellEnd"/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подготовки </w:t>
      </w:r>
      <w:proofErr w:type="gramStart"/>
      <w:r w:rsidRPr="000F23AA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F23A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>- эффективная подготовка выпускников к освоению программ высшего образования;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- поддержка </w:t>
      </w:r>
      <w:proofErr w:type="gramStart"/>
      <w:r w:rsidRPr="000F23AA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 с ОВЗ;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- поддержка </w:t>
      </w:r>
      <w:proofErr w:type="gramStart"/>
      <w:r w:rsidRPr="000F23AA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F23AA">
        <w:rPr>
          <w:rFonts w:ascii="Times New Roman" w:hAnsi="Times New Roman" w:cs="Times New Roman"/>
          <w:color w:val="000000"/>
          <w:sz w:val="24"/>
          <w:szCs w:val="24"/>
        </w:rPr>
        <w:t>, находящихся в трудной жизненной ситуации;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>- организация профильного обучения на уровне среднего общего образования.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2.4. На </w:t>
      </w:r>
      <w:proofErr w:type="gramStart"/>
      <w:r w:rsidRPr="000F23AA">
        <w:rPr>
          <w:rFonts w:ascii="Times New Roman" w:hAnsi="Times New Roman" w:cs="Times New Roman"/>
          <w:color w:val="000000"/>
          <w:sz w:val="24"/>
          <w:szCs w:val="24"/>
        </w:rPr>
        <w:t>обучение</w:t>
      </w:r>
      <w:proofErr w:type="gramEnd"/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 по индивидуальному учебному плану могут быть переведены обучающиеся, не ликвидировавшие в установленные сроки задолженности с момента ее образования.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2.5. Основными принципами индивидуального учебного плана в </w:t>
      </w:r>
      <w:r>
        <w:rPr>
          <w:rFonts w:ascii="Times New Roman" w:hAnsi="Times New Roman" w:cs="Times New Roman"/>
          <w:color w:val="000000"/>
          <w:sz w:val="24"/>
          <w:szCs w:val="24"/>
        </w:rPr>
        <w:t>МБОУ «СОШ № 150 г. Челябинска»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 являются: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>- дифференциация;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>- индивидуализация.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sz w:val="24"/>
          <w:szCs w:val="24"/>
        </w:rPr>
        <w:t> 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Перевод на </w:t>
      </w:r>
      <w:proofErr w:type="gramStart"/>
      <w:r w:rsidRPr="000F23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обучение</w:t>
      </w:r>
      <w:proofErr w:type="gramEnd"/>
      <w:r w:rsidRPr="000F23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индивидуальному учебному плану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3.1. Порядок осуществления </w:t>
      </w:r>
      <w:proofErr w:type="gramStart"/>
      <w:r w:rsidRPr="000F23AA">
        <w:rPr>
          <w:rFonts w:ascii="Times New Roman" w:hAnsi="Times New Roman" w:cs="Times New Roman"/>
          <w:color w:val="000000"/>
          <w:sz w:val="24"/>
          <w:szCs w:val="24"/>
        </w:rPr>
        <w:t>обучения</w:t>
      </w:r>
      <w:proofErr w:type="gramEnd"/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 по индивидуальному учебному плану определяется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МБОУ «СОШ № 150 г. Челябинска»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 самостоятельно, реализация индивидуального учебного плана осуществляется в пределах осваиваемой образовательной программы.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>3.2. Индивидуальный учебный план формируется с учетом требований федерального государственного образовательного стандарта общего образования соответствующего уровня, в том числе к перечню учебных предметов, обязательных для изучения.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3.3. Индивидуальный учебный план разрабатывается для отдельного обучающегося 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или группы обучающихся на основе учебного плана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МБОУ «СОШ № 150 г. Челябинска» 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>с учетом санитарно-эпидемиологических требований и гигиенических нормативов.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3.4. При формировании индивидуального учебного плана может использоваться модульный принцип, предусматривающий различные варианты сочетания учебных предметов, курсов, дисциплин (модулей), иных компонентов, входящих в учебный план </w:t>
      </w:r>
      <w:r>
        <w:rPr>
          <w:rFonts w:ascii="Times New Roman" w:hAnsi="Times New Roman" w:cs="Times New Roman"/>
          <w:color w:val="000000"/>
          <w:sz w:val="24"/>
          <w:szCs w:val="24"/>
        </w:rPr>
        <w:t>МБОУ «СОШ № 150 г. Челябинска»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3.5. Индивидуальный учебный план составляется на один учебный год, либо на иной срок, указанный в заявлении родителей (законных представителей) несовершеннолетних обучающихся или в заявлении совершеннолетнего обучающегося о переводе на </w:t>
      </w:r>
      <w:proofErr w:type="gramStart"/>
      <w:r w:rsidRPr="000F23AA">
        <w:rPr>
          <w:rFonts w:ascii="Times New Roman" w:hAnsi="Times New Roman" w:cs="Times New Roman"/>
          <w:color w:val="000000"/>
          <w:sz w:val="24"/>
          <w:szCs w:val="24"/>
        </w:rPr>
        <w:t>обучение</w:t>
      </w:r>
      <w:proofErr w:type="gramEnd"/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 по индивидуальному учебному плану.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>3.6. Индивидуальный учебный план определяет перечень, трудоемкость, последовательность и распределение по периодам обучения (если индивидуальный учебный план рассчитан на срок более одного года) учебных предметов, курсов, дисциплин (модулей), иных видов учебной деятельности и формы промежуточной аттестации обучающихся.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>3.7. При реализации образовательных программ в соответствии с индивидуальным учебным планом могут использоваться различные образовательные технологии, в том числе электронное обучение, дистанционные образовательные технологии. 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3.8. </w:t>
      </w:r>
      <w:proofErr w:type="gramStart"/>
      <w:r w:rsidRPr="000F23AA">
        <w:rPr>
          <w:rFonts w:ascii="Times New Roman" w:hAnsi="Times New Roman" w:cs="Times New Roman"/>
          <w:color w:val="000000"/>
          <w:sz w:val="24"/>
          <w:szCs w:val="24"/>
        </w:rPr>
        <w:t>Электронное обучение, дистанционные образовательные технологии, применяемые при обучении обучающихся с ОВЗ, должны предусматривать возможность приема и передачи информации в доступных для них формах.</w:t>
      </w:r>
      <w:proofErr w:type="gramEnd"/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3.9. Перевод на </w:t>
      </w:r>
      <w:proofErr w:type="gramStart"/>
      <w:r w:rsidRPr="000F23AA">
        <w:rPr>
          <w:rFonts w:ascii="Times New Roman" w:hAnsi="Times New Roman" w:cs="Times New Roman"/>
          <w:color w:val="000000"/>
          <w:sz w:val="24"/>
          <w:szCs w:val="24"/>
        </w:rPr>
        <w:t>обучение</w:t>
      </w:r>
      <w:proofErr w:type="gramEnd"/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 по индивидуальному учебному плану осуществляется по заявлению родителей (законных представителей) несовершеннолетних обучающихся либо по заявлению совершеннолетних обучающихся.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3.10. </w:t>
      </w:r>
      <w:proofErr w:type="gramStart"/>
      <w:r w:rsidRPr="000F23AA">
        <w:rPr>
          <w:rFonts w:ascii="Times New Roman" w:hAnsi="Times New Roman" w:cs="Times New Roman"/>
          <w:color w:val="000000"/>
          <w:sz w:val="24"/>
          <w:szCs w:val="24"/>
        </w:rPr>
        <w:t>Перевод на обучение по индивидуальному учебному плану обучающихся, не ликвидировавших в установленные сроки академической задолженности с момента ее образования, осуществляется по заявлению родителей (законных представителей) обучающегося.</w:t>
      </w:r>
      <w:proofErr w:type="gramEnd"/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>3.11. В заявлении указывается срок освоения образовательной программы в рамках индивидуального учебного плана, а также могут содержаться пожелания обучающегося или его родителей (законных представителей) по индивидуализации содержания образовательной программы (включение дополнительных учебных предметов, курсов, углубленное изучение отдельных дисциплин, сокращение сроков освоения основных образовательных программ и др.).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3.12. Перевод на </w:t>
      </w:r>
      <w:proofErr w:type="gramStart"/>
      <w:r w:rsidRPr="000F23AA">
        <w:rPr>
          <w:rFonts w:ascii="Times New Roman" w:hAnsi="Times New Roman" w:cs="Times New Roman"/>
          <w:color w:val="000000"/>
          <w:sz w:val="24"/>
          <w:szCs w:val="24"/>
        </w:rPr>
        <w:t>обучение</w:t>
      </w:r>
      <w:proofErr w:type="gramEnd"/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 по индивидуальному учебному плану оформляется приказом директора </w:t>
      </w:r>
      <w:r>
        <w:rPr>
          <w:rFonts w:ascii="Times New Roman" w:hAnsi="Times New Roman" w:cs="Times New Roman"/>
          <w:color w:val="000000"/>
          <w:sz w:val="24"/>
          <w:szCs w:val="24"/>
        </w:rPr>
        <w:t>МБОУ «СОШ № 150 г. Челябинска»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3.13. </w:t>
      </w:r>
      <w:proofErr w:type="gramStart"/>
      <w:r w:rsidRPr="000F23AA">
        <w:rPr>
          <w:rFonts w:ascii="Times New Roman" w:hAnsi="Times New Roman" w:cs="Times New Roman"/>
          <w:color w:val="000000"/>
          <w:sz w:val="24"/>
          <w:szCs w:val="24"/>
        </w:rPr>
        <w:t>Обучение</w:t>
      </w:r>
      <w:proofErr w:type="gramEnd"/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 по индивидуальному учебному плану начинается, как правило, с начала учебного года.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3.14. Разработка индивидуального учебного плана осуществляется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МБОУ «СОШ № 150 г. Челябинска»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 в течение двух недель с момента поступления заявления совершеннолетнего обучающегося или родителей (законных представителей) несовершеннолетнего обучающегося. Если обоснованием для индивидуального учебного плана является состояние здоровья обучающегося, подтвержденное заключением медицинской организации с рекомендациями об организации обучения на дому, срок составляет не более 5 рабочих дней и ИУП реализуется на дому.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>В случае если родители (законные представители) не согласны с разработанным индивидуальным учебным планом, они имеют право предложить внести в него изменения.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3.15. Индивидуальный учебный план утверждается решением педагогического совета </w:t>
      </w:r>
      <w:r>
        <w:rPr>
          <w:rFonts w:ascii="Times New Roman" w:hAnsi="Times New Roman" w:cs="Times New Roman"/>
          <w:color w:val="000000"/>
          <w:sz w:val="24"/>
          <w:szCs w:val="24"/>
        </w:rPr>
        <w:t>МБОУ «СОШ № 150 г. Челябинска»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. Индивидуальное расписание занятий, перечень программ </w:t>
      </w:r>
      <w:proofErr w:type="gramStart"/>
      <w:r w:rsidRPr="000F23AA">
        <w:rPr>
          <w:rFonts w:ascii="Times New Roman" w:hAnsi="Times New Roman" w:cs="Times New Roman"/>
          <w:color w:val="000000"/>
          <w:sz w:val="24"/>
          <w:szCs w:val="24"/>
        </w:rPr>
        <w:t>обучения по</w:t>
      </w:r>
      <w:proofErr w:type="gramEnd"/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 учебным предметам, количество часов, формы и сроки текущего и итогового контроля, список педагогов, осуществляющих обучение, оформляются приказом директора </w:t>
      </w:r>
      <w:r>
        <w:rPr>
          <w:rFonts w:ascii="Times New Roman" w:hAnsi="Times New Roman" w:cs="Times New Roman"/>
          <w:color w:val="000000"/>
          <w:sz w:val="24"/>
          <w:szCs w:val="24"/>
        </w:rPr>
        <w:t>МБОУ «СОШ № 150 г. Челябинска»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>3.16. Организация обучения по индивидуальному учебному плану осуществляется </w:t>
      </w:r>
      <w:r w:rsidR="00FC02D3">
        <w:rPr>
          <w:rFonts w:ascii="Times New Roman" w:hAnsi="Times New Roman" w:cs="Times New Roman"/>
          <w:color w:val="000000"/>
          <w:sz w:val="24"/>
          <w:szCs w:val="24"/>
        </w:rPr>
        <w:t>МБОУ «СОШ № 150 г. Челябинска»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, в </w:t>
      </w:r>
      <w:proofErr w:type="gramStart"/>
      <w:r w:rsidRPr="000F23AA">
        <w:rPr>
          <w:rFonts w:ascii="Times New Roman" w:hAnsi="Times New Roman" w:cs="Times New Roman"/>
          <w:color w:val="000000"/>
          <w:sz w:val="24"/>
          <w:szCs w:val="24"/>
        </w:rPr>
        <w:t>которой</w:t>
      </w:r>
      <w:proofErr w:type="gramEnd"/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 обучается данный обучающийся.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3.17. Обучающиеся по индивидуальному учебному плану вправе получать необходимые консультации по учебным предметам, литературу из библиотечного фонда, пользоваться предметными кабинетами для проведения лабораторных работ, практических работ, продолжать обучение в порядке, определенном </w:t>
      </w:r>
      <w:r w:rsidR="00FC02D3">
        <w:rPr>
          <w:rFonts w:ascii="Times New Roman" w:hAnsi="Times New Roman" w:cs="Times New Roman"/>
          <w:color w:val="000000"/>
          <w:sz w:val="24"/>
          <w:szCs w:val="24"/>
        </w:rPr>
        <w:t>МБОУ «СОШ № 150 г. Челябинска»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3.18. </w:t>
      </w:r>
      <w:r w:rsidR="00FC02D3">
        <w:rPr>
          <w:rFonts w:ascii="Times New Roman" w:hAnsi="Times New Roman" w:cs="Times New Roman"/>
          <w:color w:val="000000"/>
          <w:sz w:val="24"/>
          <w:szCs w:val="24"/>
        </w:rPr>
        <w:t>МБОУ «СОШ № 150 г. Челябинска»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определяет индивидуальное расписание занятий, перечень программ </w:t>
      </w:r>
      <w:proofErr w:type="gramStart"/>
      <w:r w:rsidRPr="000F23AA">
        <w:rPr>
          <w:rFonts w:ascii="Times New Roman" w:hAnsi="Times New Roman" w:cs="Times New Roman"/>
          <w:color w:val="000000"/>
          <w:sz w:val="24"/>
          <w:szCs w:val="24"/>
        </w:rPr>
        <w:t>обучения по предметам</w:t>
      </w:r>
      <w:proofErr w:type="gramEnd"/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, количество часов, формы и сроки текущего и итогового контроля; педагоги, ведущие обучение, оформляются приказом директора </w:t>
      </w:r>
      <w:r w:rsidR="00FC02D3">
        <w:rPr>
          <w:rFonts w:ascii="Times New Roman" w:hAnsi="Times New Roman" w:cs="Times New Roman"/>
          <w:color w:val="000000"/>
          <w:sz w:val="24"/>
          <w:szCs w:val="24"/>
        </w:rPr>
        <w:t>МБОУ «СОШ № 150 г. Челябинска»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3.19. Обучающиеся обязаны выполнять индивидуальный учебный план, в том числе посещать предусмотренные индивидуальным учебным планом учебные занятия. С учетом желания, способностей </w:t>
      </w:r>
      <w:proofErr w:type="gramStart"/>
      <w:r w:rsidRPr="000F23AA">
        <w:rPr>
          <w:rFonts w:ascii="Times New Roman" w:hAnsi="Times New Roman" w:cs="Times New Roman"/>
          <w:color w:val="000000"/>
          <w:sz w:val="24"/>
          <w:szCs w:val="24"/>
        </w:rPr>
        <w:t>обучающемуся</w:t>
      </w:r>
      <w:proofErr w:type="gramEnd"/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 могут быть предоставлены свободные помещения классно-урочных занятий, изучение отдельных учебных курсов и тем в форме 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самообразования и других формах, предусмотренных действующим федеральным законодательством.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>3.20. Промежуточная и итоговая государственная аттестация, перевод обучающегося осуществляются в соответствии с законодательством в сфере образования.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3.21. Перевод обучающегося на индивидуальный учебный план не влечет потерю права на предоставление мер социальной поддержки для обучающегося, в том числе в случаях, когда организация предоставления мер социальной поддержки предусматривает посещение </w:t>
      </w:r>
      <w:r w:rsidR="00FC02D3">
        <w:rPr>
          <w:rFonts w:ascii="Times New Roman" w:hAnsi="Times New Roman" w:cs="Times New Roman"/>
          <w:color w:val="000000"/>
          <w:sz w:val="24"/>
          <w:szCs w:val="24"/>
        </w:rPr>
        <w:t>МБОУ «СОШ № 150 г. Челябинска»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C02D3">
        <w:rPr>
          <w:rFonts w:ascii="Times New Roman" w:hAnsi="Times New Roman" w:cs="Times New Roman"/>
          <w:color w:val="000000"/>
          <w:sz w:val="24"/>
          <w:szCs w:val="24"/>
        </w:rPr>
        <w:t>МБОУ «СОШ № 150 г. Челябинска»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 предпринимает меры для обеспечения предоставления таких мер обучающимся по индивидуальному учебному плану.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sz w:val="24"/>
          <w:szCs w:val="24"/>
        </w:rPr>
        <w:t> 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Требования к индивидуальному учебному плану начального общего образования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>4.1. С начального общего образования индивидуальный учебный план начального общего образования предусматривает: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>- учебные занятия для углубленного изучения иностранного языка;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- учебные занятия, обеспечивающие различные интересы </w:t>
      </w:r>
      <w:proofErr w:type="gramStart"/>
      <w:r w:rsidRPr="000F23AA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F23AA">
        <w:rPr>
          <w:rFonts w:ascii="Times New Roman" w:hAnsi="Times New Roman" w:cs="Times New Roman"/>
          <w:color w:val="000000"/>
          <w:sz w:val="24"/>
          <w:szCs w:val="24"/>
        </w:rPr>
        <w:t>, в том числе этнокультурные;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>- иные учебные предметы.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>4.2. Индивидуализация содержания образовательной программы начального общего образования может быть осуществлена за счет внеурочной деятельности.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4.3. В индивидуальный учебный план начального общего образования входят следующие обязательные предметные области: </w:t>
      </w:r>
      <w:r w:rsidR="00FC02D3">
        <w:rPr>
          <w:rFonts w:ascii="Times New Roman" w:hAnsi="Times New Roman" w:cs="Times New Roman"/>
          <w:color w:val="000000"/>
          <w:sz w:val="24"/>
          <w:szCs w:val="24"/>
        </w:rPr>
        <w:t>русский язык и литературное чтение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C02D3">
        <w:rPr>
          <w:rFonts w:ascii="Times New Roman" w:hAnsi="Times New Roman" w:cs="Times New Roman"/>
          <w:color w:val="000000"/>
          <w:sz w:val="24"/>
          <w:szCs w:val="24"/>
        </w:rPr>
        <w:t xml:space="preserve">иностранный язык, 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>математика</w:t>
      </w:r>
      <w:r w:rsidR="00FC02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C02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> информатика, обществознание и естествознание (окружающий мир), основы религиозных культур и светской этики, искусство, технология, физическая культура.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>4.5. Нормативный срок освоения образовательной программы начального общего образования составляет не более 4 (четырех) лет. Индивидуальный учебный план может предусматривать уменьшение указанного срока за счет ускоренного обучения. Рекомендуемое уменьшение срока освоения образовательной программы начального общего образования составляет не более 1 (одного) года.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4.6. Для обучающихся с ОВЗ и инвалидов при </w:t>
      </w:r>
      <w:proofErr w:type="gramStart"/>
      <w:r w:rsidRPr="000F23AA">
        <w:rPr>
          <w:rFonts w:ascii="Times New Roman" w:hAnsi="Times New Roman" w:cs="Times New Roman"/>
          <w:color w:val="000000"/>
          <w:sz w:val="24"/>
          <w:szCs w:val="24"/>
        </w:rPr>
        <w:t>обучении</w:t>
      </w:r>
      <w:proofErr w:type="gramEnd"/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 по адаптированным основным образовательным программам начального общего образования по индивидуальному учебному плану срок освоения образовательной программы может быть увеличен не более чем на 2 (два) года независимо от применяемых образовательных технологий и в 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соответствии с рекомендациями психолого-медико-педагогической комиссии.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sz w:val="24"/>
          <w:szCs w:val="24"/>
        </w:rPr>
        <w:t> 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Требования к индивидуальному учебному плану основного общего образования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>5.1. С целью индивидуализации содержания образовательной программы основного общего образования индивидуальный учебный план основного общего образования может предусматривать: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>- учебные занятия для углубленного изучения иностранного языка;</w:t>
      </w:r>
    </w:p>
    <w:p w:rsidR="000F23AA" w:rsidRPr="000F23AA" w:rsidRDefault="000F23AA" w:rsidP="00FC02D3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>- увеличение учебных часов, отведенных на изучение отдельных предметов обязательной части образовательной программы основного общего образования, в том числе для их углубленного изучения;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>- введение специально разработанных учебных курсов, обеспечивающих интересы и потребности участников образовательного процесса, в том числе этнокультурные;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>- организацию внеурочной деятельности, ориентированную на обеспечение индивидуальных потребностей обучающихся;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- иные учебные предметы (с учетом потребностей обучающегося и возможностей </w:t>
      </w:r>
      <w:r w:rsidR="00FC02D3">
        <w:rPr>
          <w:rFonts w:ascii="Times New Roman" w:hAnsi="Times New Roman" w:cs="Times New Roman"/>
          <w:color w:val="000000"/>
          <w:sz w:val="24"/>
          <w:szCs w:val="24"/>
        </w:rPr>
        <w:t>МБОУ «СОШ № 150 г. Челябинска»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>В индивидуальный учебный план основного общего образования входят следующие обязательные предметные области и учебные предметы:</w:t>
      </w:r>
    </w:p>
    <w:p w:rsidR="00FC02D3" w:rsidRDefault="00FC02D3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русский язык, литература;</w:t>
      </w:r>
      <w:r w:rsidR="000F23AA"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F23AA" w:rsidRPr="000F23AA" w:rsidRDefault="00FC02D3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F23AA" w:rsidRPr="000F23AA">
        <w:rPr>
          <w:rFonts w:ascii="Times New Roman" w:hAnsi="Times New Roman" w:cs="Times New Roman"/>
          <w:color w:val="000000"/>
          <w:sz w:val="24"/>
          <w:szCs w:val="24"/>
        </w:rPr>
        <w:t>иностранный язык;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>- общественно-научные предметы (история, обществознание, география);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- математика и информатика (математика, алгебра, геометрия, </w:t>
      </w:r>
      <w:r w:rsidR="00FC02D3">
        <w:rPr>
          <w:rFonts w:ascii="Times New Roman" w:hAnsi="Times New Roman" w:cs="Times New Roman"/>
          <w:color w:val="000000"/>
          <w:sz w:val="24"/>
          <w:szCs w:val="24"/>
        </w:rPr>
        <w:t xml:space="preserve">вероятность и статистика, 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>информатика);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>- естественнонаучные предметы (физика, биология, химия);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>- искусство (изобразительное искусство, музыка);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>- технология (технология);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>- физическая культура и основы безопасности жизнедеятельности (физическая культура, основы безопасности жизнедеятельности).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>5.3. Необходимые часы выделяются за счет части учебного плана образовательной программы основного общего образования, формируемой участниками образовательных отношений.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5.4. Количество учебных занятий за пять лет не может составлять менее </w:t>
      </w:r>
      <w:r w:rsidR="00FC02D3">
        <w:rPr>
          <w:rFonts w:ascii="Times New Roman" w:hAnsi="Times New Roman" w:cs="Times New Roman"/>
          <w:color w:val="000000"/>
          <w:sz w:val="24"/>
          <w:szCs w:val="24"/>
        </w:rPr>
        <w:t>5058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 часов и более </w:t>
      </w:r>
      <w:r w:rsidR="00FC02D3">
        <w:rPr>
          <w:rFonts w:ascii="Times New Roman" w:hAnsi="Times New Roman" w:cs="Times New Roman"/>
          <w:color w:val="000000"/>
          <w:sz w:val="24"/>
          <w:szCs w:val="24"/>
        </w:rPr>
        <w:t>5848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5.5. Нормативный срок освоения образовательной программы основного 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общего образования составляет 5 (пять) лет. Индивидуальный учебный план может предусматривать уменьшение указанного срока за счет ускоренного обучения. Рекомендуемое уменьшение срока освоения образовательной программы основного общего образования составляет не более 1 (одного) года.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5.6. Для обучающихся с ОВЗ и инвалидов при </w:t>
      </w:r>
      <w:proofErr w:type="gramStart"/>
      <w:r w:rsidRPr="000F23AA">
        <w:rPr>
          <w:rFonts w:ascii="Times New Roman" w:hAnsi="Times New Roman" w:cs="Times New Roman"/>
          <w:color w:val="000000"/>
          <w:sz w:val="24"/>
          <w:szCs w:val="24"/>
        </w:rPr>
        <w:t>обучении</w:t>
      </w:r>
      <w:proofErr w:type="gramEnd"/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 по адаптированным основным образовательным программам основного общего образования по индивидуальному учебному плану срок освоения образовательной программы может быть увеличен (в соответствии с рекомендациями психолого-медико-педагогической комиссии).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sz w:val="24"/>
          <w:szCs w:val="24"/>
        </w:rPr>
        <w:t> 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Требования к индивидуальному учебному плану среднего общего образования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6.1. Обязательными для включения в индивидуальный учебный план базовыми общеобразовательными учебными предметами являются: </w:t>
      </w:r>
      <w:proofErr w:type="gramStart"/>
      <w:r w:rsidRPr="000F23AA">
        <w:rPr>
          <w:rFonts w:ascii="Times New Roman" w:hAnsi="Times New Roman" w:cs="Times New Roman"/>
          <w:color w:val="000000"/>
          <w:sz w:val="24"/>
          <w:szCs w:val="24"/>
        </w:rPr>
        <w:t>«Русский язык», </w:t>
      </w:r>
      <w:r w:rsidR="00FC02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«Литература», «Иностранный язык», «Математика», </w:t>
      </w:r>
      <w:r w:rsidR="001C7E40">
        <w:rPr>
          <w:rFonts w:ascii="Times New Roman" w:hAnsi="Times New Roman" w:cs="Times New Roman"/>
          <w:color w:val="000000"/>
          <w:sz w:val="24"/>
          <w:szCs w:val="24"/>
        </w:rPr>
        <w:t xml:space="preserve">«Информатика», 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>«История»</w:t>
      </w:r>
      <w:r w:rsidR="00FC02D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C02D3" w:rsidRPr="00FC02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02D3" w:rsidRPr="000F23AA">
        <w:rPr>
          <w:rFonts w:ascii="Times New Roman" w:hAnsi="Times New Roman" w:cs="Times New Roman"/>
          <w:color w:val="000000"/>
          <w:sz w:val="24"/>
          <w:szCs w:val="24"/>
        </w:rPr>
        <w:t>«Обществозн</w:t>
      </w:r>
      <w:r w:rsidR="00FC02D3">
        <w:rPr>
          <w:rFonts w:ascii="Times New Roman" w:hAnsi="Times New Roman" w:cs="Times New Roman"/>
          <w:color w:val="000000"/>
          <w:sz w:val="24"/>
          <w:szCs w:val="24"/>
        </w:rPr>
        <w:t>ание</w:t>
      </w:r>
      <w:r w:rsidR="00FC02D3" w:rsidRPr="000F23A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C02D3">
        <w:rPr>
          <w:rFonts w:ascii="Times New Roman" w:hAnsi="Times New Roman" w:cs="Times New Roman"/>
          <w:color w:val="000000"/>
          <w:sz w:val="24"/>
          <w:szCs w:val="24"/>
        </w:rPr>
        <w:t xml:space="preserve">«География», «Физика», </w:t>
      </w:r>
      <w:r w:rsidR="001C7E40">
        <w:rPr>
          <w:rFonts w:ascii="Times New Roman" w:hAnsi="Times New Roman" w:cs="Times New Roman"/>
          <w:color w:val="000000"/>
          <w:sz w:val="24"/>
          <w:szCs w:val="24"/>
        </w:rPr>
        <w:t xml:space="preserve">«Химия», </w:t>
      </w:r>
      <w:r w:rsidR="00FC02D3">
        <w:rPr>
          <w:rFonts w:ascii="Times New Roman" w:hAnsi="Times New Roman" w:cs="Times New Roman"/>
          <w:color w:val="000000"/>
          <w:sz w:val="24"/>
          <w:szCs w:val="24"/>
        </w:rPr>
        <w:t xml:space="preserve">«Биология», 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>«Физическая культура», «Основы безопасности жизнедеятельности»,</w:t>
      </w:r>
      <w:r w:rsidR="001C7E40">
        <w:rPr>
          <w:rFonts w:ascii="Times New Roman" w:hAnsi="Times New Roman" w:cs="Times New Roman"/>
          <w:color w:val="000000"/>
          <w:sz w:val="24"/>
          <w:szCs w:val="24"/>
        </w:rPr>
        <w:t xml:space="preserve"> «Индивидуальный проект»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1C7E40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6.2. </w:t>
      </w:r>
      <w:r w:rsidR="001C7E40">
        <w:rPr>
          <w:rFonts w:ascii="Times New Roman" w:hAnsi="Times New Roman" w:cs="Times New Roman"/>
          <w:color w:val="000000"/>
          <w:sz w:val="24"/>
          <w:szCs w:val="24"/>
        </w:rPr>
        <w:t>Данные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 учебные предметы </w:t>
      </w:r>
      <w:r w:rsidR="001C7E40">
        <w:rPr>
          <w:rFonts w:ascii="Times New Roman" w:hAnsi="Times New Roman" w:cs="Times New Roman"/>
          <w:color w:val="000000"/>
          <w:sz w:val="24"/>
          <w:szCs w:val="24"/>
        </w:rPr>
        <w:t xml:space="preserve">могут изучаться 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на базовом </w:t>
      </w:r>
      <w:r w:rsidR="001C7E40">
        <w:rPr>
          <w:rFonts w:ascii="Times New Roman" w:hAnsi="Times New Roman" w:cs="Times New Roman"/>
          <w:color w:val="000000"/>
          <w:sz w:val="24"/>
          <w:szCs w:val="24"/>
        </w:rPr>
        <w:t xml:space="preserve">или углубленном 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уровне </w:t>
      </w:r>
      <w:r w:rsidR="001C7E40">
        <w:rPr>
          <w:rFonts w:ascii="Times New Roman" w:hAnsi="Times New Roman" w:cs="Times New Roman"/>
          <w:color w:val="000000"/>
          <w:sz w:val="24"/>
          <w:szCs w:val="24"/>
        </w:rPr>
        <w:t xml:space="preserve">за исключением «Русского языка», «Физической культуры», «ОБЖ», которые изучаются только на базовом уровне. </w:t>
      </w:r>
    </w:p>
    <w:p w:rsidR="000F23AA" w:rsidRPr="000F23AA" w:rsidRDefault="001C7E40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Индивидуальный учебный план должен предусматривать изучение не менее двух учебных предметов на углубленном уровне из соответствующей профилю обучения предметной области и/или смежной с ней предметной области.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1C7E4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>. Индивидуальный учебный план формируется с учетом требований федерального государственного образовательного стандарта среднего общего образования к перечню учебных предметов, обязательных для изучения.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1C7E4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. Количество учебных занятий за 2 (два) года на одного обучающегося </w:t>
      </w:r>
      <w:r w:rsidR="001C7E40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 не менее </w:t>
      </w:r>
      <w:r w:rsidR="001C7E40">
        <w:rPr>
          <w:rFonts w:ascii="Times New Roman" w:hAnsi="Times New Roman" w:cs="Times New Roman"/>
          <w:color w:val="000000"/>
          <w:sz w:val="24"/>
          <w:szCs w:val="24"/>
        </w:rPr>
        <w:t>2170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 часов и не более </w:t>
      </w:r>
      <w:r w:rsidR="001C7E40">
        <w:rPr>
          <w:rFonts w:ascii="Times New Roman" w:hAnsi="Times New Roman" w:cs="Times New Roman"/>
          <w:color w:val="000000"/>
          <w:sz w:val="24"/>
          <w:szCs w:val="24"/>
        </w:rPr>
        <w:t>2516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1C7E4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C7E40">
        <w:rPr>
          <w:rFonts w:ascii="Times New Roman" w:hAnsi="Times New Roman" w:cs="Times New Roman"/>
          <w:color w:val="000000"/>
          <w:sz w:val="24"/>
          <w:szCs w:val="24"/>
        </w:rPr>
        <w:t>МБОУ «СОШ № 150 г. Челябинска»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обеспечивает реализацию учебных планов одного или нескольких профилей обучения: </w:t>
      </w:r>
      <w:proofErr w:type="gramStart"/>
      <w:r w:rsidRPr="000F23AA">
        <w:rPr>
          <w:rFonts w:ascii="Times New Roman" w:hAnsi="Times New Roman" w:cs="Times New Roman"/>
          <w:color w:val="000000"/>
          <w:sz w:val="24"/>
          <w:szCs w:val="24"/>
        </w:rPr>
        <w:t>естественно-научного</w:t>
      </w:r>
      <w:proofErr w:type="gramEnd"/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, гуманитарного, социально-экономического, технологического, универсального. 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C66017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>. Индивидуальным учебным планом на уровне среднего общего образования должно быть предусмотрено выполнение обучающимся индивидуальног</w:t>
      </w:r>
      <w:proofErr w:type="gramStart"/>
      <w:r w:rsidRPr="000F23AA">
        <w:rPr>
          <w:rFonts w:ascii="Times New Roman" w:hAnsi="Times New Roman" w:cs="Times New Roman"/>
          <w:color w:val="000000"/>
          <w:sz w:val="24"/>
          <w:szCs w:val="24"/>
        </w:rPr>
        <w:t>о(</w:t>
      </w:r>
      <w:proofErr w:type="spellStart"/>
      <w:proofErr w:type="gramEnd"/>
      <w:r w:rsidRPr="000F23AA">
        <w:rPr>
          <w:rFonts w:ascii="Times New Roman" w:hAnsi="Times New Roman" w:cs="Times New Roman"/>
          <w:color w:val="000000"/>
          <w:sz w:val="24"/>
          <w:szCs w:val="24"/>
        </w:rPr>
        <w:t>ых</w:t>
      </w:r>
      <w:proofErr w:type="spellEnd"/>
      <w:r w:rsidRPr="000F23AA">
        <w:rPr>
          <w:rFonts w:ascii="Times New Roman" w:hAnsi="Times New Roman" w:cs="Times New Roman"/>
          <w:color w:val="000000"/>
          <w:sz w:val="24"/>
          <w:szCs w:val="24"/>
        </w:rPr>
        <w:t>) проекта(</w:t>
      </w:r>
      <w:proofErr w:type="spellStart"/>
      <w:r w:rsidRPr="000F23AA">
        <w:rPr>
          <w:rFonts w:ascii="Times New Roman" w:hAnsi="Times New Roman" w:cs="Times New Roman"/>
          <w:color w:val="000000"/>
          <w:sz w:val="24"/>
          <w:szCs w:val="24"/>
        </w:rPr>
        <w:t>ов</w:t>
      </w:r>
      <w:proofErr w:type="spellEnd"/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proofErr w:type="gramStart"/>
      <w:r w:rsidRPr="000F23AA">
        <w:rPr>
          <w:rFonts w:ascii="Times New Roman" w:hAnsi="Times New Roman" w:cs="Times New Roman"/>
          <w:color w:val="000000"/>
          <w:sz w:val="24"/>
          <w:szCs w:val="24"/>
        </w:rPr>
        <w:t>Индивидуальный проект выполняется обучающимся самостоятельно под руководством учителя (</w:t>
      </w:r>
      <w:proofErr w:type="spellStart"/>
      <w:r w:rsidRPr="000F23AA">
        <w:rPr>
          <w:rFonts w:ascii="Times New Roman" w:hAnsi="Times New Roman" w:cs="Times New Roman"/>
          <w:color w:val="000000"/>
          <w:sz w:val="24"/>
          <w:szCs w:val="24"/>
        </w:rPr>
        <w:t>тьютора</w:t>
      </w:r>
      <w:proofErr w:type="spellEnd"/>
      <w:r w:rsidRPr="000F23AA">
        <w:rPr>
          <w:rFonts w:ascii="Times New Roman" w:hAnsi="Times New Roman" w:cs="Times New Roman"/>
          <w:color w:val="000000"/>
          <w:sz w:val="24"/>
          <w:szCs w:val="24"/>
        </w:rPr>
        <w:t>) по выбранной теме в рамках одного или нескольких изучаемых учебных предметов, курсов в любой избранной области деятельности: познавательной, практической, учебно-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исследовательской, социальной, художественно-творческой, иной.</w:t>
      </w:r>
      <w:proofErr w:type="gramEnd"/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F23AA">
        <w:rPr>
          <w:rFonts w:ascii="Times New Roman" w:hAnsi="Times New Roman" w:cs="Times New Roman"/>
          <w:color w:val="000000"/>
          <w:sz w:val="24"/>
          <w:szCs w:val="24"/>
        </w:rPr>
        <w:t>Индивидуальный проект</w:t>
      </w:r>
      <w:proofErr w:type="gramEnd"/>
      <w:r w:rsidRPr="000F23AA">
        <w:rPr>
          <w:rFonts w:ascii="Times New Roman" w:hAnsi="Times New Roman" w:cs="Times New Roman"/>
          <w:color w:val="000000"/>
          <w:sz w:val="24"/>
          <w:szCs w:val="24"/>
        </w:rPr>
        <w:t> выполняется обучающимся в течение одного года или двух лет в рамках учебного времени, специально отведенного индивидуальным учебным планом.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C66017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>. Нормативный срок освоения образовательной программы среднего общего образования составляет 2 (два) года. Индивидуальный учебный план может предусматривать уменьшение указанного срока за счет ускоренного обучения. Рекомендуемое уменьшение срока освоения образовательной программы среднего общего образования составляет не более 1 (одного) года.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C66017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. Для обучающихся с ОВЗ и инвалидов при </w:t>
      </w:r>
      <w:proofErr w:type="gramStart"/>
      <w:r w:rsidRPr="000F23AA">
        <w:rPr>
          <w:rFonts w:ascii="Times New Roman" w:hAnsi="Times New Roman" w:cs="Times New Roman"/>
          <w:color w:val="000000"/>
          <w:sz w:val="24"/>
          <w:szCs w:val="24"/>
        </w:rPr>
        <w:t>обучении</w:t>
      </w:r>
      <w:proofErr w:type="gramEnd"/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 по адаптированным основным образовательным программам среднего общего образования по индивидуальному учебному плану срок освоения образовательной программы может быть увеличен не более чем на 1 (один) год независимо от применяемых образовательных технологий.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>В случае если выбранный учебный предмет на профильном уровне совпадает с одним из обязательных учебных предметов на базовом уровне, то последний исключается из состава инвариантной части.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sz w:val="24"/>
          <w:szCs w:val="24"/>
        </w:rPr>
        <w:t> 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Порядок управления реализацией индивидуального учебного плана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7.1. </w:t>
      </w:r>
      <w:r w:rsidR="00C66017">
        <w:rPr>
          <w:rFonts w:ascii="Times New Roman" w:hAnsi="Times New Roman" w:cs="Times New Roman"/>
          <w:color w:val="000000"/>
          <w:sz w:val="24"/>
          <w:szCs w:val="24"/>
        </w:rPr>
        <w:t>МБОУ «СОШ № 150 г. Челябинска»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 разрабатывает Положение об индивидуальном учебном плане самостоятельно, своевременно вносит необходимые изменения, размещает Положение на официальном сайте образовательной организации.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7.2. </w:t>
      </w:r>
      <w:r w:rsidR="00C66017">
        <w:rPr>
          <w:rFonts w:ascii="Times New Roman" w:hAnsi="Times New Roman" w:cs="Times New Roman"/>
          <w:color w:val="000000"/>
          <w:sz w:val="24"/>
          <w:szCs w:val="24"/>
        </w:rPr>
        <w:t>МБОУ «СОШ № 150 г. Челябинска»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 несет ответственность за учебно-методическое сопровождение реализации ИУП, за своевременное информирование родителей (законных представителей) о формах и методах организации образовательного процесса, об изменении условий реализации ИУП.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7.3. </w:t>
      </w:r>
      <w:r w:rsidR="00C66017">
        <w:rPr>
          <w:rFonts w:ascii="Times New Roman" w:hAnsi="Times New Roman" w:cs="Times New Roman"/>
          <w:color w:val="000000"/>
          <w:sz w:val="24"/>
          <w:szCs w:val="24"/>
        </w:rPr>
        <w:t>МБОУ «СОШ № 150 г. Челябинска»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обеспечивает реализацию ИУП своевременным подбором педагогических работников.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7.4. </w:t>
      </w:r>
      <w:r w:rsidR="00C66017">
        <w:rPr>
          <w:rFonts w:ascii="Times New Roman" w:hAnsi="Times New Roman" w:cs="Times New Roman"/>
          <w:color w:val="000000"/>
          <w:sz w:val="24"/>
          <w:szCs w:val="24"/>
        </w:rPr>
        <w:t>МБОУ «СОШ № 150 г. Челябинска»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 включает во внутреннюю систему оценки качества образования контроль своевременности проведения учебных занятий, консультаций, посещения учебных занятий обучающимися, ведения необходимой документации, а также фиксирование в электронном журнале (не реже раза в четверть).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sz w:val="24"/>
          <w:szCs w:val="24"/>
        </w:rPr>
        <w:t> 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Контроль исполнения индивидуального учебного плана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8.1. </w:t>
      </w:r>
      <w:r w:rsidR="00C66017">
        <w:rPr>
          <w:rFonts w:ascii="Times New Roman" w:hAnsi="Times New Roman" w:cs="Times New Roman"/>
          <w:color w:val="000000"/>
          <w:sz w:val="24"/>
          <w:szCs w:val="24"/>
        </w:rPr>
        <w:t>МБОУ «СОШ № 150 г. Челябинска»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 контроль освоения основных общеобразовательных программ, включая адаптированные, обучающимися, перешедшими на </w:t>
      </w:r>
      <w:proofErr w:type="gramStart"/>
      <w:r w:rsidRPr="000F23AA">
        <w:rPr>
          <w:rFonts w:ascii="Times New Roman" w:hAnsi="Times New Roman" w:cs="Times New Roman"/>
          <w:color w:val="000000"/>
          <w:sz w:val="24"/>
          <w:szCs w:val="24"/>
        </w:rPr>
        <w:t>обучение</w:t>
      </w:r>
      <w:proofErr w:type="gramEnd"/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 по индивидуальному учебному плану.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8.2. Текущий контроль успеваемости и промежуточная аттестация обучающихся, переведенных на </w:t>
      </w:r>
      <w:proofErr w:type="gramStart"/>
      <w:r w:rsidRPr="000F23AA">
        <w:rPr>
          <w:rFonts w:ascii="Times New Roman" w:hAnsi="Times New Roman" w:cs="Times New Roman"/>
          <w:color w:val="000000"/>
          <w:sz w:val="24"/>
          <w:szCs w:val="24"/>
        </w:rPr>
        <w:t>обучение</w:t>
      </w:r>
      <w:proofErr w:type="gramEnd"/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 по индивидуальному учебному плану, осуществляются в соответствии с Положением о </w:t>
      </w:r>
      <w:r w:rsidR="00C66017">
        <w:rPr>
          <w:rFonts w:ascii="Times New Roman" w:hAnsi="Times New Roman" w:cs="Times New Roman"/>
          <w:color w:val="000000"/>
          <w:sz w:val="24"/>
          <w:szCs w:val="24"/>
        </w:rPr>
        <w:t xml:space="preserve">формах, периодичности, порядке 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>текуще</w:t>
      </w:r>
      <w:r w:rsidR="00C66017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 контрол</w:t>
      </w:r>
      <w:r w:rsidR="00C66017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 успеваемости и промежуточной аттестации обучающихся </w:t>
      </w:r>
      <w:r w:rsidR="00C66017">
        <w:rPr>
          <w:rFonts w:ascii="Times New Roman" w:hAnsi="Times New Roman" w:cs="Times New Roman"/>
          <w:color w:val="000000"/>
          <w:sz w:val="24"/>
          <w:szCs w:val="24"/>
        </w:rPr>
        <w:t>МБОУ «СОШ № 150 г. Челябинска»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sz w:val="24"/>
          <w:szCs w:val="24"/>
        </w:rPr>
        <w:t> </w:t>
      </w:r>
    </w:p>
    <w:p w:rsidR="000F23AA" w:rsidRPr="000F23AA" w:rsidRDefault="000F23AA" w:rsidP="00FC02D3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 Государственная итоговая аттестация </w:t>
      </w:r>
      <w:proofErr w:type="gramStart"/>
      <w:r w:rsidRPr="000F23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</w:p>
    <w:p w:rsidR="000F23AA" w:rsidRPr="000F23AA" w:rsidRDefault="000F23AA" w:rsidP="00FC02D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9.1. Государственная итоговая аттестация </w:t>
      </w:r>
      <w:proofErr w:type="gramStart"/>
      <w:r w:rsidRPr="000F23AA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 по образовательным программам основного</w:t>
      </w:r>
      <w:r w:rsidR="00C66017">
        <w:rPr>
          <w:rFonts w:ascii="Times New Roman" w:hAnsi="Times New Roman" w:cs="Times New Roman"/>
          <w:color w:val="000000"/>
          <w:sz w:val="24"/>
          <w:szCs w:val="24"/>
        </w:rPr>
        <w:t xml:space="preserve"> общего и среднего общего образования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601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>соответственно, ГИА-9, ГИА-11), переведенных на обучение по индивидуальному учебному плану, осуществляется в соответствии с действующим законодательством.</w:t>
      </w:r>
    </w:p>
    <w:p w:rsidR="00C66017" w:rsidRDefault="000F23AA" w:rsidP="00FC02D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9.2. </w:t>
      </w:r>
      <w:proofErr w:type="gramStart"/>
      <w:r w:rsidRPr="000F23AA">
        <w:rPr>
          <w:rFonts w:ascii="Times New Roman" w:hAnsi="Times New Roman" w:cs="Times New Roman"/>
          <w:color w:val="000000"/>
          <w:sz w:val="24"/>
          <w:szCs w:val="24"/>
        </w:rPr>
        <w:t>К ГИА-9 допускаются обучающиеся, не имеющие академической задолженности, в полном объеме выполнившие учебный план или индивидуальный учебный план (имеющие годовые отметки по всем учебным предметам учебного плана за 9 класс не ниже удовлетворительных), а также имеющие результат «зачет» за итоговое собеседование по русскому языку. </w:t>
      </w:r>
      <w:proofErr w:type="gramEnd"/>
    </w:p>
    <w:p w:rsidR="000F23AA" w:rsidRPr="000F23AA" w:rsidRDefault="00C66017" w:rsidP="00FC02D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9.3. </w:t>
      </w:r>
      <w:proofErr w:type="gramStart"/>
      <w:r w:rsidR="000F23AA" w:rsidRPr="000F23AA">
        <w:rPr>
          <w:rFonts w:ascii="Times New Roman" w:hAnsi="Times New Roman" w:cs="Times New Roman"/>
          <w:color w:val="000000"/>
          <w:sz w:val="24"/>
          <w:szCs w:val="24"/>
        </w:rPr>
        <w:t>К ГИА-11 допускаются обучающиеся, не имеющие академической задолженности, в полном объеме выполнившие индивидуальный учебный план (имеющие годовые отметки по всем учебным предметам учебного плана за каждый год обучения по образовательным программам среднего общего образования не ниже удовлетворительных), а также имеющие результат «зачет» за итоговое сочинение (изложение).</w:t>
      </w:r>
      <w:proofErr w:type="gramEnd"/>
    </w:p>
    <w:p w:rsidR="000F23AA" w:rsidRPr="000F23AA" w:rsidRDefault="000F23AA" w:rsidP="00FC02D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sz w:val="24"/>
          <w:szCs w:val="24"/>
        </w:rPr>
        <w:t> </w:t>
      </w:r>
    </w:p>
    <w:p w:rsidR="000F23AA" w:rsidRPr="000F23AA" w:rsidRDefault="000F23AA" w:rsidP="00FC02D3">
      <w:pPr>
        <w:widowControl w:val="0"/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10. Финансовое обеспечение и материально-техническое оснащение</w:t>
      </w:r>
    </w:p>
    <w:p w:rsidR="000F23AA" w:rsidRPr="000F23AA" w:rsidRDefault="000F23AA" w:rsidP="00FC02D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10.1. </w:t>
      </w:r>
      <w:proofErr w:type="gramStart"/>
      <w:r w:rsidRPr="000F23AA">
        <w:rPr>
          <w:rFonts w:ascii="Times New Roman" w:hAnsi="Times New Roman" w:cs="Times New Roman"/>
          <w:color w:val="000000"/>
          <w:sz w:val="24"/>
          <w:szCs w:val="24"/>
        </w:rPr>
        <w:t>Обучение</w:t>
      </w:r>
      <w:proofErr w:type="gramEnd"/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 по индивидуальному учебному плану финансируется в порядке, установленном для финансирования освоения образовательной программы соответствующего уровня, в пределах предусмотренных средств, исходя из расходных обязательств на основе </w:t>
      </w:r>
      <w:r w:rsidR="00C66017">
        <w:rPr>
          <w:rFonts w:ascii="Times New Roman" w:hAnsi="Times New Roman" w:cs="Times New Roman"/>
          <w:color w:val="000000"/>
          <w:sz w:val="24"/>
          <w:szCs w:val="24"/>
        </w:rPr>
        <w:t>муниципального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 задания по оказанию государственных образовательных услуг в соответствии с требованиями федеральных государственных образовательных стандартов.</w:t>
      </w:r>
    </w:p>
    <w:p w:rsidR="000F23AA" w:rsidRPr="000F23AA" w:rsidRDefault="000F23AA" w:rsidP="00FC02D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10.2. Не допускается взимание платы за разработку и утверждение индивидуального учебного плана, </w:t>
      </w:r>
      <w:proofErr w:type="gramStart"/>
      <w:r w:rsidRPr="000F23AA">
        <w:rPr>
          <w:rFonts w:ascii="Times New Roman" w:hAnsi="Times New Roman" w:cs="Times New Roman"/>
          <w:color w:val="000000"/>
          <w:sz w:val="24"/>
          <w:szCs w:val="24"/>
        </w:rPr>
        <w:t>обучение</w:t>
      </w:r>
      <w:proofErr w:type="gramEnd"/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 по индивидуальному учебному плану, дополнительное оборудование в пределах индивидуального учебного плана. Не допускаются установление более высокой стоимости платных образовательных услуг при условии </w:t>
      </w:r>
      <w:proofErr w:type="gramStart"/>
      <w:r w:rsidRPr="000F23AA">
        <w:rPr>
          <w:rFonts w:ascii="Times New Roman" w:hAnsi="Times New Roman" w:cs="Times New Roman"/>
          <w:color w:val="000000"/>
          <w:sz w:val="24"/>
          <w:szCs w:val="24"/>
        </w:rPr>
        <w:t>обучения</w:t>
      </w:r>
      <w:proofErr w:type="gramEnd"/>
      <w:r w:rsidRPr="000F23AA">
        <w:rPr>
          <w:rFonts w:ascii="Times New Roman" w:hAnsi="Times New Roman" w:cs="Times New Roman"/>
          <w:color w:val="000000"/>
          <w:sz w:val="24"/>
          <w:szCs w:val="24"/>
        </w:rPr>
        <w:t xml:space="preserve"> по индивидуальному учебному плану, повышение стоимости платных образовательных услуг </w:t>
      </w:r>
      <w:r w:rsidRPr="000F23A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 переводе обучающегося на индивидуальный учебный план.</w:t>
      </w:r>
    </w:p>
    <w:p w:rsidR="009632D8" w:rsidRDefault="000F23AA" w:rsidP="00FC02D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3AA">
        <w:rPr>
          <w:rFonts w:ascii="Times New Roman" w:hAnsi="Times New Roman" w:cs="Times New Roman"/>
          <w:color w:val="000000"/>
          <w:sz w:val="24"/>
          <w:szCs w:val="24"/>
        </w:rPr>
        <w:t>10.3. Материально-техническое оснащение образовательного процесса должно обеспечивать возможность реализации индивидуальных учебных планов обучающихся.</w:t>
      </w:r>
    </w:p>
    <w:sectPr w:rsidR="009632D8" w:rsidSect="008A55F6">
      <w:pgSz w:w="12240" w:h="15840"/>
      <w:pgMar w:top="567" w:right="851" w:bottom="567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273" w:rsidRDefault="00657273">
      <w:pPr>
        <w:spacing w:after="0" w:line="240" w:lineRule="auto"/>
      </w:pPr>
      <w:r>
        <w:separator/>
      </w:r>
    </w:p>
  </w:endnote>
  <w:endnote w:type="continuationSeparator" w:id="0">
    <w:p w:rsidR="00657273" w:rsidRDefault="00657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Serif">
    <w:charset w:val="00"/>
    <w:family w:val="auto"/>
    <w:pitch w:val="default"/>
  </w:font>
  <w:font w:name="LiberationSerif-Bold">
    <w:charset w:val="00"/>
    <w:family w:val="auto"/>
    <w:pitch w:val="default"/>
  </w:font>
  <w:font w:name="OpenSymbol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273" w:rsidRDefault="00657273">
      <w:pPr>
        <w:spacing w:after="0" w:line="240" w:lineRule="auto"/>
      </w:pPr>
      <w:r>
        <w:separator/>
      </w:r>
    </w:p>
  </w:footnote>
  <w:footnote w:type="continuationSeparator" w:id="0">
    <w:p w:rsidR="00657273" w:rsidRDefault="00657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D5DFE"/>
    <w:multiLevelType w:val="hybridMultilevel"/>
    <w:tmpl w:val="45ECD27C"/>
    <w:lvl w:ilvl="0" w:tplc="6F8227F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874C0B1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CD606416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34AE4BF2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E3163F32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C18A48B0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15DC0D18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240EA76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3EA4724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994"/>
    <w:rsid w:val="000615F5"/>
    <w:rsid w:val="00073F0A"/>
    <w:rsid w:val="000F23AA"/>
    <w:rsid w:val="0015267E"/>
    <w:rsid w:val="001C7E40"/>
    <w:rsid w:val="002C6413"/>
    <w:rsid w:val="00337874"/>
    <w:rsid w:val="005E420A"/>
    <w:rsid w:val="00657273"/>
    <w:rsid w:val="006C39EC"/>
    <w:rsid w:val="007A4578"/>
    <w:rsid w:val="00860787"/>
    <w:rsid w:val="008A55F6"/>
    <w:rsid w:val="008D2994"/>
    <w:rsid w:val="009632D8"/>
    <w:rsid w:val="00C66017"/>
    <w:rsid w:val="00D47481"/>
    <w:rsid w:val="00E867D6"/>
    <w:rsid w:val="00E87E7D"/>
    <w:rsid w:val="00EA35FC"/>
    <w:rsid w:val="00F3260D"/>
    <w:rsid w:val="00FC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 w:line="240" w:lineRule="auto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9"/>
    <w:rPr>
      <w:rFonts w:ascii="Times New Roman" w:hAnsi="Times New Roman" w:cs="Times New Roman"/>
      <w:b/>
      <w:bCs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rPr>
      <w:rFonts w:ascii="Calibri Light" w:hAnsi="Calibri Light" w:cs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Pr>
      <w:rFonts w:ascii="Calibri Light" w:hAnsi="Calibri Light" w:cs="Calibri Light"/>
      <w:b/>
      <w:bCs/>
      <w:sz w:val="26"/>
      <w:szCs w:val="26"/>
    </w:rPr>
  </w:style>
  <w:style w:type="paragraph" w:customStyle="1" w:styleId="af8">
    <w:name w:val="a"/>
    <w:basedOn w:val="a"/>
    <w:uiPriority w:val="99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f9">
    <w:name w:val="Normal (Web)"/>
    <w:basedOn w:val="a"/>
    <w:uiPriority w:val="99"/>
    <w:semiHidden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sonormal0">
    <w:name w:val="msonormal"/>
    <w:basedOn w:val="a"/>
    <w:uiPriority w:val="99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a">
    <w:name w:val="Hyperlink"/>
    <w:basedOn w:val="a0"/>
    <w:uiPriority w:val="99"/>
    <w:semiHidden/>
    <w:rPr>
      <w:rFonts w:cs="Times New Roman"/>
      <w:color w:val="0000FF"/>
      <w:u w:val="single"/>
    </w:rPr>
  </w:style>
  <w:style w:type="character" w:styleId="afb">
    <w:name w:val="FollowedHyperlink"/>
    <w:basedOn w:val="a0"/>
    <w:uiPriority w:val="99"/>
    <w:semiHidden/>
    <w:rPr>
      <w:rFonts w:cs="Times New Roman"/>
      <w:color w:val="800080"/>
      <w:u w:val="single"/>
    </w:rPr>
  </w:style>
  <w:style w:type="character" w:styleId="afc">
    <w:name w:val="Strong"/>
    <w:basedOn w:val="a0"/>
    <w:uiPriority w:val="99"/>
    <w:qFormat/>
    <w:rPr>
      <w:rFonts w:cs="Times New Roman"/>
      <w:b/>
      <w:bCs/>
    </w:rPr>
  </w:style>
  <w:style w:type="paragraph" w:customStyle="1" w:styleId="western">
    <w:name w:val="western"/>
    <w:basedOn w:val="a"/>
    <w:uiPriority w:val="99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tecenter">
    <w:name w:val="rtecenter"/>
    <w:basedOn w:val="a"/>
    <w:uiPriority w:val="9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01">
    <w:name w:val="fontstyle01"/>
    <w:basedOn w:val="a0"/>
    <w:uiPriority w:val="99"/>
    <w:rPr>
      <w:rFonts w:ascii="LiberationSerif" w:hAnsi="LiberationSerif" w:cs="LiberationSerif"/>
      <w:color w:val="000000"/>
      <w:sz w:val="24"/>
      <w:szCs w:val="24"/>
    </w:rPr>
  </w:style>
  <w:style w:type="character" w:customStyle="1" w:styleId="fontstyle21">
    <w:name w:val="fontstyle21"/>
    <w:basedOn w:val="a0"/>
    <w:uiPriority w:val="99"/>
    <w:rPr>
      <w:rFonts w:ascii="LiberationSerif-Bold" w:hAnsi="LiberationSerif-Bold" w:cs="LiberationSerif-Bold"/>
      <w:b/>
      <w:bCs/>
      <w:color w:val="000000"/>
      <w:sz w:val="28"/>
      <w:szCs w:val="28"/>
    </w:rPr>
  </w:style>
  <w:style w:type="character" w:customStyle="1" w:styleId="fontstyle31">
    <w:name w:val="fontstyle31"/>
    <w:basedOn w:val="a0"/>
    <w:uiPriority w:val="99"/>
    <w:rPr>
      <w:rFonts w:ascii="OpenSymbol" w:hAnsi="OpenSymbol" w:cs="OpenSymbol"/>
      <w:color w:val="000000"/>
      <w:sz w:val="28"/>
      <w:szCs w:val="28"/>
    </w:rPr>
  </w:style>
  <w:style w:type="table" w:styleId="afd">
    <w:name w:val="Table Grid"/>
    <w:basedOn w:val="a1"/>
    <w:uiPriority w:val="5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aliases w:val="docy,v5,170114,bqiaagaaeyqcaaagiaiaaaoflwiabzoxagaaaaaaaaaaaaaaaaaaaaaaaaaaaaaaaaaaaaaaaaaaaaaaaaaaaaaaaaaaaaaaaaaaaaaaaaaaaaaaaaaaaaaaaaaaaaaaaaaaaaaaaaaaaaaaaaaaaaaaaaaaaaaaaaaaaaaaaaaaaaaaaaaaaaaaaaaaaaaaaaaaaaaaaaaaaaaaaaaaaaaaaaaaaaaaaaaaaa"/>
    <w:basedOn w:val="a"/>
    <w:rsid w:val="000F23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 w:line="240" w:lineRule="auto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9"/>
    <w:rPr>
      <w:rFonts w:ascii="Times New Roman" w:hAnsi="Times New Roman" w:cs="Times New Roman"/>
      <w:b/>
      <w:bCs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rPr>
      <w:rFonts w:ascii="Calibri Light" w:hAnsi="Calibri Light" w:cs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Pr>
      <w:rFonts w:ascii="Calibri Light" w:hAnsi="Calibri Light" w:cs="Calibri Light"/>
      <w:b/>
      <w:bCs/>
      <w:sz w:val="26"/>
      <w:szCs w:val="26"/>
    </w:rPr>
  </w:style>
  <w:style w:type="paragraph" w:customStyle="1" w:styleId="af8">
    <w:name w:val="a"/>
    <w:basedOn w:val="a"/>
    <w:uiPriority w:val="99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f9">
    <w:name w:val="Normal (Web)"/>
    <w:basedOn w:val="a"/>
    <w:uiPriority w:val="99"/>
    <w:semiHidden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sonormal0">
    <w:name w:val="msonormal"/>
    <w:basedOn w:val="a"/>
    <w:uiPriority w:val="99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a">
    <w:name w:val="Hyperlink"/>
    <w:basedOn w:val="a0"/>
    <w:uiPriority w:val="99"/>
    <w:semiHidden/>
    <w:rPr>
      <w:rFonts w:cs="Times New Roman"/>
      <w:color w:val="0000FF"/>
      <w:u w:val="single"/>
    </w:rPr>
  </w:style>
  <w:style w:type="character" w:styleId="afb">
    <w:name w:val="FollowedHyperlink"/>
    <w:basedOn w:val="a0"/>
    <w:uiPriority w:val="99"/>
    <w:semiHidden/>
    <w:rPr>
      <w:rFonts w:cs="Times New Roman"/>
      <w:color w:val="800080"/>
      <w:u w:val="single"/>
    </w:rPr>
  </w:style>
  <w:style w:type="character" w:styleId="afc">
    <w:name w:val="Strong"/>
    <w:basedOn w:val="a0"/>
    <w:uiPriority w:val="99"/>
    <w:qFormat/>
    <w:rPr>
      <w:rFonts w:cs="Times New Roman"/>
      <w:b/>
      <w:bCs/>
    </w:rPr>
  </w:style>
  <w:style w:type="paragraph" w:customStyle="1" w:styleId="western">
    <w:name w:val="western"/>
    <w:basedOn w:val="a"/>
    <w:uiPriority w:val="99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tecenter">
    <w:name w:val="rtecenter"/>
    <w:basedOn w:val="a"/>
    <w:uiPriority w:val="9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01">
    <w:name w:val="fontstyle01"/>
    <w:basedOn w:val="a0"/>
    <w:uiPriority w:val="99"/>
    <w:rPr>
      <w:rFonts w:ascii="LiberationSerif" w:hAnsi="LiberationSerif" w:cs="LiberationSerif"/>
      <w:color w:val="000000"/>
      <w:sz w:val="24"/>
      <w:szCs w:val="24"/>
    </w:rPr>
  </w:style>
  <w:style w:type="character" w:customStyle="1" w:styleId="fontstyle21">
    <w:name w:val="fontstyle21"/>
    <w:basedOn w:val="a0"/>
    <w:uiPriority w:val="99"/>
    <w:rPr>
      <w:rFonts w:ascii="LiberationSerif-Bold" w:hAnsi="LiberationSerif-Bold" w:cs="LiberationSerif-Bold"/>
      <w:b/>
      <w:bCs/>
      <w:color w:val="000000"/>
      <w:sz w:val="28"/>
      <w:szCs w:val="28"/>
    </w:rPr>
  </w:style>
  <w:style w:type="character" w:customStyle="1" w:styleId="fontstyle31">
    <w:name w:val="fontstyle31"/>
    <w:basedOn w:val="a0"/>
    <w:uiPriority w:val="99"/>
    <w:rPr>
      <w:rFonts w:ascii="OpenSymbol" w:hAnsi="OpenSymbol" w:cs="OpenSymbol"/>
      <w:color w:val="000000"/>
      <w:sz w:val="28"/>
      <w:szCs w:val="28"/>
    </w:rPr>
  </w:style>
  <w:style w:type="table" w:styleId="afd">
    <w:name w:val="Table Grid"/>
    <w:basedOn w:val="a1"/>
    <w:uiPriority w:val="5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aliases w:val="docy,v5,170114,bqiaagaaeyqcaaagiaiaaaoflwiabzoxagaaaaaaaaaaaaaaaaaaaaaaaaaaaaaaaaaaaaaaaaaaaaaaaaaaaaaaaaaaaaaaaaaaaaaaaaaaaaaaaaaaaaaaaaaaaaaaaaaaaaaaaaaaaaaaaaaaaaaaaaaaaaaaaaaaaaaaaaaaaaaaaaaaaaaaaaaaaaaaaaaaaaaaaaaaaaaaaaaaaaaaaaaaaaaaaaaaaa"/>
    <w:basedOn w:val="a"/>
    <w:rsid w:val="000F23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4B34F-4D61-4C36-8D16-6F48A7D13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3001</Words>
  <Characters>17112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казенное общеобразовательное учреждение</vt:lpstr>
    </vt:vector>
  </TitlesOfParts>
  <Company>частное лицо</Company>
  <LinksUpToDate>false</LinksUpToDate>
  <CharactersWithSpaces>20073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общеобразовательное учреждение</dc:title>
  <dc:creator>Константин</dc:creator>
  <cp:lastModifiedBy>МБОУ СОШ №150 г. Челябинска</cp:lastModifiedBy>
  <cp:revision>11</cp:revision>
  <dcterms:created xsi:type="dcterms:W3CDTF">2023-09-29T09:58:00Z</dcterms:created>
  <dcterms:modified xsi:type="dcterms:W3CDTF">2023-10-17T09:16:00Z</dcterms:modified>
</cp:coreProperties>
</file>