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FF0000"/>
          <w:sz w:val="40"/>
          <w:szCs w:val="24"/>
        </w:rPr>
      </w:pPr>
      <w:r w:rsidRPr="00D12964">
        <w:rPr>
          <w:rFonts w:ascii="TimesNewRomanPS-BoldMT" w:eastAsia="Calibri" w:hAnsi="TimesNewRomanPS-BoldMT" w:cs="TimesNewRomanPS-BoldMT"/>
          <w:b/>
          <w:bCs/>
          <w:color w:val="FF0000"/>
          <w:sz w:val="40"/>
          <w:szCs w:val="24"/>
        </w:rPr>
        <w:t xml:space="preserve">Советы психолога при подготовке к </w:t>
      </w:r>
      <w:r>
        <w:rPr>
          <w:rFonts w:ascii="TimesNewRomanPS-BoldMT" w:eastAsia="Calibri" w:hAnsi="TimesNewRomanPS-BoldMT" w:cs="TimesNewRomanPS-BoldMT"/>
          <w:b/>
          <w:bCs/>
          <w:color w:val="FF0000"/>
          <w:sz w:val="40"/>
          <w:szCs w:val="24"/>
        </w:rPr>
        <w:t>ЭКЗАМЕНУ</w:t>
      </w:r>
    </w:p>
    <w:p w:rsid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В период подготовки к 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экзамену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менять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радикально режим дня не следует, так как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резкая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смена привычного образа жизни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плохо сказывается на биологических ритмах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человека и требует длительного периода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адаптаци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и. Поэтому во время подготовки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следует оставить свой режим дня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прежним, внести лишь некоторые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минимальные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коррективы.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Не рекомендуется усиливать учебную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нагрузку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за счёт сна. Спокойный продолжительный сон снимает умственное утомление,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восстанавливает потраченные силы организма, а так же играет важную роль в механизмах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памяти человека. Поэтому сокращение сна может привести к вялости, плохому психическому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самочувствию, апатии, что просто недопустимо! Если есть возможность, желательно добавить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к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основному сну ночью ещё час полтора дневного сна (кратковременного).</w:t>
      </w:r>
    </w:p>
    <w:p w:rsid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Следующим важнейшим фактором правильной подготовки к ЕГЭ является правильное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питание. Во время интенсивной умственной работы рекомендуется четырёх разовое питание. В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рационе должно присутствовать достаточное количество белков, витаминов и растительных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жиров. Питание должно быть средней калорийности. 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Очень важно наличие в пищи свежих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растительных продуктов – овощей и фруктов. В качестве основных источников витаминов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можно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использовать ржаной хлеб, яйца, печень, а так же мёд и грецкие орехи.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Недостаток воды в организме резко снижает скорость нервных процессов. Следовательно,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перед экзаменом или </w:t>
      </w: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во время 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него целесообразно выпить несколько глотков воды. Лучше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всего подходит минеральная вода, ибо она содержит ионы калия или натрия, участвующие в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электрохимических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реакциях. Можно пить просто чистую воду или зелёный чай. Все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остальные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напитки с этой точки зрения бесполезны или вредны.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Правильно организованный быт так же является важнейшим фактором, так как от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способности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организма переносить нагрузки зависит многое. Категорически не рекомендуется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активно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заниматься чем-либо ночью, принимать много кофеина и злоупотреблять никотином.</w:t>
      </w:r>
    </w:p>
    <w:p w:rsid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Эти вещи лучше исключить вообще!</w:t>
      </w:r>
    </w:p>
    <w:p w:rsid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</w:p>
    <w:p w:rsid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</w:rPr>
        <w:t>НАКАНУНЕ ЭКЗАМЕНА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Многие считают: для того, чтобы полностью подготовиться к экзамену, не хватает всего одной,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последней перед ним ночи. Это неправильно. Ты уже устал, и не надо себя переутомлять.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Напротив, с вечера перестань готовиться, прими душ, соверши прогулку. Выспись как можно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лучше, чтобы встать отдохнувшим, с ощущением своего здоровья, силы, «боевого» настроя.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Ведь экзамен – это своеобразная борьба, в которой нужно проявить себя, показать возможности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и способности.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Приведём несколько универсальных рецептов для более успешной тактики выполнения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тестирования: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- Сосредоточься! После выполнения предварительной части тестирования (заполнения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бланков), когда ты прояснил все непонятные для себя моменты, постарайся сосредоточиться и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забыть про окружающих. Для тебя должны существовать только текст заданий и часы,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регламентирующие время выполнения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lastRenderedPageBreak/>
        <w:t>теста. Торопись не спеша! Жёсткие рамки времени не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должны влиять на качество твоих ответов. Перед тем, как вписать ответ, перечитай вопрос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дважды</w:t>
      </w:r>
      <w:proofErr w:type="gramEnd"/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и убедись, что правильно понял, что от тебя требуется.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- Начни с лёгкого! Начни отвечать на те вопросы, в знании которых ты не сомневаешься, не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останавливаясь на тех, которые могут вызвать долгие раздумья. Тогда ты успокоишься, голова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начнёт работать более ясно и чётко, и ты войдёшь в рабочий ритм. Ты как бы освободишься от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нервозности, и вся твоя энергия потом будет направлена на более трудные вопросы.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- Пропускай! Надо научиться пропускать трудные или непонятные задания. Помни: в тексте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всегда найдутся такие вопросы, с которыми ты обязательно справишься. Просто глупо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недобрать очков только потому, что ты не дошёл до «своих» заданий, а застрял на тех, которые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вызывают у тебя затруднения.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- Читай задание до конца! Спешка не должна приводить к тому, что ты стараешься понять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условия задания «по первым словам» и достраиваешь концовку в собственном воображении.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Это верный способ совершить досадные ошибки в самых лёгких вопросах.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- Думай только о текущем задании! Когда ты видишь новое задание, забудь всё, что было в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предыдущем. Как правило, задания в тестах не связаны друг с другом, поэтому знания, которые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ты применил в одном (уже, допустим, решённом тобой), как правило, не помогают, а только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мешают сконцентрироваться и правильно решить новое задание. Этот совет даёт тебе и другой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бесценный психологический эффект – забудь о неудаче в прошлом задании (если оно оказалось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тебе не по зубам). Думай только о том, что каждое новое задание – это шанс набрать очки.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Исключай! Многие задания можно быстрее решить, если не искать сразу правильный вариант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ответа, а последовательно исключить те, которые явно не подходят. Метод исключения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позволяет в итоге сконцентрировать внимание всего на одном-двух вариантах, а не на всех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пяти-семи (что гораздо труднее). Запланируй два круга! Рассчитай время так, чтобы за две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трети всего отведённого времени пройтись по всем лёгким заданиям («первый круг»). Тогда ты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успеешь набрать максимум очков на тех заданиях, а потом спокойно вернуться и подумать над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трудными, которые тебе вначале пришлось пропустить («второй круг»).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- Проверь! Оставь время для проверки своей работы, хотя бы, чтобы успеть пробежать глазами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и заметить явные ошибки. Угадывай! Если ты не уверен в выборе ответа, но интуитивно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можешь предпочесть какой-то ответ другим, то интуиции следует доверять! При этом выбирай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такой вариант, который, на твой взгляд, имеет большую вероятность. Не огорчайся! Стремись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выполнить все задания, но помни, что на практике это нереально. Учитывай, что тестовые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задания рассчитаны на максимальный уровень трудности, и количество решённых тобой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заданий вполне может оказаться достаточным для хорошей оценки.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Не пожалей двух-трёх минут на то, чтобы привести себя в состояние равновесия. Вспомни о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ритмическом дыхании, аутогенной тренировке. Подыши, успокойся.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Будь внимателен!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В начале тестирования тебе сообщат необходимую информацию (как заполнять бланк). От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того, насколько ты внимательно запомнишь все эти правила, зависит правильность твоих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ответов!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По поводу различных примет и обычаев. Всё-таки стоит быть реалистом и скептически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относиться к данным вещам. Только реальные знания и возможно совсем немного удача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помогут вам сдать ЕГЭ (а если Вы верите в Бога, то, разумеется, стоит просить помощи у него).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Так что не волнуйтесь, не спешите, относитесь ответственно к вашей цели успешно сдать ЕГЭ,</w:t>
      </w:r>
      <w:r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>будьте уверены в своих силах, и вы сдадите!</w:t>
      </w:r>
    </w:p>
    <w:p w:rsid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bCs/>
          <w:color w:val="000000"/>
          <w:sz w:val="24"/>
          <w:szCs w:val="24"/>
        </w:rPr>
      </w:pP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b/>
          <w:bCs/>
          <w:color w:val="FF0000"/>
          <w:sz w:val="30"/>
          <w:szCs w:val="24"/>
        </w:rPr>
      </w:pPr>
      <w:r w:rsidRPr="00D12964">
        <w:rPr>
          <w:rFonts w:ascii="TimesNewRomanPSMT" w:eastAsia="Calibri" w:hAnsi="TimesNewRomanPSMT" w:cs="TimesNewRomanPSMT"/>
          <w:b/>
          <w:bCs/>
          <w:color w:val="FF0000"/>
          <w:sz w:val="30"/>
          <w:szCs w:val="24"/>
        </w:rPr>
        <w:lastRenderedPageBreak/>
        <w:t>Психологическое сопровождение обучающихся</w:t>
      </w:r>
      <w:r w:rsidRPr="00D12964">
        <w:rPr>
          <w:rFonts w:ascii="TimesNewRomanPSMT" w:eastAsia="Calibri" w:hAnsi="TimesNewRomanPSMT" w:cs="TimesNewRomanPSMT"/>
          <w:b/>
          <w:bCs/>
          <w:color w:val="FF0000"/>
          <w:sz w:val="30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b/>
          <w:bCs/>
          <w:color w:val="FF0000"/>
          <w:sz w:val="30"/>
          <w:szCs w:val="24"/>
        </w:rPr>
        <w:t>при подготовке к ЕГЭ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b/>
          <w:color w:val="FF0000"/>
          <w:sz w:val="30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FF0000"/>
          <w:sz w:val="30"/>
          <w:szCs w:val="24"/>
        </w:rPr>
        <w:t>СОВЕТЫ РОДИТЕЛЯМ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color w:val="000000"/>
          <w:sz w:val="24"/>
          <w:szCs w:val="24"/>
        </w:rPr>
        <w:t xml:space="preserve">• </w:t>
      </w: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Не тревожьтесь о количестве баллов, которые ребёнок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получит</w:t>
      </w:r>
      <w:proofErr w:type="gramEnd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 xml:space="preserve"> на экзамене. Внушайте ему мысль, что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количество</w:t>
      </w:r>
      <w:proofErr w:type="gramEnd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 xml:space="preserve"> баллов не является показателем его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возможностей</w:t>
      </w:r>
      <w:proofErr w:type="gramEnd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Не повышайте тревожность ребёнка накануне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экзаменов</w:t>
      </w:r>
      <w:proofErr w:type="gramEnd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, это отрицательно скажется на результате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proofErr w:type="gramStart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тестирования</w:t>
      </w:r>
      <w:proofErr w:type="gramEnd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Обеспечьте дома удобное место для занятий, проследите, чтобы никто из домашних не</w:t>
      </w:r>
      <w:r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мешал.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Помогите детям распределить темы подготовки по дням.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Ознакомьте ребёнка с методикой подготовки к экзаменам. Подготовьте различные варианты</w:t>
      </w:r>
      <w:r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тестовых заданий по предмету и потренируйте ребёнка, ведь тестирование отличается от</w:t>
      </w:r>
      <w:r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привычных ему письменных и устных экзаменов.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Если у</w:t>
      </w: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ребёнка нет часов, обязательно дайте их ему на экзамен.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Подбадривайте детей, повышайте их уверенность в себе.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Контролируйте режим подготовки к экзаменам, не допускайте перегрузок.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Обратите внимание на питание ребёнка. Такие продукты, как рыба, творог, орехи, курага и</w:t>
      </w:r>
      <w:r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 xml:space="preserve"> </w:t>
      </w: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т.д. стимулируют работу головного мозга.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Накануне экзамена обеспечьте ребёнку полноценный отдых, он должен отдохнуть и хорошо</w:t>
      </w:r>
      <w:r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выспаться.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Не критикуйте ребёнка после экзамена.</w:t>
      </w:r>
    </w:p>
    <w:p w:rsidR="00D12964" w:rsidRPr="00D12964" w:rsidRDefault="00D12964" w:rsidP="00D129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b/>
          <w:color w:val="000000"/>
          <w:sz w:val="24"/>
          <w:szCs w:val="24"/>
        </w:rPr>
      </w:pPr>
      <w:r w:rsidRPr="00D12964">
        <w:rPr>
          <w:rFonts w:ascii="TimesNewRomanPSMT" w:eastAsia="Calibri" w:hAnsi="TimesNewRomanPSMT" w:cs="TimesNewRomanPSMT"/>
          <w:b/>
          <w:color w:val="000000"/>
          <w:sz w:val="24"/>
          <w:szCs w:val="24"/>
        </w:rPr>
        <w:t>• Помните: главное - снизить напряжение и тревожность ребёнка и обеспечить ему</w:t>
      </w:r>
    </w:p>
    <w:p w:rsidR="00840219" w:rsidRPr="00D12964" w:rsidRDefault="00840219" w:rsidP="00D12964">
      <w:pPr>
        <w:spacing w:line="240" w:lineRule="auto"/>
        <w:jc w:val="both"/>
        <w:rPr>
          <w:b/>
        </w:rPr>
      </w:pPr>
    </w:p>
    <w:sectPr w:rsidR="00840219" w:rsidRPr="00D1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64"/>
    <w:rsid w:val="00840219"/>
    <w:rsid w:val="00D1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41F9-55AA-4C8A-B863-BFC9FB21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</cp:revision>
  <dcterms:created xsi:type="dcterms:W3CDTF">2002-01-01T04:30:00Z</dcterms:created>
  <dcterms:modified xsi:type="dcterms:W3CDTF">2002-01-01T04:37:00Z</dcterms:modified>
</cp:coreProperties>
</file>