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283"/>
        <w:jc w:val="left"/>
        <w:rPr/>
      </w:pPr>
      <w:r>
        <w:rPr/>
        <w:t>ОНЛАЙН-ЭКСКУРСИЯ "УХВАТ"</w:t>
        <w:br/>
        <w:t>В экспозиции Таборинского музея экспонируются ухваты, Данные предметы представляют собой металлическое приспособление в виде рогатки и деревянной ручки.</w:t>
        <w:br/>
        <w:br/>
        <w:t>Ухват - это ручной инструмент в русской избе, который служил для постановки в русскую печку и вынимания из нее глиняных и чугунных горшков с едой.</w:t>
        <w:br/>
        <w:br/>
        <w:t>Смотрите об этом инструменте крестьянского быта нашу публикацию и приходите в Таборинский музей!</w:t>
        <w:br/>
        <w:br/>
      </w:r>
      <w:bookmarkStart w:id="0" w:name="5525049986"/>
      <w:bookmarkEnd w:id="0"/>
      <w:r>
        <w:rPr/>
        <w:t>#вестионлайн</w:t>
        <w:br/>
        <w:t>Информация взята из открытых источников</w:t>
      </w:r>
    </w:p>
    <w:p>
      <w:pPr>
        <w:sectPr>
          <w:type w:val="nextPage"/>
          <w:pgSz w:w="11906" w:h="16838"/>
          <w:pgMar w:left="1134" w:right="1134" w:gutter="0" w:header="0" w:top="1134" w:footer="0" w:bottom="1134"/>
          <w:pgNumType w:fmt="decimal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bookmarkStart w:id="1" w:name="GROUP_LAYER_158690361564076_1141406673_1"/>
      <w:bookmarkEnd w:id="1"/>
      <w:r>
        <w:rPr/>
        <w:t>02:35</w:t>
      </w:r>
    </w:p>
    <w:p>
      <w:pPr>
        <w:sectPr>
          <w:type w:val="continuous"/>
          <w:pgSz w:w="11906" w:h="16838"/>
          <w:pgMar w:left="1134" w:right="1134" w:gutter="0" w:header="0" w:top="1134" w:footer="0" w:bottom="1134"/>
          <w:formProt w:val="false"/>
          <w:textDirection w:val="lrTb"/>
        </w:sectPr>
      </w:pP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>Ухват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continuous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10066780818092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66</Words>
  <Characters>421</Characters>
  <CharactersWithSpaces>487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2025-06-22T15:14:02Z</dcterms:created>
  <dc:creator/>
  <dc:description/>
  <dc:language>ru-RU</dc:language>
  <cp:lastModifiedBy/>
  <dcterms:modified xsi:type="dcterms:W3CDTF">2025-06-22T15:14:29Z</dcterms:modified>
  <cp:revision>1</cp:revision>
  <dc:subject/>
  <dc:title/>
</cp:coreProperties>
</file>