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1D7" w:rsidRPr="006D11D7" w:rsidRDefault="006D11D7">
      <w:pPr>
        <w:rPr>
          <w:rFonts w:ascii="Arial" w:hAnsi="Arial" w:cs="Arial"/>
          <w:sz w:val="27"/>
          <w:szCs w:val="27"/>
          <w:u w:val="single"/>
          <w:shd w:val="clear" w:color="auto" w:fill="F9F5F2"/>
        </w:rPr>
      </w:pPr>
      <w:r w:rsidRPr="006D11D7">
        <w:rPr>
          <w:rFonts w:ascii="Arial" w:hAnsi="Arial" w:cs="Arial"/>
          <w:sz w:val="27"/>
          <w:szCs w:val="27"/>
          <w:u w:val="single"/>
          <w:shd w:val="clear" w:color="auto" w:fill="F9F5F2"/>
        </w:rPr>
        <w:t xml:space="preserve">   громкие  чтения "ЧУДЕСА СЕРГЕЯ БАРУЗДИНА"</w:t>
      </w:r>
    </w:p>
    <w:p w:rsidR="006D11D7" w:rsidRPr="006D11D7" w:rsidRDefault="006D11D7">
      <w:pPr>
        <w:rPr>
          <w:rFonts w:cs="Arial"/>
          <w:sz w:val="28"/>
          <w:szCs w:val="28"/>
          <w:shd w:val="clear" w:color="auto" w:fill="FFFFFF"/>
        </w:rPr>
      </w:pPr>
      <w:r>
        <w:rPr>
          <w:rFonts w:cs="Arial"/>
          <w:sz w:val="28"/>
          <w:szCs w:val="28"/>
          <w:shd w:val="clear" w:color="auto" w:fill="FFFFFF"/>
        </w:rPr>
        <w:t xml:space="preserve">     </w:t>
      </w:r>
      <w:r w:rsidRPr="006D11D7">
        <w:rPr>
          <w:rFonts w:cs="Arial"/>
          <w:sz w:val="28"/>
          <w:szCs w:val="28"/>
          <w:shd w:val="clear" w:color="auto" w:fill="FFFFFF"/>
        </w:rPr>
        <w:t xml:space="preserve">Сергей </w:t>
      </w:r>
      <w:proofErr w:type="spellStart"/>
      <w:r w:rsidRPr="006D11D7">
        <w:rPr>
          <w:rFonts w:cs="Arial"/>
          <w:sz w:val="28"/>
          <w:szCs w:val="28"/>
          <w:shd w:val="clear" w:color="auto" w:fill="FFFFFF"/>
        </w:rPr>
        <w:t>Баруздин</w:t>
      </w:r>
      <w:proofErr w:type="spellEnd"/>
      <w:r w:rsidRPr="006D11D7">
        <w:rPr>
          <w:rFonts w:cs="Arial"/>
          <w:sz w:val="28"/>
          <w:szCs w:val="28"/>
          <w:shd w:val="clear" w:color="auto" w:fill="FFFFFF"/>
        </w:rPr>
        <w:t xml:space="preserve"> – это не просто писатель, это настоящий друг детей. Его произведения отличаются удивительной способностью говорить с ребенком на одном языке, затрагивая самые важные темы: дружба, смелость, честность, забота о близких, любовь к Родине. Большое место в творчестве С. </w:t>
      </w:r>
      <w:proofErr w:type="spellStart"/>
      <w:r w:rsidRPr="006D11D7">
        <w:rPr>
          <w:rFonts w:cs="Arial"/>
          <w:sz w:val="28"/>
          <w:szCs w:val="28"/>
          <w:shd w:val="clear" w:color="auto" w:fill="FFFFFF"/>
        </w:rPr>
        <w:t>Баруздина</w:t>
      </w:r>
      <w:proofErr w:type="spellEnd"/>
      <w:r w:rsidRPr="006D11D7">
        <w:rPr>
          <w:rFonts w:cs="Arial"/>
          <w:sz w:val="28"/>
          <w:szCs w:val="28"/>
          <w:shd w:val="clear" w:color="auto" w:fill="FFFFFF"/>
        </w:rPr>
        <w:t xml:space="preserve"> занимают рассказы и сказки о животных. Они направлены на расширение кругозора, в них подробно описываются внешний вид и поведение птиц и животных.</w:t>
      </w:r>
    </w:p>
    <w:p w:rsidR="006D11D7" w:rsidRDefault="006D11D7">
      <w:pPr>
        <w:rPr>
          <w:rFonts w:cs="Arial"/>
          <w:sz w:val="28"/>
          <w:szCs w:val="28"/>
          <w:shd w:val="clear" w:color="auto" w:fill="F9F5F2"/>
        </w:rPr>
      </w:pPr>
      <w:r w:rsidRPr="006D11D7">
        <w:rPr>
          <w:rFonts w:cs="Arial"/>
          <w:sz w:val="28"/>
          <w:szCs w:val="28"/>
          <w:shd w:val="clear" w:color="auto" w:fill="F9F5F2"/>
        </w:rPr>
        <w:t xml:space="preserve"> За всю  свою жизнь Сергей </w:t>
      </w:r>
      <w:proofErr w:type="spellStart"/>
      <w:r w:rsidRPr="006D11D7">
        <w:rPr>
          <w:rFonts w:cs="Arial"/>
          <w:sz w:val="28"/>
          <w:szCs w:val="28"/>
          <w:shd w:val="clear" w:color="auto" w:fill="F9F5F2"/>
        </w:rPr>
        <w:t>Баруздин</w:t>
      </w:r>
      <w:proofErr w:type="spellEnd"/>
      <w:r w:rsidRPr="006D11D7">
        <w:rPr>
          <w:rFonts w:cs="Arial"/>
          <w:sz w:val="28"/>
          <w:szCs w:val="28"/>
          <w:shd w:val="clear" w:color="auto" w:fill="F9F5F2"/>
        </w:rPr>
        <w:t xml:space="preserve"> написал более 200 книг для детей и взрослых. Общий тираж его произведений составляет около 100 миллионов экземпляров. Книги выпускались на семидесяти языках.</w:t>
      </w:r>
    </w:p>
    <w:p w:rsidR="006D11D7" w:rsidRPr="006D11D7" w:rsidRDefault="006D11D7">
      <w:pPr>
        <w:rPr>
          <w:rFonts w:cs="Arial"/>
          <w:sz w:val="28"/>
          <w:szCs w:val="28"/>
          <w:shd w:val="clear" w:color="auto" w:fill="F9F5F2"/>
        </w:rPr>
      </w:pPr>
      <w:r>
        <w:rPr>
          <w:rFonts w:cs="Arial"/>
          <w:sz w:val="28"/>
          <w:szCs w:val="28"/>
          <w:shd w:val="clear" w:color="auto" w:fill="F9F5F2"/>
        </w:rPr>
        <w:t xml:space="preserve">В библиотеке прошли громкие чтения "Чудеса Сергея </w:t>
      </w:r>
      <w:proofErr w:type="spellStart"/>
      <w:r>
        <w:rPr>
          <w:rFonts w:cs="Arial"/>
          <w:sz w:val="28"/>
          <w:szCs w:val="28"/>
          <w:shd w:val="clear" w:color="auto" w:fill="F9F5F2"/>
        </w:rPr>
        <w:t>Баруздина</w:t>
      </w:r>
      <w:proofErr w:type="spellEnd"/>
      <w:r>
        <w:rPr>
          <w:rFonts w:cs="Arial"/>
          <w:sz w:val="28"/>
          <w:szCs w:val="28"/>
          <w:shd w:val="clear" w:color="auto" w:fill="F9F5F2"/>
        </w:rPr>
        <w:t>".Ребята с удовольствием читали рассказы автора.</w:t>
      </w:r>
    </w:p>
    <w:p w:rsidR="006D11D7" w:rsidRDefault="006D11D7">
      <w:pPr>
        <w:rPr>
          <w:rFonts w:cs="Arial"/>
          <w:color w:val="111111"/>
          <w:sz w:val="28"/>
          <w:szCs w:val="28"/>
          <w:shd w:val="clear" w:color="auto" w:fill="F9F5F2"/>
        </w:rPr>
      </w:pPr>
      <w:r>
        <w:rPr>
          <w:rFonts w:cs="Arial"/>
          <w:noProof/>
          <w:color w:val="111111"/>
          <w:sz w:val="28"/>
          <w:szCs w:val="28"/>
          <w:shd w:val="clear" w:color="auto" w:fill="F9F5F2"/>
        </w:rPr>
        <w:drawing>
          <wp:inline distT="0" distB="0" distL="0" distR="0">
            <wp:extent cx="2897301" cy="3848100"/>
            <wp:effectExtent l="19050" t="0" r="0" b="0"/>
            <wp:docPr id="1" name="Рисунок 0" descr="IMG_20260724_113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724_113632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8467" cy="3849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Arial"/>
          <w:noProof/>
          <w:color w:val="111111"/>
          <w:sz w:val="28"/>
          <w:szCs w:val="28"/>
          <w:shd w:val="clear" w:color="auto" w:fill="F9F5F2"/>
        </w:rPr>
        <w:drawing>
          <wp:inline distT="0" distB="0" distL="0" distR="0">
            <wp:extent cx="2875787" cy="3819525"/>
            <wp:effectExtent l="19050" t="0" r="763" b="0"/>
            <wp:docPr id="3" name="Рисунок 1" descr="IMG_20260723_145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723_145526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6945" cy="3821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11D7" w:rsidRPr="006D11D7" w:rsidRDefault="006D11D7">
      <w:pPr>
        <w:rPr>
          <w:rFonts w:cs="Arial"/>
          <w:color w:val="111111"/>
          <w:sz w:val="28"/>
          <w:szCs w:val="28"/>
          <w:shd w:val="clear" w:color="auto" w:fill="F9F5F2"/>
        </w:rPr>
      </w:pPr>
    </w:p>
    <w:sectPr w:rsidR="006D11D7" w:rsidRPr="006D11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6D11D7"/>
    <w:rsid w:val="00255A18"/>
    <w:rsid w:val="006D11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1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11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Detskaia</dc:creator>
  <cp:keywords/>
  <dc:description/>
  <cp:lastModifiedBy>Detskaia</cp:lastModifiedBy>
  <cp:revision>3</cp:revision>
  <dcterms:created xsi:type="dcterms:W3CDTF">2026-07-29T06:08:00Z</dcterms:created>
  <dcterms:modified xsi:type="dcterms:W3CDTF">2026-07-29T07:11:00Z</dcterms:modified>
</cp:coreProperties>
</file>