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ДЕНЬ ВОСПИТАТЕЛЯ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Воспитатель — профессия с большим сердцем!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>27 сентября в России отмечается День воспитателя и всех дошкольных работников, главная идея которого — помочь обществу обратить больше внимания на детский сад и на дошкольное образование в целом.</w:t>
        <w:br/>
        <w:t>Праздник был учреждён по инициативе ряда российских педагогических изданий в 2004 году и поддержан авторами многих базовых дошкольных программ, педагогами детских садов и родителями. Дата приурочена к открытию первого детского сада в Санкт-Петербурге в 1863 году.</w:t>
        <w:br/>
        <w:br/>
        <w:t>Таборинский музей поздравляет воспитателей и всех дошкольных работников Таборинского района с профессиональным праздником! Именно вы, приходя на работу, дарите детям не только свою любовь и душевное тепло, но и вкладываете в них ценные знания, помогаете стать любознательными, добрыми, умными и счастливыми.</w:t>
        <w:br/>
        <w:br/>
        <w:t>Желаем Вам, дорогие наши работники детских садов, здоровья, счастья, душевных и физических сил, любви и семейного благополучия.</w:t>
        <w:br/>
        <w:br/>
        <w:t>Таборинский музей всегда готов оказать помощь в проведении мероприятий и занятий, посвященных нашему краю. Зовите, звоните, пишите.</w:t>
        <w:br/>
        <w:br/>
      </w:r>
      <w:bookmarkStart w:id="0" w:name="6596643429"/>
      <w:bookmarkEnd w:id="0"/>
      <w:r>
        <w:rPr/>
        <w:t>#Таборинскиймузей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5133975" cy="2305050"/>
            <wp:effectExtent l="0" t="0" r="0" b="0"/>
            <wp:docPr id="3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305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975971089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147</Words>
  <Characters>957</Characters>
  <CharactersWithSpaces>1110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2024-09-29T19:56:21Z</dcterms:created>
  <dc:creator/>
  <dc:description/>
  <dc:language>ru-RU</dc:language>
  <cp:lastModifiedBy/>
  <dcterms:modified xsi:type="dcterms:W3CDTF">2024-09-29T19:56:48Z</dcterms:modified>
  <cp:revision>1</cp:revision>
  <dc:subject/>
  <dc:title/>
</cp:coreProperties>
</file>