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МАСЛЕНИЧНОЕ ЧУЧЕЛО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>Каждый год в конце февраля или начале марта Россия погружается в атмосферу старинного праздника — Масленицы. Яркое событие сопровождается народными гуляниями, традиционными блинами и обязательным ритуалом сожжения масленичного чучела. Но что именно символизирует этот обряд? Почему наши предки придавали такое значение этому действию?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Древние корни По мнению историков и этнографов, традиция сжигать соломенное чучело восходит к дохристианским временам, когда славянские народы поклонялись силам природы. Чучело олицетворяло богиню Марену (или Морану) — воплощение зимы, смерти и всего мрачного и холодного. Таким образом, каждый год, проводив зиму, славяне символизировали победу света над тьмой, тепла над холодом и жизни над смертью.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Очищение огнем Сжигание чучела воспринималось не только как прощание с зимой, но и как способ избавиться от накопившихся негативных эмоций и неудач прошлого года. Огонь традиционно считался символом очищения и обновления, поэтому вместе с чучелом сгорали заботы и тревоги. </w:t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️Рисовать чучелу лицо или нет?Традиционно чучелу Масленицы не рисуют лицо (глаза, нос, рот), так как по старинным поверьям в безликую куклу не может вселиться злой дух, и она считается безопасной. Считалось, что рисование лица наделяет чучело душой, что недопустимо для предмета, который предназначен для сожжения.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В старину чучело делали безликим, иногда просто обозначая голову платком.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Сегодня правила стали мягче, и лицо часто рисуют (маркерами или красками) для создания более нарядного образа.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Отсутствие лица подчеркивает, что это символ уходящей зимы и невзгод, а не живое существо.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Современная интерпретация Сегодня Масленица превратилась преимущественно в веселый праздник, сопровождающийся ярмарками, катаниями на санях и шумными играми. Однако традиционный ритуал сжигания чучела сохраняется практически повсеместно, передаваясь из поколения в поколение. Таким образом, несмотря на века изменений и трансформаций, ритуал сжигания масленичного чучела продолжает жить, сохраняя связь поколений и поддерживая древние обычаи наших предков. </w:t>
      </w:r>
      <w:bookmarkStart w:id="0" w:name="4155832681"/>
      <w:bookmarkEnd w:id="0"/>
      <w:r>
        <w:rPr/>
        <w:t xml:space="preserve">#ТМЦБТСП </w:t>
      </w:r>
      <w:bookmarkStart w:id="1" w:name="4155832682"/>
      <w:bookmarkEnd w:id="1"/>
      <w:r>
        <w:rPr/>
        <w:t>#Год_единства_народов_России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2" w:name="GROUP_LAYER_159149538892716_1233421188_1"/>
      <w:bookmarkEnd w:id="2"/>
      <w:r>
        <w:rPr/>
        <w:t>00:13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11">
        <w:r>
          <w:rPr>
            <w:rStyle w:val="Style14"/>
          </w:rPr>
          <w:t>Красавица и Кулёма</w:t>
        </w:r>
      </w:hyperlink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0" name="Изображение10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5.png"/><Relationship Id="rId9" Type="http://schemas.openxmlformats.org/officeDocument/2006/relationships/image" Target="media/image5.png"/><Relationship Id="rId10" Type="http://schemas.openxmlformats.org/officeDocument/2006/relationships/image" Target="media/image1.png"/><Relationship Id="rId11" Type="http://schemas.openxmlformats.org/officeDocument/2006/relationships/hyperlink" Target="https://ok.ru/video/12222976887468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s://ok.ru/dk?cmd=PopLayerPhoto&amp;st.layer.cmd=PopLayerPhoto&amp;st.layer.plc=mediaTopic&amp;st.layer.photoId=5390804558764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LibreOffice/7.4.5.1$Linux_X86_64 LibreOffice_project/40$Build-1</Application>
  <AppVersion>15.0000</AppVersion>
  <Pages>2</Pages>
  <Words>282</Words>
  <Characters>1857</Characters>
  <CharactersWithSpaces>2137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2026-02-23T12:36:46Z</dcterms:created>
  <dc:creator/>
  <dc:description/>
  <dc:language>ru-RU</dc:language>
  <cp:lastModifiedBy/>
  <dcterms:modified xsi:type="dcterms:W3CDTF">2026-02-23T13:24:52Z</dcterms:modified>
  <cp:revision>2</cp:revision>
  <dc:subject/>
  <dc:title/>
</cp:coreProperties>
</file>