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ГОСТИ МУЗЕЯ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30 апреля музей принял у себя необычных посетителей – гостей с Дальнего Востока! Двоюродная сестра Ольги Александровны Шархун Тамара, её супруг Егор и их дочь Злата проделали долгий путь от самого края нашей страны, чтобы погрузиться в атмосферу прошлого и узнать больше о нашем культурном наследии.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Мы рады были приветствовать таких неравнодушных любителей истории и рассказать о нашем музее и любимом Таборинском крае.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LibreOffice/7.1.4.2$Windows_X86_64 LibreOffice_project/a529a4fab45b75fefc5b6226684193eb000654f6</Application>
  <AppVersion>15.0000</AppVersion>
  <Pages>2</Pages>
  <Words>65</Words>
  <Characters>376</Characters>
  <CharactersWithSpaces>439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2026-05-04T16:04:59Z</dcterms:created>
  <dc:creator/>
  <dc:description/>
  <dc:language>ru-RU</dc:language>
  <cp:lastModifiedBy/>
  <dcterms:modified xsi:type="dcterms:W3CDTF">2026-05-04T16:19:18Z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