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ECC" w:rsidRPr="001A3ECC" w:rsidRDefault="001A3E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01CD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1A3ECC">
        <w:rPr>
          <w:b/>
          <w:sz w:val="28"/>
          <w:szCs w:val="28"/>
        </w:rPr>
        <w:t xml:space="preserve">Мероприятия Центральной библиотеки  в рамках </w:t>
      </w:r>
    </w:p>
    <w:p w:rsidR="00000000" w:rsidRDefault="001A3ECC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1A3ECC">
        <w:rPr>
          <w:b/>
          <w:sz w:val="28"/>
          <w:szCs w:val="28"/>
        </w:rPr>
        <w:t xml:space="preserve"> </w:t>
      </w:r>
      <w:r w:rsidR="00B01CDC">
        <w:rPr>
          <w:b/>
          <w:sz w:val="28"/>
          <w:szCs w:val="28"/>
        </w:rPr>
        <w:t xml:space="preserve">   </w:t>
      </w:r>
      <w:r w:rsidRPr="001A3ECC">
        <w:rPr>
          <w:b/>
          <w:i/>
          <w:sz w:val="28"/>
          <w:szCs w:val="28"/>
        </w:rPr>
        <w:t>Международного Дня борьбы с коррупцией</w:t>
      </w:r>
      <w:r>
        <w:rPr>
          <w:b/>
          <w:i/>
          <w:sz w:val="28"/>
          <w:szCs w:val="28"/>
        </w:rPr>
        <w:t>.</w:t>
      </w:r>
    </w:p>
    <w:p w:rsidR="001A3ECC" w:rsidRDefault="00B01CDC" w:rsidP="001A3ECC">
      <w:pPr>
        <w:rPr>
          <w:sz w:val="28"/>
          <w:szCs w:val="28"/>
        </w:rPr>
      </w:pPr>
      <w:r>
        <w:rPr>
          <w:b/>
          <w:i/>
          <w:sz w:val="28"/>
          <w:szCs w:val="28"/>
        </w:rPr>
        <w:t>08</w:t>
      </w:r>
      <w:r w:rsidR="001A3ECC">
        <w:rPr>
          <w:b/>
          <w:i/>
          <w:sz w:val="28"/>
          <w:szCs w:val="28"/>
        </w:rPr>
        <w:t>.09 .</w:t>
      </w:r>
      <w:r w:rsidR="001A3ECC" w:rsidRPr="001A3ECC">
        <w:rPr>
          <w:sz w:val="28"/>
          <w:szCs w:val="28"/>
        </w:rPr>
        <w:t xml:space="preserve"> </w:t>
      </w:r>
      <w:r w:rsidR="001A3ECC" w:rsidRPr="00440EEF">
        <w:rPr>
          <w:sz w:val="28"/>
          <w:szCs w:val="28"/>
        </w:rPr>
        <w:t>Выставка правовой информации "Коррупция: многоликое зло"</w:t>
      </w:r>
      <w:r w:rsidR="001A3ECC">
        <w:rPr>
          <w:sz w:val="28"/>
          <w:szCs w:val="28"/>
        </w:rPr>
        <w:t xml:space="preserve">. ( ко Дню борьбы с коррупцией). </w:t>
      </w:r>
      <w:r w:rsidRPr="00B01CDC">
        <w:rPr>
          <w:sz w:val="28"/>
          <w:szCs w:val="28"/>
        </w:rPr>
        <w:t>Выставка посвящена гражданско-правовым аспектам такого социального явления, как коррупционная деятельность. Это одна из наиболее острых проблем современного общества, которой в настоящее время уделяется большое внимание</w:t>
      </w:r>
      <w:r>
        <w:rPr>
          <w:color w:val="3C3C3C"/>
        </w:rPr>
        <w:t>.</w:t>
      </w:r>
      <w:r w:rsidR="001A3ECC">
        <w:rPr>
          <w:sz w:val="28"/>
          <w:szCs w:val="28"/>
        </w:rPr>
        <w:t xml:space="preserve"> Н</w:t>
      </w:r>
      <w:r>
        <w:rPr>
          <w:sz w:val="28"/>
          <w:szCs w:val="28"/>
        </w:rPr>
        <w:t>а</w:t>
      </w:r>
      <w:r w:rsidR="001A3ECC">
        <w:rPr>
          <w:sz w:val="28"/>
          <w:szCs w:val="28"/>
        </w:rPr>
        <w:t xml:space="preserve"> выставке представлена информация </w:t>
      </w:r>
      <w:r w:rsidR="000332CC">
        <w:rPr>
          <w:sz w:val="28"/>
          <w:szCs w:val="28"/>
        </w:rPr>
        <w:t xml:space="preserve"> об основных понятиях и составляющих  термина "коррупция" - " Что такое коррупция", "Виды коррупции", "Коррупция в России", "Чем опасна коррупция".  Вниманию читателе</w:t>
      </w:r>
      <w:r>
        <w:rPr>
          <w:sz w:val="28"/>
          <w:szCs w:val="28"/>
        </w:rPr>
        <w:t xml:space="preserve">й </w:t>
      </w:r>
      <w:r w:rsidR="000332CC">
        <w:rPr>
          <w:sz w:val="28"/>
          <w:szCs w:val="28"/>
        </w:rPr>
        <w:t xml:space="preserve"> предлагается  статья генерала- майора ФСБ в отставке А.Михайлова "Ни дать, ни взять. Как отучить нечистых на руку чиновников залезать в государственный карман?" из газеты "Комсомольская правда" №35 за 2020г. Автор з</w:t>
      </w:r>
      <w:r>
        <w:rPr>
          <w:sz w:val="28"/>
          <w:szCs w:val="28"/>
        </w:rPr>
        <w:t>накомит с историей коррупции ,</w:t>
      </w:r>
      <w:r w:rsidR="000332CC">
        <w:rPr>
          <w:sz w:val="28"/>
          <w:szCs w:val="28"/>
        </w:rPr>
        <w:t>рассказывает о самых громких делах, делает обзор современной обстановки в области  коррупционных дел.</w:t>
      </w:r>
      <w:r>
        <w:rPr>
          <w:sz w:val="28"/>
          <w:szCs w:val="28"/>
        </w:rPr>
        <w:t xml:space="preserve"> Здесь же представлен </w:t>
      </w:r>
      <w:r w:rsidR="001A3EC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1A3ECC">
        <w:rPr>
          <w:sz w:val="28"/>
          <w:szCs w:val="28"/>
        </w:rPr>
        <w:t>уклет</w:t>
      </w:r>
      <w:r>
        <w:rPr>
          <w:sz w:val="28"/>
          <w:szCs w:val="28"/>
        </w:rPr>
        <w:t xml:space="preserve">-памятка </w:t>
      </w:r>
      <w:r w:rsidR="001A3ECC">
        <w:rPr>
          <w:sz w:val="28"/>
          <w:szCs w:val="28"/>
        </w:rPr>
        <w:t xml:space="preserve"> " Стоп, коррупция!"</w:t>
      </w:r>
      <w:r>
        <w:rPr>
          <w:sz w:val="28"/>
          <w:szCs w:val="28"/>
        </w:rPr>
        <w:t xml:space="preserve">, который  предлагался  читателям библиотеки.   </w:t>
      </w:r>
    </w:p>
    <w:p w:rsidR="00B01CDC" w:rsidRDefault="00B01CDC" w:rsidP="001A3E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2616131"/>
            <wp:effectExtent l="19050" t="0" r="0" b="0"/>
            <wp:docPr id="1" name="Рисунок 0" descr="DSCN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65" cy="26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62375" cy="2821681"/>
            <wp:effectExtent l="19050" t="0" r="0" b="0"/>
            <wp:docPr id="2" name="Рисунок 1" descr="DSCN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853" cy="28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DC" w:rsidRDefault="00B01CDC" w:rsidP="001A3E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49689" cy="2662172"/>
            <wp:effectExtent l="19050" t="0" r="0" b="0"/>
            <wp:docPr id="3" name="Рисунок 2" descr="DSCN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6" cy="266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00250" cy="2666928"/>
            <wp:effectExtent l="19050" t="0" r="0" b="0"/>
            <wp:docPr id="4" name="Рисунок 3" descr="DSCN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668" cy="266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DC" w:rsidRDefault="00B01CDC" w:rsidP="001A3E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DSCN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CC" w:rsidRPr="001A3ECC" w:rsidRDefault="001A3ECC">
      <w:pPr>
        <w:rPr>
          <w:b/>
          <w:i/>
          <w:sz w:val="28"/>
          <w:szCs w:val="28"/>
        </w:rPr>
      </w:pPr>
    </w:p>
    <w:sectPr w:rsidR="001A3ECC" w:rsidRPr="001A3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A3ECC"/>
    <w:rsid w:val="000332CC"/>
    <w:rsid w:val="001A3ECC"/>
    <w:rsid w:val="006B6E8C"/>
    <w:rsid w:val="00B01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2020-12-15T05:51:00Z</dcterms:created>
  <dcterms:modified xsi:type="dcterms:W3CDTF">2020-12-15T06:22:00Z</dcterms:modified>
</cp:coreProperties>
</file>