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bidi w:val="0"/>
        <w:spacing w:before="0" w:after="0"/>
        <w:ind w:hanging="0"/>
        <w:jc w:val="left"/>
        <w:rPr/>
      </w:pPr>
      <w:r>
        <w:rPr/>
        <w:t>МЕЖДУНАРОДНЫЙ ДЕНЬ ПТИЦ</w:t>
        <w:br/>
        <w:t>(онлайн-экскурсия "Птицы в коллекции Таборинского музея")</w:t>
        <w:br/>
        <w:br/>
        <w:t>Международный день птиц, который отмечается 1 апреля, — это замечательная возможность обратить внимание на охрану пернатых и их место в экосистеме. Этот день был учреждён с целью повышения осведомленности о необходимости защиты птиц и их естественной среды обитания. Птицы играют ключевую роль в нашем мире: они помогают контролировать популяции насекомых, способствуют опылению растений и даже могут служить индикаторами состояния окружающей среды.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Стрижи, синицы избавляют наши поля и леса от вредителей – насекомых.</w:t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Совы, филины поедают вредных грызунов. Одна сова за ночь может уничтожить до 100 мышей-полевок, а вредные грызуны переносят инфекционные заболевания, уничтожают зерно.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Грачи стаями садятся на поля во время пахоты и уничтожают жуков-щелкунов, которые вредят посевам зерновых культур.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Кукушка за сутки поедает 100 мохнатых гусениц, которых не трогают другие птицы.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Скворцы поедают саранчу, кузнечиков, других насекомых — вредителей полей, садов и огородов.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 дятел, чей язык достигает до 15 см, неустанно долбит своим острым клювом кору и гнилую древесину деревьев. Достает и поедает жуков-короедов и других вредителей леса.</w:t>
        <w:br/>
        <w:br/>
        <w:t>В коллекции Таборинского музея имеется несколько экземпляров птиц, включая тетерева, уток и воробьиного сычика.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Тетерев — это крупная лесная птица, известная своими яркими брачными ритуалами, которые проходят весной, когда самцы привлекают самок своими громкими звуками и эффектными танцами.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Утки же, с другой стороны, являются более водными обитателями и отличаются разнообразием видов и окрасов. Они прекрасно адаптировались к разным условиям обитания, встречаясь как в пресной, так и в солёной воде.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Воробьиный сычик — это небольшая сова, принадлежащая к семейству совиных. Он известен своим характерным внешним видом и мелкими размерами, чаще всего достигая длины около 20-25 см.</w:t>
        <w:br/>
        <w:br/>
        <w:t>Приглашаем всех желающих посетить наш музей и познакомиться с удивительным миром пернатых!</w:t>
      </w:r>
    </w:p>
    <w:p>
      <w:pPr>
        <w:pStyle w:val="Style15"/>
        <w:numPr>
          <w:ilvl w:val="0"/>
          <w:numId w:val="0"/>
        </w:numPr>
        <w:bidi w:val="0"/>
        <w:spacing w:before="0" w:after="0"/>
        <w:ind w:hanging="0"/>
        <w:jc w:val="left"/>
        <w:rPr/>
      </w:pPr>
      <w:r>
        <w:rPr/>
      </w:r>
    </w:p>
    <w:p>
      <w:pPr>
        <w:pStyle w:val="Style15"/>
        <w:bidi w:val="0"/>
        <w:spacing w:before="0" w:after="0"/>
        <w:jc w:val="left"/>
        <w:rPr/>
      </w:pPr>
      <w:hyperlink r:id="rId11">
        <w:r>
          <w:rPr>
            <w:rStyle w:val="Style12"/>
          </w:rPr>
          <w:t>Птицы в коллекции Таборинского музея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2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ok.ru/video/9793183222444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1</Pages>
  <Words>278</Words>
  <Characters>1757</Characters>
  <CharactersWithSpaces>2044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2025-04-03T14:10:50Z</dcterms:created>
  <dc:creator/>
  <dc:description/>
  <dc:language>ru-RU</dc:language>
  <cp:lastModifiedBy/>
  <dcterms:modified xsi:type="dcterms:W3CDTF">2025-04-03T14:15:02Z</dcterms:modified>
  <cp:revision>1</cp:revision>
  <dc:subject/>
  <dc:title/>
</cp:coreProperties>
</file>