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urier New" w:hAnsi="Courier New"/>
          <w:b/>
          <w:b/>
          <w:bCs/>
          <w:color w:val="C9211E"/>
          <w:sz w:val="22"/>
          <w:lang w:val="ru-RU"/>
        </w:rPr>
      </w:pPr>
      <w:r>
        <w:rPr>
          <w:rFonts w:ascii="Courier New" w:hAnsi="Courier New"/>
          <w:b/>
          <w:bCs/>
          <w:color w:val="C9211E"/>
          <w:sz w:val="22"/>
          <w:lang w:val="ru-RU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3191510</wp:posOffset>
            </wp:positionH>
            <wp:positionV relativeFrom="paragraph">
              <wp:posOffset>-41910</wp:posOffset>
            </wp:positionV>
            <wp:extent cx="3000375" cy="300037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b/>
          <w:bCs/>
          <w:color w:val="C9211E"/>
          <w:sz w:val="22"/>
          <w:lang w:val="ru-RU"/>
        </w:rPr>
        <w:t xml:space="preserve">#Альманах_Таборы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МКУК «ЦБ ТСП» представляет АЛЬМАНАХ Таборинского района.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11 февраля 2025 года на сцене Дома культуры села Таборы произошёл грандиозный творческий звездопад! Концерт длительностью 2 часа 22 минуты! 31 номер художественной самодеятельности! Давайте наслаждаться вместе.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Сегодня выкладываем вокалистов младшей категории, то есть ребят-исполнителей с 1 по 4 класс. Все молодцы! Всем спасибо!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Столько труда вложено в подрастающее поколение! Низкий поклон </w:t>
      </w:r>
      <w:r>
        <w:rPr/>
        <w:t>нашим</w:t>
      </w:r>
      <w:r>
        <w:rPr/>
        <w:t xml:space="preserve"> педагогам, которые в режиме многозадачности невероятно качественно подготовили своих подопечных.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Зал Дома культуры был переполнен. Лишь несколько родителей смогли посмотреть номера в живую. Именно для них и вообще, на память о грандиозном событии</w:t>
      </w:r>
      <w:r>
        <w:rPr/>
        <w:t xml:space="preserve"> </w:t>
      </w:r>
      <w:r>
        <w:rPr/>
        <w:t>в</w:t>
      </w:r>
      <w:r>
        <w:rPr/>
        <w:t xml:space="preserve">се номера </w:t>
      </w:r>
      <w:r>
        <w:rPr/>
        <w:t>художественной самодеятельности</w:t>
      </w:r>
      <w:r>
        <w:rPr/>
        <w:t xml:space="preserve"> записаны без сокращений. Дети проявили невероятное старание.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Фотографии смотрите на странице официального сообщества ВКонтакте здесь:</w:t>
      </w:r>
    </w:p>
    <w:p>
      <w:pPr>
        <w:pStyle w:val="Normal"/>
        <w:rPr/>
      </w:pPr>
      <w:hyperlink r:id="rId3">
        <w:r>
          <w:rPr>
            <w:rStyle w:val="Style14"/>
          </w:rPr>
          <w:t>https://vk.com/uotmr</w:t>
        </w:r>
      </w:hyperlink>
      <w:r>
        <w:rPr>
          <w:rFonts w:ascii="apple-system;BlinkMacSystemFont;Roboto;Open Sans;Helvetica Neue;Noto Sans Armenian;Noto Sans Bengali;Noto Sans Cherokee;Noto Sans Devanagari;Noto Sans Ethiopic;Noto Sans Georgian;Noto Sans Hebrew;Noto Sans Kannada;Noto Sans Khmer;Noto Sans Lao;Noto Sans Osmanya;Noto Sans Tamil;Noto Sans Telugu;Noto Sans Thai;sans-serif" w:hAnsi="apple-system;BlinkMacSystemFont;Roboto;Open Sans;Helvetica Neue;Noto Sans Armenian;Noto Sans Bengali;Noto Sans Cherokee;Noto Sans Devanagari;Noto Sans Ethiopic;Noto Sans Georgian;Noto Sans Hebrew;Noto Sans Kannada;Noto Sans Khmer;Noto Sans Lao;Noto Sans Osmanya;Noto Sans Tamil;Noto Sans Telugu;Noto Sans Thai;sans-serif"/>
          <w:b w:val="false"/>
          <w:i w:val="false"/>
          <w:caps w:val="false"/>
          <w:smallCaps w:val="false"/>
          <w:strike w:val="false"/>
          <w:dstrike w:val="false"/>
          <w:spacing w:val="0"/>
          <w:sz w:val="20"/>
          <w:u w:val="none"/>
          <w:effect w:val="none"/>
        </w:rPr>
        <w:t xml:space="preserve"> </w:t>
      </w:r>
      <w:r>
        <w:rPr/>
        <w:t xml:space="preserve"> </w:t>
      </w:r>
      <w:r>
        <w:rPr/>
        <w:t>Управление образованием администрации ТМР.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Концерт от и до не только вели, но и самозабвенно выступали в номерах художественной самодеятельности Вероника Кректунова и Николай Ермаков. Молодцы! </w:t>
      </w:r>
    </w:p>
    <w:p>
      <w:pPr>
        <w:pStyle w:val="Normal"/>
        <w:rPr/>
      </w:pPr>
      <w:r>
        <w:rPr/>
        <w:t>------------------------------------------------------------------------------------------------------------------------</w:t>
      </w:r>
    </w:p>
    <w:p>
      <w:pPr>
        <w:pStyle w:val="Normal"/>
        <w:rPr>
          <w:rFonts w:ascii="Courier New" w:hAnsi="Courier New"/>
          <w:b/>
          <w:b/>
          <w:bCs/>
          <w:color w:val="C9211E"/>
          <w:sz w:val="22"/>
          <w:lang w:val="ru-RU"/>
        </w:rPr>
      </w:pPr>
      <w:r>
        <w:rPr>
          <w:rFonts w:ascii="Courier New" w:hAnsi="Courier New"/>
          <w:b/>
          <w:bCs/>
          <w:color w:val="C9211E"/>
          <w:sz w:val="22"/>
          <w:lang w:val="ru-RU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3177540</wp:posOffset>
            </wp:positionH>
            <wp:positionV relativeFrom="paragraph">
              <wp:posOffset>29845</wp:posOffset>
            </wp:positionV>
            <wp:extent cx="2981325" cy="3067050"/>
            <wp:effectExtent l="0" t="0" r="0" b="0"/>
            <wp:wrapSquare wrapText="largest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b/>
          <w:bCs/>
          <w:color w:val="C9211E"/>
          <w:sz w:val="22"/>
          <w:lang w:val="ru-RU"/>
        </w:rPr>
        <w:t xml:space="preserve">#Альманах_Таборы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Районный фестиваль «Таборинские звёздочки». Продолжаем трансляцию творческого звездопада.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Спеть патриотическую песню на хорошем уровне — это сложно. А приготовить патриотический танец? Невероятно ответственно и трудно! Смотрим. Наслаждаемся исполнением номеров художественной самодеятельности.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Условное сокращение «Радуга» - это Муниципальное автономное учреждение Таборинский центр дополнительного образования «Радуга».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Слова благодарности нашим педагогам! Пишите в комментариях свои пожелания и слова восхищения. Пусть руководители детских танцевальных номеров прочитают ваши отзывы и вдохновятся на новые творческие вершины со своими воспитанниками.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Детское объединение «В ритме танца» (1-4 кл), группа «Экстрим», детское объединение «Танцевальное ассорти» - это всё воспитанники Виолетты Александровны Диордиевой из «Радуги».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Оригинальный танец Титовой Анны подготовлен учителем Оксаной Николаевной Титовой.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Таборинская школа:</w:t>
      </w:r>
    </w:p>
    <w:p>
      <w:pPr>
        <w:pStyle w:val="Normal"/>
        <w:rPr/>
      </w:pPr>
      <w:r>
        <w:rPr/>
        <w:t>4 а класс — ставила номер Людмила Михайловна Богданова;</w:t>
      </w:r>
    </w:p>
    <w:p>
      <w:pPr>
        <w:pStyle w:val="Normal"/>
        <w:rPr/>
      </w:pPr>
      <w:r>
        <w:rPr/>
        <w:t>3 класс — готовила ребят Ольга Викторовна Девятовская;</w:t>
      </w:r>
    </w:p>
    <w:p>
      <w:pPr>
        <w:pStyle w:val="Normal"/>
        <w:rPr/>
      </w:pPr>
      <w:r>
        <w:rPr/>
        <w:t>4 б класс — разучивала и многократно репетировала с детьми Виктория Сергеевна Зайцева;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Танцевальная группа «Созвездие» из Озёрской школы подготовлена учителем Оксаной Николаевной Титовой.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Честь вам и хвала, дорогие педагоги!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Как распределились призовые места, смотрите по ссылке: </w:t>
      </w:r>
      <w:hyperlink r:id="rId5" w:tgtFrame="_blank">
        <w:r>
          <w:rPr>
            <w:rStyle w:val="Style14"/>
            <w:rFonts w:ascii="apple-system;BlinkMacSystemFont;Roboto;Open Sans;Helvetica Neue;Noto Sans Armenian;Noto Sans Bengali;Noto Sans Cherokee;Noto Sans Devanagari;Noto Sans Ethiopic;Noto Sans Georgian;Noto Sans Hebrew;Noto Sans Kannada;Noto Sans Khmer;Noto Sans Lao;Noto Sans Osmanya;Noto Sans Tamil;Noto Sans Telugu;Noto Sans Thai;sans-serif" w:hAnsi="apple-system;BlinkMacSystemFont;Roboto;Open Sans;Helvetica Neue;Noto Sans Armenian;Noto Sans Bengali;Noto Sans Cherokee;Noto Sans Devanagari;Noto Sans Ethiopic;Noto Sans Georgian;Noto Sans Hebrew;Noto Sans Kannada;Noto Sans Khmer;Noto Sans Lao;Noto Sans Osmanya;Noto Sans Tamil;Noto Sans Telugu;Noto Sans Thai;sans-serif"/>
            <w:b w:val="false"/>
            <w:i w:val="false"/>
            <w:caps w:val="false"/>
            <w:smallCaps w:val="false"/>
            <w:strike w:val="false"/>
            <w:dstrike w:val="false"/>
            <w:spacing w:val="0"/>
            <w:sz w:val="20"/>
            <w:u w:val="none"/>
            <w:effect w:val="none"/>
          </w:rPr>
          <w:t>https://vk.com/wall-180254600_4991</w:t>
        </w:r>
      </w:hyperlink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Как пели учащиеся младших классов, смотрите здесь: </w:t>
      </w:r>
      <w:hyperlink r:id="rId6" w:tgtFrame="_blank">
        <w:r>
          <w:rPr>
            <w:rStyle w:val="Style14"/>
            <w:rFonts w:ascii="apple-system;BlinkMacSystemFont;Roboto;Open Sans;Helvetica Neue;Noto Sans Armenian;Noto Sans Bengali;Noto Sans Cherokee;Noto Sans Devanagari;Noto Sans Ethiopic;Noto Sans Georgian;Noto Sans Hebrew;Noto Sans Kannada;Noto Sans Khmer;Noto Sans Lao;Noto Sans Osmanya;Noto Sans Tamil;Noto Sans Telugu;Noto Sans Thai;sans-serif" w:hAnsi="apple-system;BlinkMacSystemFont;Roboto;Open Sans;Helvetica Neue;Noto Sans Armenian;Noto Sans Bengali;Noto Sans Cherokee;Noto Sans Devanagari;Noto Sans Ethiopic;Noto Sans Georgian;Noto Sans Hebrew;Noto Sans Kannada;Noto Sans Khmer;Noto Sans Lao;Noto Sans Osmanya;Noto Sans Tamil;Noto Sans Telugu;Noto Sans Thai;sans-serif"/>
            <w:b w:val="false"/>
            <w:i w:val="false"/>
            <w:caps w:val="false"/>
            <w:smallCaps w:val="false"/>
            <w:strike w:val="false"/>
            <w:dstrike w:val="false"/>
            <w:spacing w:val="0"/>
            <w:sz w:val="20"/>
            <w:u w:val="none"/>
            <w:effect w:val="none"/>
          </w:rPr>
          <w:t>https://vk.com/wall-217461424_2481</w:t>
        </w:r>
      </w:hyperlink>
      <w:r>
        <w:rPr/>
        <w:t xml:space="preserve"> </w:t>
      </w:r>
    </w:p>
    <w:p>
      <w:pPr>
        <w:pStyle w:val="Normal"/>
        <w:rPr/>
      </w:pPr>
      <w:r>
        <w:rPr/>
        <w:t>------------------------------------------------------------------------------------------------------------------------</w:t>
      </w:r>
    </w:p>
    <w:p>
      <w:pPr>
        <w:pStyle w:val="Normal"/>
        <w:rPr>
          <w:rFonts w:ascii="Courier New" w:hAnsi="Courier New"/>
          <w:sz w:val="22"/>
          <w:lang w:val="ru-RU"/>
        </w:rPr>
      </w:pPr>
      <w:r>
        <w:rPr>
          <w:rFonts w:ascii="Courier New" w:hAnsi="Courier New"/>
          <w:sz w:val="22"/>
          <w:lang w:val="ru-RU"/>
        </w:rPr>
      </w:r>
    </w:p>
    <w:p>
      <w:pPr>
        <w:pStyle w:val="Normal"/>
        <w:rPr>
          <w:rFonts w:ascii="Courier New" w:hAnsi="Courier New"/>
          <w:b/>
          <w:b/>
          <w:bCs/>
          <w:color w:val="C9211E"/>
          <w:sz w:val="22"/>
          <w:lang w:val="ru-RU"/>
        </w:rPr>
      </w:pPr>
      <w:r>
        <w:rPr>
          <w:rFonts w:ascii="Courier New" w:hAnsi="Courier New"/>
          <w:b/>
          <w:bCs/>
          <w:color w:val="C9211E"/>
          <w:sz w:val="22"/>
          <w:lang w:val="ru-RU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3118485</wp:posOffset>
            </wp:positionH>
            <wp:positionV relativeFrom="paragraph">
              <wp:posOffset>635</wp:posOffset>
            </wp:positionV>
            <wp:extent cx="2990850" cy="3067050"/>
            <wp:effectExtent l="0" t="0" r="0" b="0"/>
            <wp:wrapSquare wrapText="largest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b/>
          <w:bCs/>
          <w:color w:val="C9211E"/>
          <w:sz w:val="22"/>
          <w:lang w:val="ru-RU"/>
        </w:rPr>
        <w:t xml:space="preserve">#Альманах_Таборы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Районный фестиваль «Таборинские звёздочки» </w:t>
      </w:r>
      <w:r>
        <w:rPr/>
        <w:t>состоялся 11 февраля 2025 года</w:t>
      </w:r>
      <w:r>
        <w:rPr/>
        <w:t xml:space="preserve">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Заканчиваем</w:t>
      </w:r>
      <w:r>
        <w:rPr/>
        <w:t xml:space="preserve"> трансляцию творческого звездопада </w:t>
      </w:r>
      <w:r>
        <w:rPr/>
        <w:t xml:space="preserve">отборными номерами художественной самодеятельности. Здесь и театр, и вокал ребят постарше.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Для удобства перемотки все четырнадцать </w:t>
      </w:r>
      <w:r>
        <w:rPr/>
        <w:t>выступлений</w:t>
      </w:r>
      <w:r>
        <w:rPr/>
        <w:t xml:space="preserve"> сначала показаны в программе, а затем </w:t>
      </w:r>
      <w:r>
        <w:rPr/>
        <w:t>пронумерованы</w:t>
      </w:r>
      <w:r>
        <w:rPr/>
        <w:t xml:space="preserve"> в правом нижнем углу видеоролика.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Наслаждайтесь работой детей, подростков и педагогов! Выражайте свои эмоции в комментариях.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Дорогие ребята и наставники! Мы гордимся вашей работой! Молодцы! Спасибо за концерт!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Благодарим Татьяну Михайловну Иванову за идеально составленный сценарий. Подводки к номерам раскрывали значение и смысл выступлений. </w:t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Как распределились призовые места, смотрите по ссылке: </w:t>
      </w:r>
      <w:hyperlink r:id="rId8" w:tgtFrame="_blank">
        <w:r>
          <w:rPr>
            <w:rStyle w:val="Style14"/>
            <w:rFonts w:ascii="apple-system;BlinkMacSystemFont;Roboto;Open Sans;Helvetica Neue;Noto Sans Armenian;Noto Sans Bengali;Noto Sans Cherokee;Noto Sans Devanagari;Noto Sans Ethiopic;Noto Sans Georgian;Noto Sans Hebrew;Noto Sans Kannada;Noto Sans Khmer;Noto Sans Lao;Noto Sans Osmanya;Noto Sans Tamil;Noto Sans Telugu;Noto Sans Thai;sans-serif" w:hAnsi="apple-system;BlinkMacSystemFont;Roboto;Open Sans;Helvetica Neue;Noto Sans Armenian;Noto Sans Bengali;Noto Sans Cherokee;Noto Sans Devanagari;Noto Sans Ethiopic;Noto Sans Georgian;Noto Sans Hebrew;Noto Sans Kannada;Noto Sans Khmer;Noto Sans Lao;Noto Sans Osmanya;Noto Sans Tamil;Noto Sans Telugu;Noto Sans Thai;sans-serif"/>
            <w:b w:val="false"/>
            <w:i w:val="false"/>
            <w:caps w:val="false"/>
            <w:smallCaps w:val="false"/>
            <w:strike w:val="false"/>
            <w:dstrike w:val="false"/>
            <w:spacing w:val="0"/>
            <w:sz w:val="20"/>
            <w:u w:val="none"/>
            <w:effect w:val="none"/>
          </w:rPr>
          <w:t>https://vk.com/wall-180254600_4991</w:t>
        </w:r>
      </w:hyperlink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Как пели учащиеся младших классов, смотрите здесь: </w:t>
      </w:r>
      <w:hyperlink r:id="rId9" w:tgtFrame="_blank">
        <w:r>
          <w:rPr>
            <w:rStyle w:val="Style14"/>
            <w:rFonts w:ascii="apple-system;BlinkMacSystemFont;Roboto;Open Sans;Helvetica Neue;Noto Sans Armenian;Noto Sans Bengali;Noto Sans Cherokee;Noto Sans Devanagari;Noto Sans Ethiopic;Noto Sans Georgian;Noto Sans Hebrew;Noto Sans Kannada;Noto Sans Khmer;Noto Sans Lao;Noto Sans Osmanya;Noto Sans Tamil;Noto Sans Telugu;Noto Sans Thai;sans-serif" w:hAnsi="apple-system;BlinkMacSystemFont;Roboto;Open Sans;Helvetica Neue;Noto Sans Armenian;Noto Sans Bengali;Noto Sans Cherokee;Noto Sans Devanagari;Noto Sans Ethiopic;Noto Sans Georgian;Noto Sans Hebrew;Noto Sans Kannada;Noto Sans Khmer;Noto Sans Lao;Noto Sans Osmanya;Noto Sans Tamil;Noto Sans Telugu;Noto Sans Thai;sans-serif"/>
            <w:b w:val="false"/>
            <w:i w:val="false"/>
            <w:caps w:val="false"/>
            <w:smallCaps w:val="false"/>
            <w:strike w:val="false"/>
            <w:dstrike w:val="false"/>
            <w:spacing w:val="0"/>
            <w:sz w:val="20"/>
            <w:u w:val="none"/>
            <w:effect w:val="none"/>
          </w:rPr>
          <w:t>https://vk.com/wall-217461424_2481</w:t>
        </w:r>
      </w:hyperlink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Танцевальные номера смотрите здесь: </w:t>
      </w:r>
      <w:hyperlink r:id="rId10" w:tgtFrame="_blank">
        <w:r>
          <w:rPr>
            <w:rStyle w:val="Style14"/>
            <w:rFonts w:ascii="apple-system;BlinkMacSystemFont;Roboto;Open Sans;Helvetica Neue;Noto Sans Armenian;Noto Sans Bengali;Noto Sans Cherokee;Noto Sans Devanagari;Noto Sans Ethiopic;Noto Sans Georgian;Noto Sans Hebrew;Noto Sans Kannada;Noto Sans Khmer;Noto Sans Lao;Noto Sans Osmanya;Noto Sans Tamil;Noto Sans Telugu;Noto Sans Thai;sans-serif" w:hAnsi="apple-system;BlinkMacSystemFont;Roboto;Open Sans;Helvetica Neue;Noto Sans Armenian;Noto Sans Bengali;Noto Sans Cherokee;Noto Sans Devanagari;Noto Sans Ethiopic;Noto Sans Georgian;Noto Sans Hebrew;Noto Sans Kannada;Noto Sans Khmer;Noto Sans Lao;Noto Sans Osmanya;Noto Sans Tamil;Noto Sans Telugu;Noto Sans Thai;sans-serif"/>
            <w:b w:val="false"/>
            <w:i w:val="false"/>
            <w:caps w:val="false"/>
            <w:smallCaps w:val="false"/>
            <w:strike w:val="false"/>
            <w:dstrike w:val="false"/>
            <w:spacing w:val="0"/>
            <w:sz w:val="20"/>
            <w:u w:val="none"/>
            <w:effect w:val="none"/>
          </w:rPr>
          <w:t>https://vk.com/wall-217461424_2489</w:t>
        </w:r>
      </w:hyperlink>
      <w:r>
        <w:rPr/>
        <w:t xml:space="preserve">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1"/>
    <w:family w:val="roman"/>
    <w:pitch w:val="variable"/>
  </w:font>
  <w:font w:name="apple-system">
    <w:altName w:val="BlinkMacSystemFont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60"/>
  <w:defaultTabStop w:val="1134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egoe UI" w:cs="Tahoma"/>
      <w:color w:val="000000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  <w:lang w:val="zxx" w:eastAsia="zxx" w:bidi="zxx"/>
    </w:rPr>
  </w:style>
  <w:style w:type="character" w:styleId="Style15">
    <w:name w:val="FollowedHyperlink"/>
    <w:rPr>
      <w:color w:val="800000"/>
      <w:u w:val="single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vk.com/uotmr" TargetMode="External"/><Relationship Id="rId4" Type="http://schemas.openxmlformats.org/officeDocument/2006/relationships/image" Target="media/image2.png"/><Relationship Id="rId5" Type="http://schemas.openxmlformats.org/officeDocument/2006/relationships/hyperlink" Target="https://vk.com/wall-180254600_4991" TargetMode="External"/><Relationship Id="rId6" Type="http://schemas.openxmlformats.org/officeDocument/2006/relationships/hyperlink" Target="https://vk.com/wall-217461424_2481" TargetMode="External"/><Relationship Id="rId7" Type="http://schemas.openxmlformats.org/officeDocument/2006/relationships/image" Target="media/image3.png"/><Relationship Id="rId8" Type="http://schemas.openxmlformats.org/officeDocument/2006/relationships/hyperlink" Target="https://vk.com/wall-180254600_4991" TargetMode="External"/><Relationship Id="rId9" Type="http://schemas.openxmlformats.org/officeDocument/2006/relationships/hyperlink" Target="https://vk.com/wall-217461424_2481" TargetMode="External"/><Relationship Id="rId10" Type="http://schemas.openxmlformats.org/officeDocument/2006/relationships/hyperlink" Target="https://vk.com/wall-217461424_2489" TargetMode="External"/><Relationship Id="rId11" Type="http://schemas.openxmlformats.org/officeDocument/2006/relationships/fontTable" Target="fontTable.xml"/><Relationship Id="rId1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188</TotalTime>
  <Application>LibreOffice/7.4.5.1$Linux_X86_64 LibreOffice_project/40$Build-1</Application>
  <AppVersion>15.0000</AppVersion>
  <Pages>2</Pages>
  <Words>410</Words>
  <Characters>3322</Characters>
  <CharactersWithSpaces>3725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2025-02-13T09:39:50Z</dcterms:modified>
  <cp:revision>12</cp:revision>
  <dc:subject/>
  <dc:title/>
</cp:coreProperties>
</file>