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83"/>
        <w:jc w:val="left"/>
        <w:rPr/>
      </w:pPr>
      <w:r>
        <w:rPr/>
        <w:t>ТВОЙ ПОДВИГ БЕССМЕРТЕН, СОЛДАТ!</w:t>
        <w:br/>
        <w:t>Три года назад, 24 февраля 2022 г. в 05:52 по московскому времени президент России Владимир Владимирович Путин выступил с обращением к россиянам и объявил о начале специальной военной операции. Президент объяснил, что принял такое решение ради людей Донбасса, которые подвергались «геноциду со стороны киевского режима».</w:t>
        <w:br/>
        <w:br/>
        <w:t>В ходе проведения специальной военной операции погибли наши земляки. Память о них будет жить в наших сердцах! Мемориальные доски, установленные на зданиях школ, в которых учились парни, будут напоминанием нам и нашим детям о том, что воины-таборинцы погибли, защищая свою страну, защищая мирное небо над нашей головой.</w:t>
        <w:br/>
        <w:br/>
        <w:t>В Таборинском музее экспозиция "Лица героев" дополнена еще 4-мя портретами.</w:t>
        <w:br/>
        <w:t>Это страшно...</w:t>
        <w:br/>
        <w:t>Поскорей пусть закончится война и наши мужчины, проходящие сейчас там службу, вернутся живыми домой!</w:t>
        <w:br/>
        <w:br/>
      </w:r>
      <w:bookmarkStart w:id="0" w:name="6278900858"/>
      <w:bookmarkEnd w:id="0"/>
      <w:r>
        <w:rPr/>
        <w:t>#Год_Защитника_Отечества_2025</w:t>
      </w:r>
    </w:p>
    <w:p>
      <w:pPr>
        <w:pStyle w:val="Normal"/>
        <w:bidi w:val="0"/>
        <w:jc w:val="left"/>
        <w:rPr/>
      </w:pPr>
      <w:hyperlink r:id="rId2">
        <w:r>
          <w:rPr>
            <w:rStyle w:val="Style14"/>
          </w:rPr>
          <w:t>Воинам-таборинцам, погибшим в зоне СВО, посвящается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k.ru/video/9675918609068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1</Pages>
  <Words>129</Words>
  <Characters>817</Characters>
  <CharactersWithSpaces>947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2025-02-26T22:44:10Z</dcterms:created>
  <dc:creator/>
  <dc:description/>
  <dc:language>ru-RU</dc:language>
  <cp:lastModifiedBy/>
  <dcterms:modified xsi:type="dcterms:W3CDTF">2025-02-26T22:44:52Z</dcterms:modified>
  <cp:revision>1</cp:revision>
  <dc:subject/>
  <dc:title/>
</cp:coreProperties>
</file>