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left"/>
        <w:rPr/>
      </w:pPr>
      <w:r>
        <w:rPr/>
        <w:t>Живёт в нашем селе замечательный человек!</w:t>
      </w:r>
    </w:p>
    <w:p>
      <w:pPr>
        <w:pStyle w:val="Normal"/>
        <w:bidi w:val="0"/>
        <w:jc w:val="left"/>
        <w:rPr/>
      </w:pPr>
      <w:r>
        <w:rPr/>
        <w:br/>
        <w:t xml:space="preserve">В преддверии праздника «День матери» хочу рассказать о замечательном человеке — Валентине Михайловне Жолудевой, многодетной маме, труженице тыла, ветеране труда, мастерице ткачества, вышивки и вязания. В марте уходящего года ей исполнилось 92 года. Валентина Михайловна родила и воспитала шестерых детей: пять дочек и сына. Все дети выросли достойными людьми. Они трудолюбивые, очень дружные, всегда готовые помочь друг другу. Получили образование, работали и трое из них продолжают работать, несмотря на пенсионный возраст. И, самое главное, они все очень любят свою маму, которая сегодня живёт с дочерью Анной в Таборах. Дети никогда не забывают о ней: редкую неделю кто-то из них не приезжает проведать самого родного, самого дорогого человека — свою маму. А уж в день рождения своей мамы они все у неё в гостях. </w:t>
        <w:br/>
        <w:t xml:space="preserve">Здесь же живёт дочь Надежда Дмитриевна Кириллова, которая по моей просьбе принесла семейные фото и творческие работы мамы на выставку. Она вышла на заслуженный отдых, но отдыхать Надежде Дмитриевне некогда: на её руках тяжело больная свекровь, дом, огород, да ещё и подрабатывает на 0,5 ставки. Но практически не бывает дня, чтобы она не навестила маму. </w:t>
        <w:br/>
        <w:t xml:space="preserve">Рассматриваем принесённые фотографии, документы. Беседуем: </w:t>
        <w:br/>
        <w:t>- Надежда Дмитриевна, ваша мама относится к поколению, которому в детстве пришлось пережить Великую Отечественную войну». Они не просто как-то выжили в это тяжелейшее время, но ещё и работали, за что и была ваша мама награждена медалью «За доблестный труд в Великой Отечественной войне 1941 1945гг.». Расскажите об этом.</w:t>
        <w:br/>
        <w:t>- Когда началась война, маме было 9 лет, она родилась в 1932 году в деревне Петровской. Брат Иван был на 4 года младше её. Начнём с того, что они с братом Иваном, совсем ещё маленькие дети, вывозили на саночках все дрова по зимнику из леса, родители работали в колхозе от темна до темна без выходных. Работать в войну мама начала с отцом, он в то время был овчаром на ферме: пасла с ним овец, ухаживала за ними после занятий в школе.</w:t>
        <w:br/>
        <w:t>- Какое образование получила мама?</w:t>
        <w:br/>
        <w:t>- Четыре класса Петровской начальной школы, училась легко, хорошо, но дальше не было возможности учиться — школа-семилетка была в другой деревне.</w:t>
        <w:br/>
        <w:t>- Как многодетная семья пережила войну?</w:t>
        <w:br/>
        <w:t>- Тяжело: мама рассказывала, что всё время хотелось есть. Съедобная трава очень быстро заканчивалась в округе, и вот однажды какой-то мужчина посоветовал бабе Даше (мамина мама) сварить незнакомую траву, молоком забелить, так и сделала, три литра молока залила, а есть нельзя, горечь одна. Долго сокрушалась: «Лучше бы так ребятам по кружке налила».</w:t>
        <w:br/>
        <w:t>- Скорее всего это был перегон, надо было сдать налог маслом на корову, поэтому цельного молока в то время не пили.</w:t>
        <w:br/>
        <w:t>- Наверное. Постоянный голод заставлял есть всё: скотину, когда резали, собирали кровь, бабушка пекла из неё оладьи в русской печке, но мама моя, несмотря на сильный голод, не могла их есть, бабушка заставляла её. Откусила, не может, вышла и в снег закопала.</w:t>
        <w:br/>
        <w:t>Ещё мама вспоминает: до того уставали люди, работая в колхозе и дома, да ещё голодные: баба Дарья качала ребёнка на руках и уснула, приснилось ей, что она дрова принесла и бросила ребёнка на пол, хорошо что ничего не случилось с ним. Мама, когда подросла, работала на быках. Однажды, это было в мае, въехала в деревню на быках с поля, а там крики, плач, смех, кто-то гармошку растянул. Что такое случилось? Победа!!! Кто-то от счастья плакал, кто-то от горя, что их родные никогда не вернутся домой с войны. Два брата мамы— дядя Владимир и дядя Филипп погибли на этой войне, вы писали о них.</w:t>
        <w:br/>
        <w:t>- Когда мама стала заниматься творческим рукоделием?</w:t>
        <w:br/>
        <w:t>- Мама вспоминает: до чего любила вышивать, вязать, ещё подростком всё умела. Утром встанет рано, только чуть солнышко начинает показываться и вяжет или вышивает до пяти часов утра, а потом на ферму идёт, постарше стала, дояркой работала.</w:t>
        <w:br/>
        <w:t>- Ковры какие великолепные! Их ткачеством когда увлеклась Валентина Михайловна?</w:t>
        <w:br/>
        <w:t>- В 54 года, с 1986 года. Собирала её работы сюда на выставку, спросила маму, сколько она выткала ковров, наверное штук 20. «Не в 20 не заберёшь, больше — больше», - прикинула мама, всем детям дарила, племянникам, внукам, сколько-то продавала в тяжёлые 90-е. Маме стоило только посмотреть на рисунок, она запоминала его и бралась за работу, сама рисовала на белой плотной бумаге, а потом вышивала. А сколько половиков выткала своим всем, да ещё и продавала. Семья, деньги нужны были. Мама всё время была в работе.</w:t>
        <w:br/>
        <w:t xml:space="preserve">Когда мама вышла замуж в 1957 году за нашего отца — Дмитрия Тимофеевича Жолудева, ей пришлось переехать в д. Альтовка, в дом свекрови и мужа. Внутреннее убранство дома сильно поменялось: горница просто расцвела, мама украсила её вышивками, вязанием, только подзоров было несколько, рушники, накидушки, покрывала... Нас в доме бабушки по отцу родилось 5 детей: я, брат Саша, Тоня, Ира, Аня, Галя родилась в Оверино. В горнице всегда порядок был, мы росли очень послушными. У нас, детей, было такое осознание, чтобы только не подвести маму. Она у нас замечательная ещё и огородница: всегда с урожаем была, в огороде чистота идеальная. </w:t>
        <w:br/>
        <w:t>- Как прирастает род Жолудевых?</w:t>
        <w:br/>
        <w:t>- На сегодня у мамы 6 внуков и 9 правнуков.</w:t>
        <w:br/>
        <w:t>Благодарю Надежду Дмитриевну за беседу.</w:t>
        <w:br/>
        <w:t xml:space="preserve">Поздравляю Валентину Михайловну, её дочерей, внучек с Днём матери! </w:t>
        <w:br/>
        <w:t xml:space="preserve">Валентине Михайловне огромная благодарность за её трудовые подвиги, за материнский труд ( она была награждена медалями материнства III и II степени). Всем доброго здоровья на долгие годы! Счастья и приумножения роду Жолудевых! </w:t>
        <w:br/>
        <w:br/>
        <w:t>Материал к публикации подготовила методист музея Татьяна Козлова.</w:t>
      </w:r>
    </w:p>
    <w:p>
      <w:pPr>
        <w:pStyle w:val="Normal"/>
        <w:bidi w:val="0"/>
        <w:spacing w:before="0" w:after="283"/>
        <w:jc w:val="left"/>
        <w:rPr/>
      </w:pPr>
      <w:r>
        <w:rPr/>
        <w:drawing>
          <wp:inline distT="0" distB="0" distL="0" distR="0">
            <wp:extent cx="6840220" cy="4516755"/>
            <wp:effectExtent l="0" t="0" r="0" b="0"/>
            <wp:docPr id="1" name="Изображение1" descr="">
              <a:hlinkClick xmlns:a="http://schemas.openxmlformats.org/drawingml/2006/main" r:id="rId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>
                      <a:hlinkClick r:id="rId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5167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spacing w:before="0" w:after="0"/>
        <w:jc w:val="left"/>
        <w:rPr/>
      </w:pPr>
      <w:r>
        <w:rPr/>
        <w:t>Валентина Михайловна с детьми и внуками.</w:t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2" name="Изображение2" descr="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spacing w:before="0" w:after="0"/>
        <w:jc w:val="left"/>
        <w:rPr/>
      </w:pPr>
      <w:r>
        <w:rPr/>
        <w:t>Валентина Михайловна слева.</w:t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4853940"/>
            <wp:effectExtent l="0" t="0" r="0" b="0"/>
            <wp:docPr id="3" name="Изображение3" descr="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85394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spacing w:before="0" w:after="0"/>
        <w:jc w:val="left"/>
        <w:rPr/>
      </w:pPr>
      <w:r>
        <w:rPr/>
        <w:t>Валентина Михайловна справа с мамой и сестрой.</w:t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5086350" cy="7334250"/>
            <wp:effectExtent l="0" t="0" r="0" b="0"/>
            <wp:docPr id="4" name="Изображение4" descr="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733425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spacing w:before="0" w:after="0"/>
        <w:jc w:val="left"/>
        <w:rPr/>
      </w:pPr>
      <w:r>
        <w:rPr/>
        <w:t xml:space="preserve">Валентина Михайловн с дочерью Анной. </w:t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4620895"/>
            <wp:effectExtent l="0" t="0" r="0" b="0"/>
            <wp:docPr id="5" name="Изображение5" descr="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 descr="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62089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2323465"/>
            <wp:effectExtent l="0" t="0" r="0" b="0"/>
            <wp:docPr id="6" name="Изображение6" descr="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6" descr="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32346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6425565"/>
            <wp:effectExtent l="0" t="0" r="0" b="0"/>
            <wp:docPr id="7" name="Изображение7" descr="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7" descr="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642556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spacing w:before="0" w:after="0"/>
        <w:jc w:val="left"/>
        <w:rPr/>
      </w:pPr>
      <w:r>
        <w:rPr/>
        <w:t>Выставка "Всё на земле от материнских рук!".</w:t>
        <w:br/>
        <w:t>Творчество Валентины Михайловны.</w:t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527675"/>
            <wp:effectExtent l="0" t="0" r="0" b="0"/>
            <wp:docPr id="8" name="Изображение8" descr="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8" descr="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52767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t>Выставка творческих работ Валентины Михайловны.</w:t>
        <w:br/>
        <w:t xml:space="preserve">18 ноября Надежда Дмитриевна принесла ещё рукоделия мамы, а мы дополнили выставку. </w:t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6840220"/>
            <wp:effectExtent l="0" t="0" r="0" b="0"/>
            <wp:docPr id="9" name="Изображение9" descr="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9" descr="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684022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spacing w:before="0" w:after="0"/>
        <w:jc w:val="left"/>
        <w:rPr/>
      </w:pPr>
      <w:r>
        <w:rPr/>
        <w:t>Как прекрасна вышивка "Материнство" Юлии Сергеевны Балыбердиной, очень уместна к празднику "День матери".</w:t>
      </w:r>
    </w:p>
    <w:p>
      <w:pPr>
        <w:pStyle w:val="Normal"/>
        <w:bidi w:val="0"/>
        <w:jc w:val="left"/>
        <w:rPr/>
      </w:pPr>
      <w:r>
        <w:rPr/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OpenSymbol">
    <w:altName w:val="Arial Unicode MS"/>
    <w:charset w:val="02"/>
    <w:family w:val="auto"/>
    <w:pitch w:val="default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20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ejaVu Sans" w:cs="FreeSans"/>
        <w:kern w:val="2"/>
        <w:sz w:val="24"/>
        <w:szCs w:val="24"/>
        <w:lang w:val="ru-RU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DejaVu Sans" w:cs="FreeSans"/>
      <w:color w:val="auto"/>
      <w:kern w:val="2"/>
      <w:sz w:val="24"/>
      <w:szCs w:val="24"/>
      <w:lang w:val="ru-RU" w:eastAsia="zh-CN" w:bidi="hi-IN"/>
    </w:rPr>
  </w:style>
  <w:style w:type="character" w:styleId="Style14">
    <w:name w:val="Hyperlink"/>
    <w:rPr>
      <w:color w:val="000080"/>
      <w:u w:val="single"/>
    </w:rPr>
  </w:style>
  <w:style w:type="character" w:styleId="Style15">
    <w:name w:val="Маркеры"/>
    <w:qFormat/>
    <w:rPr>
      <w:rFonts w:ascii="OpenSymbol" w:hAnsi="OpenSymbol" w:eastAsia="OpenSymbol" w:cs="OpenSymbol"/>
    </w:rPr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Liberation Sans" w:hAnsi="Liberation Sans" w:eastAsia="DejaVu Sans" w:cs="FreeSans"/>
      <w:sz w:val="28"/>
      <w:szCs w:val="28"/>
    </w:rPr>
  </w:style>
  <w:style w:type="paragraph" w:styleId="Style17">
    <w:name w:val="Body Text"/>
    <w:basedOn w:val="Normal"/>
    <w:pPr>
      <w:spacing w:lineRule="auto" w:line="276" w:before="0" w:after="140"/>
    </w:pPr>
    <w:rPr/>
  </w:style>
  <w:style w:type="paragraph" w:styleId="Style18">
    <w:name w:val="List"/>
    <w:basedOn w:val="Style17"/>
    <w:pPr/>
    <w:rPr>
      <w:rFonts w:cs="FreeSans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Free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yperlink" Target="https://ok.ru/dk?cmd=PopLayerPhoto&amp;st.layer.cmd=PopLayerPhoto&amp;st.layer.plc=mediaTopic&amp;st.layer.photoId=981287595180&amp;st.layer.type=GROUP&amp;st.layer.sphotoIds=981287595180%3B981287634604%3B981287690924%3B981287761836%3B981288179884%3B981288145836%3B981287811756%3B981287893420%3B981288060588&amp;st.cmd=altGroupMain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4" Type="http://schemas.openxmlformats.org/officeDocument/2006/relationships/image" Target="media/image2.jpeg"/><Relationship Id="rId5" Type="http://schemas.openxmlformats.org/officeDocument/2006/relationships/hyperlink" Target="https://ok.ru/dk?cmd=PopLayerPhoto&amp;st.layer.cmd=PopLayerPhoto&amp;st.layer.plc=mediaTopic&amp;st.layer.photoId=981287634604&amp;st.layer.type=GROUP&amp;st.layer.sphotoIds=981287595180%3B981287634604%3B981287690924%3B981287761836%3B981288179884%3B981288145836%3B981287811756%3B981287893420%3B981288060588&amp;st.cmd=altGroupMain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6" Type="http://schemas.openxmlformats.org/officeDocument/2006/relationships/image" Target="media/image3.jpeg"/><Relationship Id="rId7" Type="http://schemas.openxmlformats.org/officeDocument/2006/relationships/hyperlink" Target="https://ok.ru/dk?cmd=PopLayerPhoto&amp;st.layer.cmd=PopLayerPhoto&amp;st.layer.plc=mediaTopic&amp;st.layer.photoId=981287690924&amp;st.layer.type=GROUP&amp;st.layer.sphotoIds=981287595180%3B981287634604%3B981287690924%3B981287761836%3B981288179884%3B981288145836%3B981287811756%3B981287893420%3B981288060588&amp;st.cmd=altGroupMain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8" Type="http://schemas.openxmlformats.org/officeDocument/2006/relationships/image" Target="media/image4.jpeg"/><Relationship Id="rId9" Type="http://schemas.openxmlformats.org/officeDocument/2006/relationships/hyperlink" Target="https://ok.ru/dk?cmd=PopLayerPhoto&amp;st.layer.cmd=PopLayerPhoto&amp;st.layer.plc=mediaTopic&amp;st.layer.photoId=981287761836&amp;st.layer.type=GROUP&amp;st.layer.sphotoIds=981287595180%3B981287634604%3B981287690924%3B981287761836%3B981288179884%3B981288145836%3B981287811756%3B981287893420%3B981288060588&amp;st.cmd=altGroupMain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0" Type="http://schemas.openxmlformats.org/officeDocument/2006/relationships/image" Target="media/image5.jpeg"/><Relationship Id="rId11" Type="http://schemas.openxmlformats.org/officeDocument/2006/relationships/hyperlink" Target="https://ok.ru/dk?cmd=PopLayerPhoto&amp;st.layer.cmd=PopLayerPhoto&amp;st.layer.plc=mediaTopic&amp;st.layer.photoId=981288179884&amp;st.layer.type=GROUP&amp;st.layer.sphotoIds=981287595180%3B981287634604%3B981287690924%3B981287761836%3B981288179884%3B981288145836%3B981287811756%3B981287893420%3B981288060588&amp;st.cmd=altGroupMain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2" Type="http://schemas.openxmlformats.org/officeDocument/2006/relationships/image" Target="media/image6.jpeg"/><Relationship Id="rId13" Type="http://schemas.openxmlformats.org/officeDocument/2006/relationships/hyperlink" Target="https://ok.ru/dk?cmd=PopLayerPhoto&amp;st.layer.cmd=PopLayerPhoto&amp;st.layer.plc=mediaTopic&amp;st.layer.photoId=981288145836&amp;st.layer.type=GROUP&amp;st.layer.sphotoIds=981287595180%3B981287634604%3B981287690924%3B981287761836%3B981288179884%3B981288145836%3B981287811756%3B981287893420%3B981288060588&amp;st.cmd=altGroupMain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4" Type="http://schemas.openxmlformats.org/officeDocument/2006/relationships/image" Target="media/image7.jpeg"/><Relationship Id="rId15" Type="http://schemas.openxmlformats.org/officeDocument/2006/relationships/hyperlink" Target="https://ok.ru/dk?cmd=PopLayerPhoto&amp;st.layer.cmd=PopLayerPhoto&amp;st.layer.plc=mediaTopic&amp;st.layer.photoId=981287811756&amp;st.layer.type=GROUP&amp;st.layer.sphotoIds=981287595180%3B981287634604%3B981287690924%3B981287761836%3B981288179884%3B981288145836%3B981287811756%3B981287893420%3B981288060588&amp;st.cmd=altGroupMain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6" Type="http://schemas.openxmlformats.org/officeDocument/2006/relationships/image" Target="media/image8.jpeg"/><Relationship Id="rId17" Type="http://schemas.openxmlformats.org/officeDocument/2006/relationships/hyperlink" Target="https://ok.ru/dk?cmd=PopLayerPhoto&amp;st.layer.cmd=PopLayerPhoto&amp;st.layer.plc=mediaTopic&amp;st.layer.photoId=981287893420&amp;st.layer.type=GROUP&amp;st.layer.sphotoIds=981287595180%3B981287634604%3B981287690924%3B981287761836%3B981288179884%3B981288145836%3B981287811756%3B981287893420%3B981288060588&amp;st.cmd=altGroupMain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8" Type="http://schemas.openxmlformats.org/officeDocument/2006/relationships/image" Target="media/image9.jpeg"/><Relationship Id="rId19" Type="http://schemas.openxmlformats.org/officeDocument/2006/relationships/hyperlink" Target="https://ok.ru/dk?cmd=PopLayerPhoto&amp;st.layer.cmd=PopLayerPhoto&amp;st.layer.plc=mediaTopic&amp;st.layer.photoId=981288060588&amp;st.layer.type=GROUP&amp;st.layer.sphotoIds=981287595180%3B981287634604%3B981287690924%3B981287761836%3B981288179884%3B981288145836%3B981287811756%3B981287893420%3B981288060588&amp;st.cmd=altGroupMain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20" Type="http://schemas.openxmlformats.org/officeDocument/2006/relationships/fontTable" Target="fontTable.xml"/><Relationship Id="rId21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12</TotalTime>
  <Application>LibreOffice/7.4.5.1$Linux_X86_64 LibreOffice_project/40$Build-1</Application>
  <AppVersion>15.0000</AppVersion>
  <Pages>9</Pages>
  <Words>932</Words>
  <Characters>5090</Characters>
  <CharactersWithSpaces>6028</CharactersWithSpaces>
  <Paragraphs>18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2024-11-20T19:54:34Z</dcterms:created>
  <dc:creator/>
  <dc:description/>
  <dc:language>ru-RU</dc:language>
  <cp:lastModifiedBy/>
  <dcterms:modified xsi:type="dcterms:W3CDTF">2024-11-20T20:06:49Z</dcterms:modified>
  <cp:revision>2</cp:revision>
  <dc:subject/>
  <dc:title/>
</cp:coreProperties>
</file>