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CC4" w:rsidRDefault="00413CC4">
      <w:pPr>
        <w:rPr>
          <w:rFonts w:ascii="Arial" w:hAnsi="Arial" w:cs="Arial"/>
        </w:rPr>
      </w:pPr>
    </w:p>
    <w:p w:rsidR="00413CC4" w:rsidRPr="00413CC4" w:rsidRDefault="00413CC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       </w:t>
      </w:r>
      <w:r w:rsidRPr="00413CC4">
        <w:rPr>
          <w:rFonts w:ascii="Arial" w:hAnsi="Arial" w:cs="Arial"/>
          <w:b/>
          <w:color w:val="000000"/>
          <w:u w:val="single"/>
          <w:shd w:val="clear" w:color="auto" w:fill="FFFFFF"/>
        </w:rPr>
        <w:t>познавательная программа "Традиции  и праздники  народов Урала"</w:t>
      </w:r>
    </w:p>
    <w:p w:rsidR="00000000" w:rsidRDefault="00413CC4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        </w:t>
      </w:r>
      <w:r w:rsidRPr="009B7590">
        <w:rPr>
          <w:rFonts w:ascii="Arial" w:hAnsi="Arial" w:cs="Arial"/>
        </w:rPr>
        <w:t xml:space="preserve">10.09  </w:t>
      </w:r>
      <w:r w:rsidRPr="009B7590">
        <w:rPr>
          <w:rFonts w:ascii="Arial" w:hAnsi="Arial" w:cs="Arial"/>
          <w:color w:val="000000"/>
          <w:shd w:val="clear" w:color="auto" w:fill="FFFFFF"/>
        </w:rPr>
        <w:t>В библиотеке прошла познавательная программа "Традиции  и праздники  народов Урала" ,через взаимодействие с игрой участники расширили  свои знания о традициях и праздниках  региона . Через взаимодействие с игрой участники расширяли  свои знания о традициях и истории региона и развивали  интерес к чтению и исследованию родной земли.</w:t>
      </w:r>
    </w:p>
    <w:p w:rsidR="00413CC4" w:rsidRDefault="00413CC4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XepmLapF6Ttssv3W_iEAacXFWqYVJ0FR_eLbvYKmKMyguP9f0Adhh3XdBoChm7HOl4N87Nk4mxhts0mZtNoxkk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pmLapF6Ttssv3W_iEAacXFWqYVJ0FR_eLbvYKmKMyguP9f0Adhh3XdBoChm7HOl4N87Nk4mxhts0mZtNoxkkW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C4" w:rsidRDefault="00413CC4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2" name="Рисунок 1" descr="43uodnQlTPJ3Bjr9GzvrW7pDCapBJ6f_-GyuTRLcoG01oB_rHByQM19H4yb_FycZyIa4bly-X5AfI2uB_OunTn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uodnQlTPJ3Bjr9GzvrW7pDCapBJ6f_-GyuTRLcoG01oB_rHByQM19H4yb_FycZyIa4bly-X5AfI2uB_OunTnS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C4" w:rsidRDefault="00413CC4">
      <w:r>
        <w:rPr>
          <w:noProof/>
        </w:rPr>
        <w:lastRenderedPageBreak/>
        <w:drawing>
          <wp:inline distT="0" distB="0" distL="0" distR="0">
            <wp:extent cx="5940425" cy="4469130"/>
            <wp:effectExtent l="19050" t="0" r="3175" b="0"/>
            <wp:docPr id="3" name="Рисунок 2" descr="fffb7de1-15c5-42b3-b346-6c215a8d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fb7de1-15c5-42b3-b346-6c215a8d85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C4" w:rsidRDefault="00413CC4">
      <w:r>
        <w:rPr>
          <w:noProof/>
        </w:rPr>
        <w:drawing>
          <wp:inline distT="0" distB="0" distL="0" distR="0">
            <wp:extent cx="5940425" cy="4469130"/>
            <wp:effectExtent l="19050" t="0" r="3175" b="0"/>
            <wp:docPr id="4" name="Рисунок 3" descr="e62e267c-6fb6-4eeb-b715-1916e2d61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2e267c-6fb6-4eeb-b715-1916e2d61a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C4" w:rsidRDefault="00413CC4">
      <w:r>
        <w:rPr>
          <w:noProof/>
        </w:rPr>
        <w:lastRenderedPageBreak/>
        <w:drawing>
          <wp:inline distT="0" distB="0" distL="0" distR="0">
            <wp:extent cx="5940425" cy="7895590"/>
            <wp:effectExtent l="19050" t="0" r="3175" b="0"/>
            <wp:docPr id="5" name="Рисунок 4" descr="9f668060-fb89-40e3-816a-8d5aa5842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68060-fb89-40e3-816a-8d5aa58428e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13CC4"/>
    <w:rsid w:val="00413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2025-10-08T11:31:00Z</dcterms:created>
  <dcterms:modified xsi:type="dcterms:W3CDTF">2025-10-08T11:35:00Z</dcterms:modified>
</cp:coreProperties>
</file>