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244" w:rsidRPr="004877B1" w:rsidRDefault="00170244" w:rsidP="00170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7B1">
        <w:rPr>
          <w:rFonts w:ascii="Times New Roman" w:hAnsi="Times New Roman" w:cs="Times New Roman"/>
          <w:b/>
          <w:sz w:val="28"/>
          <w:szCs w:val="28"/>
        </w:rPr>
        <w:t>Информационный  отчет    за   июль 2025г.</w:t>
      </w:r>
    </w:p>
    <w:p w:rsidR="00170244" w:rsidRPr="004877B1" w:rsidRDefault="00170244" w:rsidP="00170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7B1">
        <w:rPr>
          <w:rFonts w:ascii="Times New Roman" w:hAnsi="Times New Roman" w:cs="Times New Roman"/>
          <w:b/>
          <w:sz w:val="28"/>
          <w:szCs w:val="28"/>
        </w:rPr>
        <w:t>Центральной   библиотеки   МКУК  "ЦБ  ТСП"</w:t>
      </w:r>
    </w:p>
    <w:p w:rsidR="00170244" w:rsidRPr="004877B1" w:rsidRDefault="00170244" w:rsidP="001702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77B1">
        <w:rPr>
          <w:rFonts w:ascii="Times New Roman" w:hAnsi="Times New Roman" w:cs="Times New Roman"/>
          <w:b/>
          <w:sz w:val="28"/>
          <w:szCs w:val="28"/>
        </w:rPr>
        <w:t xml:space="preserve">В рамках реализации </w:t>
      </w:r>
      <w:proofErr w:type="spellStart"/>
      <w:r w:rsidRPr="004877B1">
        <w:rPr>
          <w:rFonts w:ascii="Times New Roman" w:hAnsi="Times New Roman" w:cs="Times New Roman"/>
          <w:b/>
          <w:sz w:val="28"/>
          <w:szCs w:val="28"/>
        </w:rPr>
        <w:t>нац</w:t>
      </w:r>
      <w:proofErr w:type="spellEnd"/>
      <w:r w:rsidRPr="004877B1">
        <w:rPr>
          <w:rFonts w:ascii="Times New Roman" w:hAnsi="Times New Roman" w:cs="Times New Roman"/>
          <w:b/>
          <w:sz w:val="28"/>
          <w:szCs w:val="28"/>
        </w:rPr>
        <w:t>. проекта "Культура", прошли следующие мероприятия</w:t>
      </w:r>
    </w:p>
    <w:p w:rsidR="0045538C" w:rsidRPr="004877B1" w:rsidRDefault="0017024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7B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 июля</w:t>
      </w:r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библиотекарь Никифорова М. В. произвела обмен литературы в ОВП при комплексном центре социального обслуживания населения.</w:t>
      </w:r>
    </w:p>
    <w:p w:rsidR="00170244" w:rsidRPr="004877B1" w:rsidRDefault="00170244">
      <w:pPr>
        <w:rPr>
          <w:rFonts w:ascii="Times New Roman" w:hAnsi="Times New Roman" w:cs="Times New Roman"/>
          <w:sz w:val="28"/>
          <w:szCs w:val="28"/>
        </w:rPr>
      </w:pPr>
      <w:r w:rsidRPr="004877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73500" cy="5164667"/>
            <wp:effectExtent l="19050" t="0" r="0" b="0"/>
            <wp:docPr id="1" name="Рисунок 1" descr="C:\Users\1\Desktop\7tpA3NN4y57bz5B-ygsOqWQS8UoAb7AXhTC6Vyip-tBaQRUd-ixMacJFhDiuCZ0tCU-0bMsgG4pNUJZUaVXnQi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tpA3NN4y57bz5B-ygsOqWQS8UoAb7AXhTC6Vyip-tBaQRUd-ixMacJFhDiuCZ0tCU-0bMsgG4pNUJZUaVXnQiu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516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B1" w:rsidRDefault="004877B1" w:rsidP="00170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0244" w:rsidRPr="004877B1" w:rsidRDefault="00170244" w:rsidP="00170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7B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" name="Рисунок 2" descr="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👪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Семья – основа общества. Не случайно появляются праздники, посвященные ей: как международные, так и национальные.</w:t>
      </w: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К таким праздникам относится День семьи, любви и верности, который ежегодно отмечается 8 июля. Дата его празднования выбрана не случайно и тесно связана с днем почитания святых Петра и </w:t>
      </w:r>
      <w:proofErr w:type="spellStart"/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Февронии</w:t>
      </w:r>
      <w:proofErr w:type="spellEnd"/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Муромских.</w:t>
      </w:r>
    </w:p>
    <w:p w:rsidR="00170244" w:rsidRPr="004877B1" w:rsidRDefault="00170244" w:rsidP="00170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0244" w:rsidRPr="004877B1" w:rsidRDefault="00170244" w:rsidP="00170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7B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3" name="Рисунок 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История Дня семьи, любви и верности восходит к православному дню памяти Петра и </w:t>
      </w:r>
      <w:proofErr w:type="spellStart"/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Февронии</w:t>
      </w:r>
      <w:proofErr w:type="spellEnd"/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1990-е годы в Муроме возобновили почитание этих святых, в а 2000-х даже перенесли празднование Дня города на эту дату. Именно в Муроме администрация впервые решила представить День Петра и </w:t>
      </w:r>
      <w:proofErr w:type="spellStart"/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Февронии</w:t>
      </w:r>
      <w:proofErr w:type="spellEnd"/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альтернативу Дню святого Валентина.</w:t>
      </w:r>
    </w:p>
    <w:p w:rsidR="00170244" w:rsidRPr="004877B1" w:rsidRDefault="00170244" w:rsidP="00170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0244" w:rsidRPr="004877B1" w:rsidRDefault="00170244" w:rsidP="00170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2006 году власти города выступили с инициативой учредить Всероссийский день супружеской любви и семейного счастья в память благоверных князей Петра и </w:t>
      </w:r>
      <w:proofErr w:type="spellStart"/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Февронии</w:t>
      </w:r>
      <w:proofErr w:type="spellEnd"/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Муромских. Ее поддержали также Русская православная церковь и Федеральное собрание. Впервые всероссийский День семьи, любви и верности отметили 8 июля 2008 года.</w:t>
      </w: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4877B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4" name="Рисунок 4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праздника, в Центральной библиотеке оформлена книжно-иллюстративная выставка "Семья. Любовь. Верность". На ней представлена психологическая литература, а также книги по воспитанию детей и сохранению семейного счастья.</w:t>
      </w:r>
    </w:p>
    <w:p w:rsidR="00E60191" w:rsidRPr="004877B1" w:rsidRDefault="00E60191" w:rsidP="001702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7B1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98799" cy="6791325"/>
            <wp:effectExtent l="19050" t="0" r="6601" b="0"/>
            <wp:docPr id="9" name="Рисунок 9" descr="C:\Users\1\Desktop\zEUSIXRwIds0ubE5_WEgUJeX-JJQCELOIw64uLKQQackkcRMFN6rkdE-3y-IBnU-Kr-soAAFJmowd6APA56_Yc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zEUSIXRwIds0ubE5_WEgUJeX-JJQCELOIw64uLKQQackkcRMFN6rkdE-3y-IBnU-Kr-soAAFJmowd6APA56_Ycs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82" cy="679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244" w:rsidRPr="004877B1" w:rsidRDefault="00170244">
      <w:pPr>
        <w:rPr>
          <w:rFonts w:ascii="Times New Roman" w:hAnsi="Times New Roman" w:cs="Times New Roman"/>
          <w:sz w:val="28"/>
          <w:szCs w:val="28"/>
        </w:rPr>
      </w:pPr>
    </w:p>
    <w:p w:rsidR="00E60191" w:rsidRPr="004877B1" w:rsidRDefault="00E60191">
      <w:pPr>
        <w:rPr>
          <w:rFonts w:ascii="Times New Roman" w:hAnsi="Times New Roman" w:cs="Times New Roman"/>
          <w:sz w:val="28"/>
          <w:szCs w:val="28"/>
        </w:rPr>
      </w:pPr>
      <w:r w:rsidRPr="004877B1">
        <w:rPr>
          <w:rFonts w:ascii="Times New Roman" w:hAnsi="Times New Roman" w:cs="Times New Roman"/>
          <w:b/>
          <w:i/>
          <w:sz w:val="28"/>
          <w:szCs w:val="28"/>
        </w:rPr>
        <w:t>3 июля</w:t>
      </w:r>
      <w:r w:rsidRPr="004877B1">
        <w:rPr>
          <w:rFonts w:ascii="Times New Roman" w:hAnsi="Times New Roman" w:cs="Times New Roman"/>
          <w:sz w:val="28"/>
          <w:szCs w:val="28"/>
        </w:rPr>
        <w:t xml:space="preserve"> в ОВП Комплексного центра, библиотекарем Николаевой А. В. проведен мастер-класс по изготовлению поздравительной открытки. </w:t>
      </w:r>
    </w:p>
    <w:p w:rsidR="00170244" w:rsidRPr="004877B1" w:rsidRDefault="00170244">
      <w:pPr>
        <w:rPr>
          <w:rFonts w:ascii="Times New Roman" w:hAnsi="Times New Roman" w:cs="Times New Roman"/>
          <w:sz w:val="28"/>
          <w:szCs w:val="28"/>
        </w:rPr>
      </w:pPr>
    </w:p>
    <w:p w:rsidR="00170244" w:rsidRPr="004877B1" w:rsidRDefault="00170244">
      <w:pPr>
        <w:rPr>
          <w:rFonts w:ascii="Times New Roman" w:hAnsi="Times New Roman" w:cs="Times New Roman"/>
          <w:sz w:val="28"/>
          <w:szCs w:val="28"/>
        </w:rPr>
      </w:pPr>
      <w:r w:rsidRPr="004877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29200" cy="6991350"/>
            <wp:effectExtent l="19050" t="0" r="0" b="0"/>
            <wp:docPr id="8" name="Рисунок 8" descr="C:\Users\1\Downloads\2025-08-04_12-5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2025-08-04_12-51-1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30" w:rsidRPr="004877B1" w:rsidRDefault="00466D30">
      <w:pPr>
        <w:rPr>
          <w:rFonts w:ascii="Times New Roman" w:hAnsi="Times New Roman" w:cs="Times New Roman"/>
          <w:sz w:val="28"/>
          <w:szCs w:val="28"/>
        </w:rPr>
      </w:pPr>
    </w:p>
    <w:p w:rsidR="00466D30" w:rsidRPr="004877B1" w:rsidRDefault="00466D30" w:rsidP="00466D3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877B1">
        <w:rPr>
          <w:rFonts w:ascii="Times New Roman" w:hAnsi="Times New Roman" w:cs="Times New Roman"/>
          <w:b/>
          <w:i/>
          <w:sz w:val="28"/>
          <w:szCs w:val="28"/>
        </w:rPr>
        <w:t>3 июля</w:t>
      </w:r>
      <w:r w:rsidRPr="004877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Награждение победителей фотоконкурса "Активный семейный выходной".</w:t>
      </w:r>
    </w:p>
    <w:p w:rsidR="00466D30" w:rsidRPr="004877B1" w:rsidRDefault="00466D30">
      <w:pPr>
        <w:rPr>
          <w:rFonts w:ascii="Times New Roman" w:hAnsi="Times New Roman" w:cs="Times New Roman"/>
          <w:sz w:val="28"/>
          <w:szCs w:val="28"/>
        </w:rPr>
      </w:pPr>
      <w:r w:rsidRPr="004877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71950" cy="3132222"/>
            <wp:effectExtent l="19050" t="0" r="0" b="0"/>
            <wp:docPr id="11" name="Рисунок 11" descr="C:\Users\1\Desktop\pCR03VNSOYMC1AoflRCh49c4u6ylR5kArhnkMLJNWD0CQXU_HNqwkP_lGSNnJ_l10uldV9K9Cj4LxQ5ClQz_DM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pCR03VNSOYMC1AoflRCh49c4u6ylR5kArhnkMLJNWD0CQXU_HNqwkP_lGSNnJ_l10uldV9K9Cj4LxQ5ClQz_DMy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7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5425" cy="3983213"/>
            <wp:effectExtent l="19050" t="0" r="9525" b="0"/>
            <wp:docPr id="10" name="Рисунок 10" descr="C:\Users\1\Desktop\IifTV5t75-cyIa_fMueJzFLYXGTm9yf_8d4O3wJhI_tlg3ym9u_SoJdulD1ks0rSboOcGB0PY736bXKpq8NGRm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ifTV5t75-cyIa_fMueJzFLYXGTm9yf_8d4O3wJhI_tlg3ym9u_SoJdulD1ks0rSboOcGB0PY736bXKpq8NGRmd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30" w:rsidRPr="004877B1" w:rsidRDefault="00466D30">
      <w:pPr>
        <w:rPr>
          <w:rFonts w:ascii="Times New Roman" w:hAnsi="Times New Roman" w:cs="Times New Roman"/>
          <w:sz w:val="28"/>
          <w:szCs w:val="28"/>
        </w:rPr>
      </w:pPr>
    </w:p>
    <w:p w:rsidR="00466D30" w:rsidRPr="004877B1" w:rsidRDefault="00466D3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читальном зале Центральной библиотеки оформлена книжная выставка "Битва под Полтавой", которая всесторонне освещает страницы истории Петровской эпохи, нашествие войск Карла XII на Россию и подробности самого сражения.</w:t>
      </w:r>
    </w:p>
    <w:p w:rsidR="00466D30" w:rsidRPr="004877B1" w:rsidRDefault="00466D30">
      <w:pPr>
        <w:rPr>
          <w:rFonts w:ascii="Times New Roman" w:hAnsi="Times New Roman" w:cs="Times New Roman"/>
          <w:sz w:val="28"/>
          <w:szCs w:val="28"/>
        </w:rPr>
      </w:pPr>
      <w:r w:rsidRPr="004877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6235" cy="4081424"/>
            <wp:effectExtent l="19050" t="0" r="0" b="0"/>
            <wp:docPr id="12" name="Рисунок 12" descr="C:\Users\1\Desktop\y2BPdo8dDtHT2RM5s1m0hGbJDpC1gAU1ZK5pWswiST5MbP2pigH8ifVyDHhu-A2Ulv6kXsUJNk9LEt_u15CVNm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y2BPdo8dDtHT2RM5s1m0hGbJDpC1gAU1ZK5pWswiST5MbP2pigH8ifVyDHhu-A2Ulv6kXsUJNk9LEt_u15CVNmR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408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30" w:rsidRPr="004877B1" w:rsidRDefault="00466D30">
      <w:pPr>
        <w:rPr>
          <w:rFonts w:ascii="Times New Roman" w:hAnsi="Times New Roman" w:cs="Times New Roman"/>
          <w:sz w:val="28"/>
          <w:szCs w:val="28"/>
        </w:rPr>
      </w:pPr>
    </w:p>
    <w:p w:rsidR="00466D30" w:rsidRPr="004877B1" w:rsidRDefault="00466D30">
      <w:pPr>
        <w:rPr>
          <w:rFonts w:ascii="Times New Roman" w:hAnsi="Times New Roman" w:cs="Times New Roman"/>
          <w:sz w:val="28"/>
          <w:szCs w:val="28"/>
        </w:rPr>
      </w:pPr>
    </w:p>
    <w:p w:rsidR="00466D30" w:rsidRPr="004877B1" w:rsidRDefault="00466D30">
      <w:pPr>
        <w:rPr>
          <w:rFonts w:ascii="Times New Roman" w:hAnsi="Times New Roman" w:cs="Times New Roman"/>
          <w:sz w:val="28"/>
          <w:szCs w:val="28"/>
        </w:rPr>
      </w:pPr>
      <w:r w:rsidRPr="004877B1">
        <w:rPr>
          <w:rFonts w:ascii="Times New Roman" w:hAnsi="Times New Roman" w:cs="Times New Roman"/>
          <w:b/>
          <w:i/>
          <w:sz w:val="28"/>
          <w:szCs w:val="28"/>
        </w:rPr>
        <w:t>10 июля</w:t>
      </w:r>
      <w:r w:rsidRPr="004877B1">
        <w:rPr>
          <w:rFonts w:ascii="Times New Roman" w:hAnsi="Times New Roman" w:cs="Times New Roman"/>
          <w:sz w:val="28"/>
          <w:szCs w:val="28"/>
        </w:rPr>
        <w:t xml:space="preserve">. Мероприятие </w:t>
      </w:r>
      <w:proofErr w:type="spellStart"/>
      <w:r w:rsidRPr="004877B1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4877B1">
        <w:rPr>
          <w:rFonts w:ascii="Times New Roman" w:hAnsi="Times New Roman" w:cs="Times New Roman"/>
          <w:sz w:val="28"/>
          <w:szCs w:val="28"/>
        </w:rPr>
        <w:t>.</w:t>
      </w:r>
    </w:p>
    <w:p w:rsidR="00466D30" w:rsidRPr="004877B1" w:rsidRDefault="00466D30">
      <w:pPr>
        <w:rPr>
          <w:rFonts w:ascii="Times New Roman" w:hAnsi="Times New Roman" w:cs="Times New Roman"/>
          <w:sz w:val="28"/>
          <w:szCs w:val="28"/>
        </w:rPr>
      </w:pPr>
    </w:p>
    <w:p w:rsidR="00466D30" w:rsidRPr="004877B1" w:rsidRDefault="00466D30">
      <w:pPr>
        <w:rPr>
          <w:rFonts w:ascii="Times New Roman" w:hAnsi="Times New Roman" w:cs="Times New Roman"/>
          <w:sz w:val="28"/>
          <w:szCs w:val="28"/>
        </w:rPr>
      </w:pPr>
      <w:r w:rsidRPr="004877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7735" cy="3939957"/>
            <wp:effectExtent l="19050" t="0" r="0" b="0"/>
            <wp:docPr id="13" name="Рисунок 13" descr="C:\Users\1\Downloads\2025-08-04_14-52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2025-08-04_14-52-5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393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30" w:rsidRPr="004877B1" w:rsidRDefault="00466D30" w:rsidP="00466D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7B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11 июля</w:t>
      </w: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Участие в </w:t>
      </w: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VII</w:t>
      </w: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Международном слете трезвости и здоровья "Урал- 2025".</w:t>
      </w:r>
    </w:p>
    <w:p w:rsidR="00466D30" w:rsidRPr="004877B1" w:rsidRDefault="00466D30" w:rsidP="00466D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Слёт трезвости в селе Мариинск: Здоровый образ жизни, духовное просвещение и музыкальное единение.</w:t>
      </w:r>
    </w:p>
    <w:p w:rsidR="00466D30" w:rsidRPr="004877B1" w:rsidRDefault="00466D30" w:rsidP="00466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6D30" w:rsidRPr="004877B1" w:rsidRDefault="00466D30" w:rsidP="00466D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рамках популяризации здорового образа жизни и духовно-нравственного воспитания библиотекарь МКУК "ЦБ ТСП" посетила "Международный слёт трезвости и здоровья", проходивший в селе Мариинск.</w:t>
      </w:r>
    </w:p>
    <w:p w:rsidR="00466D30" w:rsidRPr="004877B1" w:rsidRDefault="00466D30" w:rsidP="00466D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66D30" w:rsidRPr="004877B1" w:rsidRDefault="00466D30" w:rsidP="00466D30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7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объединило лекции о правильном питании, научные дискуссии о биохимии счастья и концерт, посвящённый песням военных лет.</w:t>
      </w:r>
    </w:p>
    <w:p w:rsidR="00466D30" w:rsidRPr="004877B1" w:rsidRDefault="00466D30" w:rsidP="00466D30">
      <w:pPr>
        <w:rPr>
          <w:rFonts w:ascii="Times New Roman" w:hAnsi="Times New Roman" w:cs="Times New Roman"/>
          <w:sz w:val="28"/>
          <w:szCs w:val="28"/>
        </w:rPr>
      </w:pPr>
      <w:r w:rsidRPr="004877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07452" cy="4405347"/>
            <wp:effectExtent l="19050" t="0" r="7248" b="0"/>
            <wp:docPr id="16" name="Рисунок 16" descr="C:\Users\1\Desktop\DhZF-V69huBHJLHKohmMGHOeAQ6lJ2oKzrd54xozZFsMrtKfiNEHt4RGgMGSmz6qY18Znl7k-J2BAATMNjZkUt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DhZF-V69huBHJLHKohmMGHOeAQ6lJ2oKzrd54xozZFsMrtKfiNEHt4RGgMGSmz6qY18Znl7k-J2BAATMNjZkUtS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13" cy="440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7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3520" cy="4419600"/>
            <wp:effectExtent l="19050" t="0" r="0" b="0"/>
            <wp:docPr id="15" name="Рисунок 15" descr="C:\Users\1\Desktop\u7FZ9fKtMA-errQIWCgTxd_K9JrgthKfleTvzEbu32XooC7qL3IP6aEjwC3AS-dVfLZD8nW7-5dXy4-xZffO_j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u7FZ9fKtMA-errQIWCgTxd_K9JrgthKfleTvzEbu32XooC7qL3IP6aEjwC3AS-dVfLZD8nW7-5dXy4-xZffO_jY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2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7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1423" cy="3514725"/>
            <wp:effectExtent l="19050" t="0" r="4877" b="0"/>
            <wp:docPr id="14" name="Рисунок 14" descr="C:\Users\1\Desktop\gDyZDa6-Y2RaLaee8h9w9Ui1k2wSQhK0fFEkOyP8ibcWrSbYPO3n1hpANlRxlV28DUQ7rjpZzg1_YEz_WliipP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gDyZDa6-Y2RaLaee8h9w9Ui1k2wSQhK0fFEkOyP8ibcWrSbYPO3n1hpANlRxlV28DUQ7rjpZzg1_YEz_WliipPy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696" cy="35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30" w:rsidRPr="004877B1" w:rsidRDefault="00466D30" w:rsidP="00466D3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877B1">
        <w:rPr>
          <w:rFonts w:ascii="Times New Roman" w:hAnsi="Times New Roman" w:cs="Times New Roman"/>
          <w:b/>
          <w:i/>
          <w:color w:val="000000"/>
          <w:sz w:val="28"/>
          <w:szCs w:val="28"/>
        </w:rPr>
        <w:t>18 июля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t xml:space="preserve"> в центральной библиотеке состоялся увлекательный </w:t>
      </w:r>
      <w:proofErr w:type="spellStart"/>
      <w:r w:rsidRPr="004877B1">
        <w:rPr>
          <w:rFonts w:ascii="Times New Roman" w:hAnsi="Times New Roman" w:cs="Times New Roman"/>
          <w:color w:val="000000"/>
          <w:sz w:val="28"/>
          <w:szCs w:val="28"/>
        </w:rPr>
        <w:t>МУЛЬТИквиз</w:t>
      </w:r>
      <w:proofErr w:type="spellEnd"/>
      <w:r w:rsidRPr="004877B1">
        <w:rPr>
          <w:rFonts w:ascii="Times New Roman" w:hAnsi="Times New Roman" w:cs="Times New Roman"/>
          <w:color w:val="000000"/>
          <w:sz w:val="28"/>
          <w:szCs w:val="28"/>
        </w:rPr>
        <w:t>, посвященный любимым мультфильмам. Ребята окунулись в мир анимации, проверяя свою внимательность, память и знание мультипликационных хитов.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br/>
        <w:t>Участникам предстояло пройти несколько раундов, в каждом из которых нужно было угадать мультфильм по: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br/>
        <w:t>- По кадрам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br/>
        <w:t>- Теням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Песням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br/>
        <w:t>Ребята проявили смекалку и быстроту реакции, а некоторые кадры и песни вызвали бурные обсуждения. Кто-то безошибочно называл мультфильм с первых аккордов музыки, а кто-то с радостью узнавал современные хиты.</w:t>
      </w:r>
    </w:p>
    <w:p w:rsidR="00466D30" w:rsidRPr="004877B1" w:rsidRDefault="00466D30" w:rsidP="00466D30">
      <w:pPr>
        <w:rPr>
          <w:rFonts w:ascii="Times New Roman" w:hAnsi="Times New Roman" w:cs="Times New Roman"/>
          <w:sz w:val="28"/>
          <w:szCs w:val="28"/>
        </w:rPr>
      </w:pPr>
      <w:r w:rsidRPr="004877B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6645910"/>
            <wp:effectExtent l="19050" t="0" r="2540" b="0"/>
            <wp:docPr id="27" name="Рисунок 27" descr="C:\Users\1\Desktop\JksDyg7EXA4ORc2CXGdVsHjZbgns7B9hykUiFwqpyiqOAH5Z5f-4YIg8o_fhavMtFFlzhY9GnomwW_O_YyyO2n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JksDyg7EXA4ORc2CXGdVsHjZbgns7B9hykUiFwqpyiqOAH5Z5f-4YIg8o_fhavMtFFlzhY9GnomwW_O_YyyO2nG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D30" w:rsidRPr="004877B1" w:rsidRDefault="00466D30" w:rsidP="00466D30">
      <w:pPr>
        <w:rPr>
          <w:rFonts w:ascii="Times New Roman" w:hAnsi="Times New Roman" w:cs="Times New Roman"/>
          <w:sz w:val="28"/>
          <w:szCs w:val="28"/>
        </w:rPr>
      </w:pPr>
    </w:p>
    <w:p w:rsidR="00466D30" w:rsidRPr="004877B1" w:rsidRDefault="00466D30" w:rsidP="00466D3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877B1">
        <w:rPr>
          <w:rFonts w:ascii="Times New Roman" w:hAnsi="Times New Roman" w:cs="Times New Roman"/>
          <w:b/>
          <w:i/>
          <w:color w:val="000000"/>
          <w:sz w:val="28"/>
          <w:szCs w:val="28"/>
        </w:rPr>
        <w:t>22 июля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t xml:space="preserve"> библиотекарь ЦБ произвела обмен литературы в Комплексном центре, в отделении временного проживания.</w:t>
      </w:r>
    </w:p>
    <w:p w:rsidR="00466D30" w:rsidRPr="004877B1" w:rsidRDefault="00935783" w:rsidP="00466D30">
      <w:pPr>
        <w:rPr>
          <w:rFonts w:ascii="Times New Roman" w:hAnsi="Times New Roman" w:cs="Times New Roman"/>
          <w:sz w:val="28"/>
          <w:szCs w:val="28"/>
        </w:rPr>
      </w:pPr>
      <w:r w:rsidRPr="004877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4050" cy="5734050"/>
            <wp:effectExtent l="19050" t="0" r="0" b="0"/>
            <wp:docPr id="28" name="Рисунок 28" descr="C:\Users\1\Desktop\u9y6YFsbIIL2Z-LkyC_CXTmb57a1e-wWj9Mzhoc6SDwiYoOYtlesKgf-e_uqanc7V5NHv5okM2fQxRvSbFCR4_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u9y6YFsbIIL2Z-LkyC_CXTmb57a1e-wWj9Mzhoc6SDwiYoOYtlesKgf-e_uqanc7V5NHv5okM2fQxRvSbFCR4_r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83" w:rsidRPr="004877B1" w:rsidRDefault="00935783" w:rsidP="00466D3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7B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24 июля.</w:t>
      </w:r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Центральной библиотеке организована выставка "Живительный свет Василия Шукшина" посвященная 96 - </w:t>
      </w:r>
      <w:proofErr w:type="spellStart"/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летию</w:t>
      </w:r>
      <w:proofErr w:type="spellEnd"/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дня рождения автора.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Современного читателя по-прежнему волнуют проблемы, которые поднимаются в его книгах - вопросы нравственности, любви к природе, родному дому, к матери, хорошего, доброго отношения к людям.</w:t>
      </w:r>
    </w:p>
    <w:p w:rsidR="00935783" w:rsidRPr="004877B1" w:rsidRDefault="00935783" w:rsidP="00466D30">
      <w:pPr>
        <w:rPr>
          <w:rFonts w:ascii="Times New Roman" w:hAnsi="Times New Roman" w:cs="Times New Roman"/>
          <w:sz w:val="28"/>
          <w:szCs w:val="28"/>
        </w:rPr>
      </w:pPr>
      <w:r w:rsidRPr="004877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7341" cy="5124450"/>
            <wp:effectExtent l="19050" t="0" r="759" b="0"/>
            <wp:docPr id="33" name="Рисунок 33" descr="C:\Users\1\Desktop\RvdA61ZGagZvlgFCIeHd4DfwFor8xXEA7HbuJfacSaWYzq_g8n2QCjG4HY6LLIWpeJFMMMmWLLTm6RkRVxqJTC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RvdA61ZGagZvlgFCIeHd4DfwFor8xXEA7HbuJfacSaWYzq_g8n2QCjG4HY6LLIWpeJFMMMmWLLTm6RkRVxqJTCw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62" cy="512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83" w:rsidRPr="004877B1" w:rsidRDefault="00935783" w:rsidP="00466D30">
      <w:pPr>
        <w:rPr>
          <w:rFonts w:ascii="Times New Roman" w:hAnsi="Times New Roman" w:cs="Times New Roman"/>
          <w:sz w:val="28"/>
          <w:szCs w:val="28"/>
        </w:rPr>
      </w:pPr>
    </w:p>
    <w:p w:rsidR="00935783" w:rsidRPr="004877B1" w:rsidRDefault="00935783" w:rsidP="00466D3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77B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28 июля</w:t>
      </w:r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Россия отмечает праздник - День крещения Руси. Это не просто историческая дата, зафиксированная в летописях, а точка перелома, определившая дальнейшую судьбу восточных славян.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Крещение Руси произошло в 988 году и связано с именем князя Владимира, которого историки назвали великим, церковь — святым равноапостольным, а народ прозвал Владимиром Красное Солнышко.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Принятие христианства стало переломным моментом, ознаменовавшим начало новой эры для древнерусского государства.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памятной даты сотрудники Центральной библиотеки провели для детей познавательный час «Крещение Руси. Князь Владимир». Библиотекарь познакомила ребят с историей крещения Руси, рассказала о том, как это событие связано с именем князя Владимира и какой толчок дало принятие единой веры для объединения русских земель.</w:t>
      </w:r>
      <w:r w:rsidRPr="004877B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877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 о судьбоносном для Руси событии сопровождался показом видеоролика «Как была крещена Русь».</w:t>
      </w:r>
    </w:p>
    <w:p w:rsidR="00935783" w:rsidRPr="00935783" w:rsidRDefault="00935783" w:rsidP="00466D30">
      <w:r w:rsidRPr="004877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35160" cy="3705225"/>
            <wp:effectExtent l="19050" t="0" r="0" b="0"/>
            <wp:docPr id="35" name="Рисунок 35" descr="C:\Users\1\Desktop\z4lD-fAYaHwz2q1e4hrjVf8c7C-L6cVOnR8BRct1n0em6P-gdmxeCUZfqGs7cwxAWk4071HZ5XBrxUWGLCyuom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z4lD-fAYaHwz2q1e4hrjVf8c7C-L6cVOnR8BRct1n0em6P-gdmxeCUZfqGs7cwxAWk4071HZ5XBrxUWGLCyuomU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39" cy="370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28486" cy="3474980"/>
            <wp:effectExtent l="19050" t="0" r="664" b="0"/>
            <wp:docPr id="34" name="Рисунок 34" descr="C:\Users\1\Desktop\Y27RpFPr5JIxFAz-G-8NRgOMLii75N2Rz-dVXBZuFNbbKjR47mlTMhAhjE_alNOOJc5fGMoHA4rE-4IG-ZsaUt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Y27RpFPr5JIxFAz-G-8NRgOMLii75N2Rz-dVXBZuFNbbKjR47mlTMhAhjE_alNOOJc5fGMoHA4rE-4IG-ZsaUtD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86" cy="3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783" w:rsidRPr="00935783" w:rsidSect="001702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70244"/>
    <w:rsid w:val="00170244"/>
    <w:rsid w:val="0045538C"/>
    <w:rsid w:val="00466D30"/>
    <w:rsid w:val="004877B1"/>
    <w:rsid w:val="00935783"/>
    <w:rsid w:val="00E60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84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11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2025-08-04T07:32:00Z</dcterms:created>
  <dcterms:modified xsi:type="dcterms:W3CDTF">2025-08-11T05:37:00Z</dcterms:modified>
</cp:coreProperties>
</file>