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ДЕНЬ РОЖДЕНИЯ ДЕДА МОРОЗА</w:t>
        <w:br/>
        <w:br/>
        <w:t>18 ноября в России отмечают день рождения Деда Мороза. Дата праздника выбрана не случайно — считается, что именно в этот день в Великом Устюге наступают первые зимние холода.</w:t>
        <w:br/>
        <w:br/>
        <w:t>Прообраз знакомого нам сегодня Деда Мороза возник в славянской мифологии. Восточные славяне почитали мороз как стихию — он представлялся им невысоким бодрым старичком с седой бородой, которого зимой звали, а летом просили не приходить, чтобы не портил урожай. Позже, в середине XIX века, Мороз начинает приобретать черты известного нам сегодня Дедушки. Поочередно он меняет несколько имен: Мороз Иванович, Святой Николай, Морозко и, наконец, в начале ХХ века, уже знакомый нам Дед Мороз. Он приживается и остается символом Рождества и Нового года вплоть до Революции.</w:t>
        <w:br/>
        <w:br/>
        <w:t>К 1929 году Дед Мороз как элемент православного праздника находится под запретом, как и само Рождество. Однако уже накануне 1936 года он возвращается — переосмысленный, более светский. Теперь зимний волшебник приходит в Новый год, а когда-то рождественская елка — становится новогодней. Традиции Рождества во многом сохраняются при праздновании Нового года, но они больше не имеют религиозного подтекста. Дед Мороз того времени — высокий, с седой бородой, в красной, белой или синей шубе с меховой оторочкой. У него всегда при себе волшебный посох и мешок с подарками. Передвигается он в санях, запряженных тройкой лошадей.С тех пор образ Деда Мороза сильно не изменился. Появилась спутница — внучка Снегурочка.</w:t>
        <w:br/>
        <w:br/>
        <w:t>Традиция отмечать день рождения возникла в Великом Устюге в 2005 году. Сколько лет Деду Морозу на самом деле, посчитать очень сложно, т.к. узнать его точную дату рождения уже вряд ли кому-то удастся.Зато точно известно, когда день рождения у Деда Мороза — 18 ноября. Эта дата была выбрана самими детьми в 2005 году. В это время в Устюге в свои права поистине вступает зима и ударяют морозы. А ещё дедушке нужно начинать готовиться к празднованию главного праздника — волшебного Нового года!</w:t>
        <w:br/>
        <w:br/>
        <w:t xml:space="preserve">В день рождения зимнего волшебника организовывают гулянья, зовут гостей со всех уголков планеты. Также 18 ноября, возле терема Деда Мороза, зажигается огоньками первая новогодняя ёлочка. Все эти мероприятия можно увидеть на официальном сайте Деда Мороза: </w:t>
      </w:r>
      <w:hyperlink r:id="rId2" w:tgtFrame="_blank">
        <w:r>
          <w:rPr>
            <w:rStyle w:val="Style14"/>
          </w:rPr>
          <w:t>https://dom-dm.ru/</w:t>
        </w:r>
      </w:hyperlink>
      <w:r>
        <w:rPr/>
        <w:t>. Да, да, у Деда Мороза есть свой сайт. А еще у него имеется свой герб и флаг и даже собственное телевидение.</w:t>
        <w:br/>
        <w:br/>
        <w:t>Поздравить Деда Мороза с Днем рождёния приезжают его братья и товарищи из различных уголков России и зарубежья: Кыш Бабай из Татарстана, Паккайне из Карелии, Сагаан Убугун из Бурятии, Чысхаан из Якутии, Санта-Клаус из Европы, Микулаш из Словакии, Дед Мороз из Белоруссии и многие другие. Также на праздник приходят и другие волшебные персонажи: Леший, Водяной, Баба Яга и прочие.</w:t>
        <w:br/>
        <w:br/>
        <w:t>Если отправить письмо Деду Морозу до первых чисел декабря, то до наступления Нового года можно успеть получить ответ от волшебника. В письме ребенку необходимо рассказать обо всех добрых делах, сделанных им за год. Не лишним будет упомянуть о том, довольны ли родители его поведением и чему он научился за это время. Покладистых и трудолюбивых детей Дед Мороз и его канцелярия не оставят без хорошего подарка.</w:t>
        <w:br/>
        <w:t>Адрес главной резиденции Деда Мороза — 162390, Россия, Вологодская область, г. Великий Устюг, дом Деда Мороза</w:t>
        <w:br/>
        <w:br/>
        <w:t>С ДНЕМ РОЖДЕНИЯ ДЕД МОРОЗ! ПРИВЕЗИ ПОДАРКОВ ВОЗ!</w:t>
      </w:r>
    </w:p>
    <w:p>
      <w:pPr>
        <w:pStyle w:val="Normal"/>
        <w:bidi w:val="0"/>
        <w:spacing w:before="0" w:after="283"/>
        <w:jc w:val="left"/>
        <w:rPr/>
      </w:pPr>
      <w:r>
        <w:rPr/>
        <w:drawing>
          <wp:inline distT="0" distB="0" distL="0" distR="0">
            <wp:extent cx="5772150" cy="5772150"/>
            <wp:effectExtent l="0" t="0" r="0" b="0"/>
            <wp:docPr id="1" name="Изображение1"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a:hlinkClick r:id="rId4"/>
                    </pic:cNvPr>
                    <pic:cNvPicPr>
                      <a:picLocks noChangeAspect="1" noChangeArrowheads="1"/>
                    </pic:cNvPicPr>
                  </pic:nvPicPr>
                  <pic:blipFill>
                    <a:blip r:embed="rId3"/>
                    <a:stretch>
                      <a:fillRect/>
                    </a:stretch>
                  </pic:blipFill>
                  <pic:spPr bwMode="auto">
                    <a:xfrm>
                      <a:off x="0" y="0"/>
                      <a:ext cx="5772150" cy="5772150"/>
                    </a:xfrm>
                    <a:prstGeom prst="rect">
                      <a:avLst/>
                    </a:prstGeom>
                    <a:ln w="9525">
                      <a:solidFill>
                        <a:srgbClr val="000080"/>
                      </a:solidFill>
                    </a:ln>
                  </pic:spPr>
                </pic:pic>
              </a:graphicData>
            </a:graphic>
          </wp:inline>
        </w:drawing>
      </w:r>
    </w:p>
    <w:p>
      <w:pPr>
        <w:pStyle w:val="Style17"/>
        <w:bidi w:val="0"/>
        <w:jc w:val="left"/>
        <w:rPr/>
      </w:pPr>
      <w:r>
        <w:rPr/>
        <w:drawing>
          <wp:inline distT="0" distB="0" distL="0" distR="0">
            <wp:extent cx="3495675" cy="3829050"/>
            <wp:effectExtent l="0" t="0" r="0" b="0"/>
            <wp:docPr id="2" name="Изображение2"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a:hlinkClick r:id="rId6"/>
                    </pic:cNvPr>
                    <pic:cNvPicPr>
                      <a:picLocks noChangeAspect="1" noChangeArrowheads="1"/>
                    </pic:cNvPicPr>
                  </pic:nvPicPr>
                  <pic:blipFill>
                    <a:blip r:embed="rId5"/>
                    <a:stretch>
                      <a:fillRect/>
                    </a:stretch>
                  </pic:blipFill>
                  <pic:spPr bwMode="auto">
                    <a:xfrm>
                      <a:off x="0" y="0"/>
                      <a:ext cx="3495675" cy="3829050"/>
                    </a:xfrm>
                    <a:prstGeom prst="rect">
                      <a:avLst/>
                    </a:prstGeom>
                    <a:ln w="9525">
                      <a:solidFill>
                        <a:srgbClr val="000080"/>
                      </a:solidFill>
                    </a:ln>
                  </pic:spPr>
                </pic:pic>
              </a:graphicData>
            </a:graphic>
          </wp:inline>
        </w:drawing>
      </w:r>
    </w:p>
    <w:p>
      <w:pPr>
        <w:pStyle w:val="Style17"/>
        <w:bidi w:val="0"/>
        <w:jc w:val="left"/>
        <w:rPr/>
      </w:pPr>
      <w:r>
        <w:rPr/>
        <w:drawing>
          <wp:inline distT="0" distB="0" distL="0" distR="0">
            <wp:extent cx="5476875" cy="2847975"/>
            <wp:effectExtent l="0" t="0" r="0" b="0"/>
            <wp:docPr id="3" name="Изображение3"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a:hlinkClick r:id="rId8"/>
                    </pic:cNvPr>
                    <pic:cNvPicPr>
                      <a:picLocks noChangeAspect="1" noChangeArrowheads="1"/>
                    </pic:cNvPicPr>
                  </pic:nvPicPr>
                  <pic:blipFill>
                    <a:blip r:embed="rId7"/>
                    <a:stretch>
                      <a:fillRect/>
                    </a:stretch>
                  </pic:blipFill>
                  <pic:spPr bwMode="auto">
                    <a:xfrm>
                      <a:off x="0" y="0"/>
                      <a:ext cx="5476875" cy="2847975"/>
                    </a:xfrm>
                    <a:prstGeom prst="rect">
                      <a:avLst/>
                    </a:prstGeom>
                    <a:ln w="9525">
                      <a:solidFill>
                        <a:srgbClr val="000080"/>
                      </a:solidFill>
                    </a:ln>
                  </pic:spPr>
                </pic:pic>
              </a:graphicData>
            </a:graphic>
          </wp:inline>
        </w:drawing>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FreeSan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DejaVu Sans" w:cs="FreeSans"/>
      <w:color w:val="auto"/>
      <w:kern w:val="2"/>
      <w:sz w:val="24"/>
      <w:szCs w:val="24"/>
      <w:lang w:val="ru-RU" w:eastAsia="zh-CN" w:bidi="hi-IN"/>
    </w:rPr>
  </w:style>
  <w:style w:type="character" w:styleId="Style14">
    <w:name w:val="Hyperlink"/>
    <w:rPr>
      <w:color w:val="000080"/>
      <w:u w:val="single"/>
    </w:rPr>
  </w:style>
  <w:style w:type="character" w:styleId="Style15">
    <w:name w:val="Маркеры"/>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Liberation Sans" w:hAnsi="Liberation Sans" w:eastAsia="DejaVu Sans" w:cs="Free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k.ru/dk?cmd=logExternal&amp;st.cmd=logExternal&amp;st.sig=Y2w966_K9qsVWXbBeML-w76_7Pb9jx-WOFFKHi2zFEI4nYOTaC2QBffB_VmfIBcVuvl4iWv5pZh29WKiNULjuV2f9Mxp&amp;st.link=https%3A%2F%2Fdom-dm.ru%2F&amp;st.name=externalLinkRedirect&amp;st.tid=158206907014060" TargetMode="External"/><Relationship Id="rId3" Type="http://schemas.openxmlformats.org/officeDocument/2006/relationships/image" Target="media/image1.jpeg"/><Relationship Id="rId4" Type="http://schemas.openxmlformats.org/officeDocument/2006/relationships/hyperlink" Target="https://ok.ru/dk?cmd=PopLayerPhoto&amp;st.layer.cmd=PopLayerPhoto&amp;st.layer.plc=mediaTopic&amp;st.layer.photoId=981251765420&amp;st.layer.type=GROUP&amp;st.layer.sphotoIds=981251765420%3B981251768748%3B981251767724&amp;st.cmd=altGroupForum&amp;st.groupId=70000007441836&amp;st.layer.lg.ftid=0&amp;st.layer.lg.fp=0&amp;st.layer.lg.lsrc=DISCUSSION_MEDIA_TOPIC&amp;st._aid=GroupLayerReshare_openPhotoLayer&amp;st.layer.lg.ftid=0&amp;st.layer.lg.fp=0&amp;st.layer.lg.lsrc=DISCUSSION_MEDIA_TOPIC" TargetMode="External"/><Relationship Id="rId5" Type="http://schemas.openxmlformats.org/officeDocument/2006/relationships/image" Target="media/image2.jpeg"/><Relationship Id="rId6" Type="http://schemas.openxmlformats.org/officeDocument/2006/relationships/hyperlink" Target="https://ok.ru/dk?cmd=PopLayerPhoto&amp;st.layer.cmd=PopLayerPhoto&amp;st.layer.plc=mediaTopic&amp;st.layer.photoId=981251768748&amp;st.layer.type=GROUP&amp;st.layer.sphotoIds=981251765420%3B981251768748%3B981251767724&amp;st.cmd=altGroupForum&amp;st.groupId=70000007441836&amp;st.layer.lg.ftid=0&amp;st.layer.lg.fp=0&amp;st.layer.lg.lsrc=DISCUSSION_MEDIA_TOPIC&amp;st._aid=GroupLayerReshare_openPhotoLayer&amp;st.layer.lg.ftid=0&amp;st.layer.lg.fp=0&amp;st.layer.lg.lsrc=DISCUSSION_MEDIA_TOPIC" TargetMode="External"/><Relationship Id="rId7" Type="http://schemas.openxmlformats.org/officeDocument/2006/relationships/image" Target="media/image3.jpeg"/><Relationship Id="rId8" Type="http://schemas.openxmlformats.org/officeDocument/2006/relationships/hyperlink" Target="https://ok.ru/dk?cmd=PopLayerPhoto&amp;st.layer.cmd=PopLayerPhoto&amp;st.layer.plc=mediaTopic&amp;st.layer.photoId=981251767724&amp;st.layer.type=GROUP&amp;st.layer.sphotoIds=981251765420%3B981251768748%3B981251767724&amp;st.cmd=altGroupForum&amp;st.groupId=70000007441836&amp;st.layer.lg.ftid=0&amp;st.layer.lg.fp=0&amp;st.layer.lg.lsrc=DISCUSSION_MEDIA_TOPIC&amp;st._aid=GroupLayerReshare_openPhotoLayer&amp;st.layer.lg.ftid=0&amp;st.layer.lg.fp=0&amp;st.layer.lg.lsrc=DISCUSSION_MEDIA_TOPIC"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LibreOffice/7.4.5.1$Linux_X86_64 LibreOffice_project/40$Build-1</Application>
  <AppVersion>15.0000</AppVersion>
  <Pages>3</Pages>
  <Words>497</Words>
  <Characters>2798</Characters>
  <CharactersWithSpaces>3311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2024-11-19T10:29:32Z</dcterms:created>
  <dc:creator/>
  <dc:description/>
  <dc:language>ru-RU</dc:language>
  <cp:lastModifiedBy/>
  <dcterms:modified xsi:type="dcterms:W3CDTF">2024-11-19T10:29:54Z</dcterms:modified>
  <cp:revision>1</cp:revision>
  <dc:subject/>
  <dc:title/>
</cp:coreProperties>
</file>