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CE" w:rsidRPr="00AF577E" w:rsidRDefault="007543CE" w:rsidP="0075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Информационный отчет    за апрель</w:t>
      </w:r>
      <w:r w:rsidRPr="00AF577E">
        <w:rPr>
          <w:rFonts w:ascii="Times New Roman" w:hAnsi="Times New Roman" w:cs="Times New Roman"/>
          <w:b/>
          <w:sz w:val="28"/>
          <w:szCs w:val="28"/>
        </w:rPr>
        <w:t xml:space="preserve"> 2025г.</w:t>
      </w:r>
    </w:p>
    <w:p w:rsidR="007543CE" w:rsidRPr="00AF577E" w:rsidRDefault="007543CE" w:rsidP="0075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E">
        <w:rPr>
          <w:rFonts w:ascii="Times New Roman" w:hAnsi="Times New Roman" w:cs="Times New Roman"/>
          <w:b/>
          <w:sz w:val="28"/>
          <w:szCs w:val="28"/>
        </w:rPr>
        <w:t>Центральной   библиотеки   МКУК "ЦБ ТСП"</w:t>
      </w:r>
    </w:p>
    <w:p w:rsidR="007543CE" w:rsidRPr="00AF577E" w:rsidRDefault="007543CE" w:rsidP="0075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E">
        <w:rPr>
          <w:rFonts w:ascii="Times New Roman" w:hAnsi="Times New Roman" w:cs="Times New Roman"/>
          <w:b/>
          <w:sz w:val="28"/>
          <w:szCs w:val="28"/>
        </w:rPr>
        <w:t>В рамках реализации нац. проекта "Культура", прошли следующие мероприятия:</w:t>
      </w:r>
    </w:p>
    <w:p w:rsidR="006B7B81" w:rsidRDefault="0081414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A7149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4 апреля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 нашей библиотеке состоялся час полезной информации на тему "Интернет бывает разным: другом верным иль опасным", приуроченный к Международному Дню Интернета.</w:t>
      </w:r>
      <w:r>
        <w:rPr>
          <w:noProof/>
        </w:rPr>
        <w:drawing>
          <wp:inline distT="0" distB="0" distL="0" distR="0" wp14:anchorId="6A5D542D" wp14:editId="3489D56C">
            <wp:extent cx="152400" cy="152400"/>
            <wp:effectExtent l="0" t="0" r="0" b="0"/>
            <wp:docPr id="2" name="Рисунок 2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Мы обсудили, какие возможности предоставляет интернет, а также поговорили о его потенциальных опасностях. мы надеемся что ребята узнали много нового и полезного, что поможет им безопасно использовать сеть.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конце занятия каждому были вручены памятки "Безопасный интернет для детей". В них собраны советы, которые помогут оставаться защищёнными в интернете и пользоваться им с удовольствием!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19733717" wp14:editId="7C410B66">
            <wp:extent cx="152400" cy="152400"/>
            <wp:effectExtent l="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1520AE" wp14:editId="2E014062">
            <wp:extent cx="152400" cy="152400"/>
            <wp:effectExtent l="0" t="0" r="0" b="0"/>
            <wp:docPr id="4" name="Рисунок 4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Продолжайте исследовать мир знаний, оставаясь в безопасности!</w:t>
      </w:r>
      <w:r w:rsidR="007543CE" w:rsidRPr="007543CE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икифорова  М.В\Фото\Mrbn-bcapNpWEyS8C1_6QzOJ6Csq_ZifQH3UvTLhMeAEaDQ3spGa-PumztljElN5alPzZ2LE8RRX8wln0zLAB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Mrbn-bcapNpWEyS8C1_6QzOJ6Csq_ZifQH3UvTLhMeAEaDQ3spGa-PumztljElN5alPzZ2LE8RRX8wln0zLABzV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1" w:rsidRDefault="00814141">
      <w:pPr>
        <w:rPr>
          <w:rFonts w:cs="Segoe UI Symbol"/>
          <w:color w:val="000000"/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EC3779F" wp14:editId="0EA079C6">
            <wp:extent cx="2588490" cy="5899692"/>
            <wp:effectExtent l="0" t="0" r="2540" b="6350"/>
            <wp:docPr id="5" name="Рисунок 5" descr="https://sun9-14.userapi.com/s/v1/ig2/mrdOVb17ssb-VmgsItF0vhtdDCMWkyby1JmghAdomj1R5QUjO7f7K-EMmR6PT1r2f0oVQLUxlrBJ0nQ6jT3KrmQW.jpg?quality=95&amp;as=32x73,48x109,72x164,108x246,160x365,240x547,360x821,480x1094,540x1231,640x1459,702x1600&amp;from=bu&amp;cs=70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s/v1/ig2/mrdOVb17ssb-VmgsItF0vhtdDCMWkyby1JmghAdomj1R5QUjO7f7K-EMmR6PT1r2f0oVQLUxlrBJ0nQ6jT3KrmQW.jpg?quality=95&amp;as=32x73,48x109,72x164,108x246,160x365,240x547,360x821,480x1094,540x1231,640x1459,702x1600&amp;from=bu&amp;cs=702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00" cy="59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1414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В День здоровья в нашей библиотеке открылась удивительная выставка-подсказка под названием "Здоровье - основа жизни!" </w:t>
      </w:r>
      <w:r>
        <w:rPr>
          <w:rFonts w:ascii="Segoe UI Symbol" w:hAnsi="Segoe UI Symbol" w:cs="Segoe UI Symbol"/>
          <w:color w:val="000000"/>
          <w:sz w:val="20"/>
          <w:szCs w:val="20"/>
        </w:rPr>
        <w:t>🌿</w:t>
      </w:r>
      <w:r>
        <w:rPr>
          <w:rFonts w:ascii="Arial" w:hAnsi="Arial" w:cs="Arial"/>
          <w:color w:val="000000"/>
          <w:sz w:val="20"/>
          <w:szCs w:val="20"/>
        </w:rPr>
        <w:t xml:space="preserve"> На выставке вы сможете познакомиться с книгами, которые помогут вам лучше понять, как заботиться о своем здоровье и вести активный образ жизни.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Мы собрали литературу на темы правильного питания, физической активности, психического здоровья и многих других аспектах, связанных с нашими жизненными привычками. Эти книги содержат полезные советы и рекомендации, которые могут изменить вашу жизнь к лучшему!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 xml:space="preserve">Приглашаем всех посетить выставку, узнать что-то новое и вдохновиться на здоровые перемены! Заботьтесь о своем здоровье — оно действительно является основой полноценной и счастливой жизни! </w:t>
      </w:r>
      <w:r>
        <w:rPr>
          <w:rFonts w:ascii="Segoe UI Symbol" w:hAnsi="Segoe UI Symbol" w:cs="Segoe UI Symbol"/>
          <w:color w:val="000000"/>
          <w:sz w:val="20"/>
          <w:szCs w:val="20"/>
        </w:rPr>
        <w:t>💪🌟</w:t>
      </w:r>
    </w:p>
    <w:p w:rsidR="009A7149" w:rsidRDefault="0081414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A7149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>7 апреля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для учеников 5 класса прошла увлекательная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-игра "На поиски секретов здоровья"! </w:t>
      </w:r>
      <w:r>
        <w:rPr>
          <w:noProof/>
        </w:rPr>
        <w:drawing>
          <wp:inline distT="0" distB="0" distL="0" distR="0" wp14:anchorId="3784B894" wp14:editId="7EBB5C20">
            <wp:extent cx="152400" cy="152400"/>
            <wp:effectExtent l="0" t="0" r="0" b="0"/>
            <wp:docPr id="6" name="Рисунок 6" descr="🕵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🕵‍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9D08A" wp14:editId="493E3948">
            <wp:extent cx="152400" cy="152400"/>
            <wp:effectExtent l="0" t="0" r="0" b="0"/>
            <wp:docPr id="7" name="Рисунок 7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💚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ходе игры ребята смогли проверить свои знания о здоровье и, конечно же, узнать много нового!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106D8" w:rsidRDefault="0081414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Квест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состоял из трех интересных раундов: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1. **"На старт! Внимание! Марш!"** - здесь участники проявили свою активность и скорость в ответах на вопросы.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2. **"Едим правильно"** - ребята узнали о здоровом питании и правильных пищевых привычках. </w:t>
      </w:r>
      <w:r>
        <w:rPr>
          <w:noProof/>
        </w:rPr>
        <w:drawing>
          <wp:inline distT="0" distB="0" distL="0" distR="0" wp14:anchorId="02B248FB" wp14:editId="5B84B39F">
            <wp:extent cx="152400" cy="152400"/>
            <wp:effectExtent l="0" t="0" r="0" b="0"/>
            <wp:docPr id="8" name="Рисунок 8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668A1" wp14:editId="340DF00A">
            <wp:extent cx="152400" cy="152400"/>
            <wp:effectExtent l="0" t="0" r="0" b="0"/>
            <wp:docPr id="9" name="Рисунок 9" descr="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3. **"Правда/Неправда"** - в этом раунде школьники проверяли свои знания о фактах и мифах о здоровье.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Перед началом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квеста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мы провели небольшую зарядку, чтобы настроиться на позитивный и энергичный лад! </w:t>
      </w:r>
      <w:r>
        <w:rPr>
          <w:noProof/>
        </w:rPr>
        <w:drawing>
          <wp:inline distT="0" distB="0" distL="0" distR="0" wp14:anchorId="670898BE" wp14:editId="404EBF7D">
            <wp:extent cx="152400" cy="152400"/>
            <wp:effectExtent l="0" t="0" r="0" b="0"/>
            <wp:docPr id="10" name="Рисунок 10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💪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8A0F5" wp14:editId="7052CFDF">
            <wp:extent cx="152400" cy="152400"/>
            <wp:effectExtent l="0" t="0" r="0" b="0"/>
            <wp:docPr id="11" name="Рисунок 1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Все участники отлично справились с заданиями, получили массу удовольствия и, конечно же, новые </w:t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знания </w:t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 том, как заботиться о своем здоровье! Спасибо всем за участие!</w:t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E106D8" w:rsidRPr="00E106D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2606361"/>
            <wp:effectExtent l="0" t="0" r="3175" b="3810"/>
            <wp:docPr id="12" name="Рисунок 12" descr="C:\Users\User\Desktop\Никифорова  М.В\Фото\kiL-UrsdDxgcAAXJXVtoel00b-WrQh9go707IGTpBjXoqhl8Lxu0ga2AJ4hytahQRGmnkAr47hMSJaJi1xkXQ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kiL-UrsdDxgcAAXJXVtoel00b-WrQh9go707IGTpBjXoqhl8Lxu0ga2AJ4hytahQRGmnkAr47hMSJaJi1xkXQHdr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D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</w:p>
    <w:p w:rsidR="009A7149" w:rsidRDefault="00F262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5818" w:rsidRDefault="00F262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</w:t>
      </w:r>
      <w:r w:rsidR="00E106D8">
        <w:rPr>
          <w:noProof/>
        </w:rPr>
        <w:drawing>
          <wp:inline distT="0" distB="0" distL="0" distR="0" wp14:anchorId="68265592" wp14:editId="1BA1EAC5">
            <wp:extent cx="152400" cy="152400"/>
            <wp:effectExtent l="0" t="0" r="0" b="0"/>
            <wp:docPr id="13" name="Рисунок 1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D8">
        <w:rPr>
          <w:noProof/>
        </w:rPr>
        <w:drawing>
          <wp:inline distT="0" distB="0" distL="0" distR="0" wp14:anchorId="21ADA09A" wp14:editId="260973A3">
            <wp:extent cx="152400" cy="152400"/>
            <wp:effectExtent l="0" t="0" r="0" b="0"/>
            <wp:docPr id="14" name="Рисунок 1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D8">
        <w:rPr>
          <w:rFonts w:ascii="Arial" w:hAnsi="Arial" w:cs="Arial"/>
          <w:color w:val="000000"/>
          <w:sz w:val="20"/>
          <w:szCs w:val="20"/>
        </w:rPr>
        <w:t>Дорогие любители литературы!</w:t>
      </w:r>
      <w:r w:rsidR="00E106D8">
        <w:rPr>
          <w:noProof/>
        </w:rPr>
        <w:drawing>
          <wp:inline distT="0" distB="0" distL="0" distR="0" wp14:anchorId="1CF6F044" wp14:editId="009E0577">
            <wp:extent cx="152400" cy="152400"/>
            <wp:effectExtent l="0" t="0" r="0" b="0"/>
            <wp:docPr id="15" name="Рисунок 1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D8">
        <w:rPr>
          <w:noProof/>
        </w:rPr>
        <w:drawing>
          <wp:inline distT="0" distB="0" distL="0" distR="0" wp14:anchorId="486C1CA5" wp14:editId="7F30C7F2">
            <wp:extent cx="152400" cy="152400"/>
            <wp:effectExtent l="0" t="0" r="0" b="0"/>
            <wp:docPr id="16" name="Рисунок 1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D8">
        <w:rPr>
          <w:rFonts w:ascii="Arial" w:hAnsi="Arial" w:cs="Arial"/>
          <w:color w:val="000000"/>
          <w:sz w:val="20"/>
          <w:szCs w:val="20"/>
        </w:rPr>
        <w:br/>
      </w:r>
      <w:r w:rsidR="00E106D8">
        <w:rPr>
          <w:rFonts w:ascii="Arial" w:hAnsi="Arial" w:cs="Arial"/>
          <w:color w:val="000000"/>
          <w:sz w:val="20"/>
          <w:szCs w:val="20"/>
        </w:rPr>
        <w:br/>
        <w:t>С радостью сообщаем, что в нашей Центральной библиотеке была открыта специальная книжная полка, посвящённая 280-летию знаменитого русского писателя и драматурга Дениса Ивановича Фонвизина. Этот великий автор оставил неизгладимый след в истории русской литературы, подарив нам такие шедевры, как комедия "Недоросль", через которую он остро и тонко критиковал социальные пороки своего времени.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E05818" w:rsidRPr="00E0581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2606361"/>
            <wp:effectExtent l="0" t="0" r="3175" b="3810"/>
            <wp:docPr id="17" name="Рисунок 17" descr="C:\Users\User\Desktop\Никифорова  М.В\Фото\MRaO527ZXgbRZtVnLNH-yhwPtSuqioO2wqavysXnFmRrK6-kDKpNelSkhWxCN8JUzS38IykXEY38qG5PJ2Rlh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то\MRaO527ZXgbRZtVnLNH-yhwPtSuqioO2wqavysXnFmRrK6-kDKpNelSkhWxCN8JUzS38IykXEY38qG5PJ2RlhXG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</w:t>
      </w: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5818" w:rsidRDefault="00E058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рамках реализации Пушкинской карты в нашей Центральной библиотеке прошла увлекательная интеллектуальная игра </w:t>
      </w:r>
      <w:r>
        <w:rPr>
          <w:noProof/>
        </w:rPr>
        <w:drawing>
          <wp:inline distT="0" distB="0" distL="0" distR="0" wp14:anchorId="44CDC783" wp14:editId="34167128">
            <wp:extent cx="152400" cy="152400"/>
            <wp:effectExtent l="0" t="0" r="0" b="0"/>
            <wp:docPr id="18" name="Рисунок 18" descr="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"Компьютеры против книг"</w:t>
      </w:r>
      <w:r>
        <w:rPr>
          <w:noProof/>
        </w:rPr>
        <w:drawing>
          <wp:inline distT="0" distB="0" distL="0" distR="0" wp14:anchorId="256BBDF7" wp14:editId="4A766DC9">
            <wp:extent cx="152400" cy="152400"/>
            <wp:effectExtent l="0" t="0" r="0" b="0"/>
            <wp:docPr id="19" name="Рисунок 1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Мероприятие собрало любителей знаний и активных участников, которые продемонстрировали свои навыки и эрудицию!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Игра состояла из нескольких захватывающих туров: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1.</w:t>
      </w:r>
      <w:r>
        <w:rPr>
          <w:noProof/>
        </w:rPr>
        <w:drawing>
          <wp:inline distT="0" distB="0" distL="0" distR="0" wp14:anchorId="31636A3F" wp14:editId="3DB7521B">
            <wp:extent cx="152400" cy="152400"/>
            <wp:effectExtent l="0" t="0" r="0" b="0"/>
            <wp:docPr id="20" name="Рисунок 20" descr="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"Угадай игру по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эмодзи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"— участники бились над расшифровкой популярных игр, используя только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эмодзи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2. </w:t>
      </w:r>
      <w:r>
        <w:rPr>
          <w:noProof/>
        </w:rPr>
        <w:drawing>
          <wp:inline distT="0" distB="0" distL="0" distR="0" wp14:anchorId="4DEFD198" wp14:editId="2FB468AF">
            <wp:extent cx="152400" cy="152400"/>
            <wp:effectExtent l="0" t="0" r="0" b="0"/>
            <wp:docPr id="21" name="Рисунок 2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8A4D7" wp14:editId="48451BAB">
            <wp:extent cx="152400" cy="152400"/>
            <wp:effectExtent l="0" t="0" r="0" b="0"/>
            <wp:docPr id="22" name="Рисунок 22" descr="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👈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"Соедини названия игр" — настоящая логическая задача на внимание!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3. </w:t>
      </w:r>
      <w:r>
        <w:rPr>
          <w:noProof/>
        </w:rPr>
        <w:drawing>
          <wp:inline distT="0" distB="0" distL="0" distR="0" wp14:anchorId="71E87FCE" wp14:editId="0B6401CA">
            <wp:extent cx="152400" cy="152400"/>
            <wp:effectExtent l="0" t="0" r="0" b="0"/>
            <wp:docPr id="23" name="Рисунок 2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🇷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"Полиглот" — проверяли, насколько хорошо мы знаем названия игр на разных языках.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4. "Угадай логотип игры" — тест на узнаваемость брендов игр из любимого детства.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5.</w:t>
      </w:r>
      <w:r>
        <w:rPr>
          <w:noProof/>
        </w:rPr>
        <w:drawing>
          <wp:inline distT="0" distB="0" distL="0" distR="0" wp14:anchorId="7F7BE869" wp14:editId="02703FC7">
            <wp:extent cx="152400" cy="152400"/>
            <wp:effectExtent l="0" t="0" r="0" b="0"/>
            <wp:docPr id="24" name="Рисунок 24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❓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"Викторина" — вопросы на общие знания об играх и литературе.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6.</w:t>
      </w:r>
      <w:r>
        <w:rPr>
          <w:noProof/>
        </w:rPr>
        <w:drawing>
          <wp:inline distT="0" distB="0" distL="0" distR="0" wp14:anchorId="4F8FF79C" wp14:editId="4917C0AC">
            <wp:extent cx="152400" cy="152400"/>
            <wp:effectExtent l="0" t="0" r="0" b="0"/>
            <wp:docPr id="25" name="Рисунок 25" descr="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"Угадай игру по музыке" — смогли ли вы узнать игровую мелодию?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И хотя по итогам турнира не было однозначного победителя, главное, что победила дружба и интерес к знаниям! Все участники получили заряд положительной энергии, новые знакомства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и массу удовольствия.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Большое спасибо всем, кто пришел и принял участие! Мы надеемся, что такие мероприятия будут проходить и впредь. Ждем вас на следующих играх и мероприятиях в нашей библиотеке!</w:t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</w:t>
      </w:r>
      <w:r w:rsidRPr="00E0581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39693" cy="3228975"/>
            <wp:effectExtent l="0" t="0" r="4445" b="0"/>
            <wp:docPr id="26" name="Рисунок 26" descr="C:\Users\User\Desktop\Никифорова  М.В\Фото\nDeZTztsaf0DxgUt34GT09blQnPbsRivrXuMtgFkSngkShLYYBufDgrJynKzQaheV5Amm78LivirxiWjPcW8b9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ифорова  М.В\Фото\nDeZTztsaf0DxgUt34GT09blQnPbsRivrXuMtgFkSngkShLYYBufDgrJynKzQaheV5Amm78LivirxiWjPcW8b9S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70" cy="32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49" w:rsidRDefault="00F262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</w:t>
      </w: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5818" w:rsidRDefault="00E058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Дорогие друзья!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Мы с радостью сообщаем, что Центральная библиотека открывает Весеннюю неделю добра с особого мероприятия в нашем кинозале! Для нашей читательницы Людмилы был показан фильм "Террористка Иванова", который она так любит.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Приглашаем всех желающих присоединиться к нашим будущим мероприятиям! Мы уверены, что вместе мы сможем сделать эту весеннюю неделю по-настоящему доброй и запоминающейся!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 любовью, ваша Центральная библиотека. </w:t>
      </w:r>
      <w:r>
        <w:rPr>
          <w:noProof/>
        </w:rPr>
        <w:drawing>
          <wp:inline distT="0" distB="0" distL="0" distR="0" wp14:anchorId="1E7F7D2E" wp14:editId="63897EF1">
            <wp:extent cx="152400" cy="152400"/>
            <wp:effectExtent l="0" t="0" r="0" b="0"/>
            <wp:docPr id="27" name="Рисунок 2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21006" wp14:editId="72FE0DEA">
            <wp:extent cx="152400" cy="152400"/>
            <wp:effectExtent l="0" t="0" r="0" b="0"/>
            <wp:docPr id="28" name="Рисунок 2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Pr="00E0581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499820" cy="5697596"/>
            <wp:effectExtent l="0" t="0" r="0" b="0"/>
            <wp:docPr id="29" name="Рисунок 29" descr="C:\Users\User\Desktop\Никифорова  М.В\Фото\fHHAyAzDqypLmIWpVqIjeZPxKLc30cpURMk8ulahSU0fjXl1IpMjEWx5fwn5pHIqKH8R0xpvPWdd2IPXtKCPYL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икифорова  М.В\Фото\fHHAyAzDqypLmIWpVqIjeZPxKLc30cpURMk8ulahSU0fjXl1IpMjEWx5fwn5pHIqKH8R0xpvPWdd2IPXtKCPYLd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07" cy="57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</w:t>
      </w:r>
    </w:p>
    <w:p w:rsidR="009A7149" w:rsidRDefault="00F262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</w:t>
      </w: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5818" w:rsidRDefault="00E058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Накануне Пасхи в нашей библиотека прошла незабываемая игровая программа под названием "Праздник света, праздник веры". Мальчишки и девчонки с удовольствием узнали о традициях празднования Пасхи и приняли участие в увлекательных играх, которые когда-то были популярны среди их бабушек и дедушек.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ходе мероприятия ребята играли в такие веселые игры, как "Катись, катись, яичко", "Волчок", "Сдуй яйцо" и "Где яйцо варится?", а также много других забавных конкурсов. Вместо настоящих яиц мы использовали безопасные имитации, что сделало процесс игры не только интересным, но и безопасным!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Дети были в восторге от атмосферы веселья и дружбы, а также от возможности прикоснуться к культурным традициям. Надеемся, что такие мероприятия помогут нашим ученикам не только развивать навыки, но и узнавать больше о важнейших праздниках.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 нетерпением ждем новых встреч и приключений! </w:t>
      </w:r>
      <w:r>
        <w:rPr>
          <w:noProof/>
        </w:rPr>
        <w:drawing>
          <wp:inline distT="0" distB="0" distL="0" distR="0" wp14:anchorId="6EB41808" wp14:editId="1E220B7A">
            <wp:extent cx="152400" cy="152400"/>
            <wp:effectExtent l="0" t="0" r="0" b="0"/>
            <wp:docPr id="30" name="Рисунок 30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🐣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AEEEF" wp14:editId="44C930E5">
            <wp:extent cx="152400" cy="152400"/>
            <wp:effectExtent l="0" t="0" r="0" b="0"/>
            <wp:docPr id="31" name="Рисунок 3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E0581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User\Desktop\Никифорова  М.В\Фото\EYBMnsmbetFpbdUI-KfjHlGYLv_xn70W-aS58hZC9Idn6R_ALFi-MmoEmpqFU3_6YgGzBW0xlpntKxeMZbjrOI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кифорова  М.В\Фото\EYBMnsmbetFpbdUI-KfjHlGYLv_xn70W-aS58hZC9Idn6R_ALFi-MmoEmpqFU3_6YgGzBW0xlpntKxeMZbjrOIRz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49" w:rsidRDefault="00F26218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A7149" w:rsidRDefault="009A7149" w:rsidP="00E05818">
      <w:pPr>
        <w:shd w:val="clear" w:color="auto" w:fill="FFFFFF"/>
        <w:spacing w:after="0" w:line="329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5818" w:rsidRPr="00E05818" w:rsidRDefault="00F26218" w:rsidP="00E05818">
      <w:pPr>
        <w:shd w:val="clear" w:color="auto" w:fill="FFFFFF"/>
        <w:spacing w:after="0" w:line="329" w:lineRule="atLeas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05818" w:rsidRPr="00E05818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56C212B7" wp14:editId="6E54CE85">
            <wp:extent cx="152400" cy="152400"/>
            <wp:effectExtent l="0" t="0" r="0" b="0"/>
            <wp:docPr id="33" name="Рисунок 3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818" w:rsidRPr="00E05818">
        <w:rPr>
          <w:rFonts w:ascii="Arial" w:eastAsia="Times New Roman" w:hAnsi="Arial" w:cs="Arial"/>
          <w:color w:val="000000"/>
          <w:sz w:val="20"/>
          <w:szCs w:val="20"/>
        </w:rPr>
        <w:t>В Центральной библиотеке открылась выставка "Человек. Государство. Закон,", посвященная Дню местного самоуправления! Это важное событие нацелено на то, чтобы подчеркнуть значимость местных властей и их работы для улучшения жизни наших жителей.</w:t>
      </w:r>
      <w:r w:rsidR="00E05818" w:rsidRPr="00E05818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683AE91" wp14:editId="44CCBA08">
            <wp:extent cx="152400" cy="152400"/>
            <wp:effectExtent l="0" t="0" r="0" b="0"/>
            <wp:docPr id="34" name="Рисунок 3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🇷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49" w:rsidRDefault="00F2621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05818" w:rsidRPr="00E05818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35" name="Рисунок 35" descr="C:\Users\User\Desktop\Никифорова  М.В\Фото\Q3ba_ull3-pDY2UQ3FAqBelPCon2_5ZhpGdAZMtyLezZ_LFedVGHca4tgJ5ahOnKGsyCJU50-RFM6ZO4fziQBo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икифорова  М.В\Фото\Q3ba_ull3-pDY2UQ3FAqBelPCon2_5ZhpGdAZMtyLezZ_LFedVGHca4tgJ5ahOnKGsyCJU50-RFM6ZO4fziQBoh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</w:p>
    <w:p w:rsidR="00814141" w:rsidRPr="00814141" w:rsidRDefault="00F26218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14141" w:rsidRPr="00814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1AB"/>
    <w:rsid w:val="006B7B81"/>
    <w:rsid w:val="007543CE"/>
    <w:rsid w:val="00814141"/>
    <w:rsid w:val="009A7149"/>
    <w:rsid w:val="00CB5AB1"/>
    <w:rsid w:val="00E05818"/>
    <w:rsid w:val="00E106D8"/>
    <w:rsid w:val="00F26218"/>
    <w:rsid w:val="00F3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9EC7A"/>
  <w15:chartTrackingRefBased/>
  <w15:docId w15:val="{259119CF-ABBD-4BF2-AF62-7E0F25DF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3C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2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266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8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2025-08-13T05:19:00Z</dcterms:created>
  <dcterms:modified xsi:type="dcterms:W3CDTF">2025-08-13T08:56:00Z</dcterms:modified>
</cp:coreProperties>
</file>