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009" w:rsidRDefault="003F41F3" w:rsidP="003F41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Программа-посиделки «А мы чайничали-самоварничали»</w:t>
      </w:r>
    </w:p>
    <w:p w:rsidR="003F41F3" w:rsidRDefault="003F41F3" w:rsidP="003F41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(совместно с ЦБ)</w:t>
      </w:r>
    </w:p>
    <w:p w:rsidR="003F41F3" w:rsidRDefault="00DD38A0" w:rsidP="003F41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Чайничали-</w:t>
      </w:r>
      <w:r w:rsidR="003F41F3">
        <w:rPr>
          <w:rFonts w:ascii="Times New Roman" w:hAnsi="Times New Roman" w:cs="Times New Roman"/>
          <w:sz w:val="28"/>
          <w:szCs w:val="28"/>
        </w:rPr>
        <w:t>самоварничали и ковры соткали!</w:t>
      </w:r>
    </w:p>
    <w:p w:rsidR="003F41F3" w:rsidRDefault="003F41F3" w:rsidP="003F41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августа у нас прошло необычное совместное мероприятие с Центральной библиотекой – мы объединили взрослых и детей в один большой праздник ко Дню пенсионера!</w:t>
      </w:r>
    </w:p>
    <w:p w:rsidR="00DD38A0" w:rsidRDefault="00DD38A0" w:rsidP="003F41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взрослые на мастер-классе создавали настоящие кокошники, в детской части кипела своя магия. Мы решили не отставать и сделать символ домашнего уюта – «Бабушкин ковер» в технике бумажной аппликации.</w:t>
      </w:r>
    </w:p>
    <w:p w:rsidR="00DD38A0" w:rsidRDefault="00DD38A0" w:rsidP="003F41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с большим старанием вырезали, складывали их в яркие ряды и придумывали неповторимые орнаменты.</w:t>
      </w:r>
    </w:p>
    <w:p w:rsidR="00DD38A0" w:rsidRDefault="00DD38A0" w:rsidP="003F41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какое же мероприятие без чая? Мы дружно чайничали-самоварничали, делились впечатлениями и веселились от души. Спасибо всем, кто был с нами в этот день!</w:t>
      </w:r>
      <w:bookmarkStart w:id="0" w:name="_GoBack"/>
      <w:bookmarkEnd w:id="0"/>
    </w:p>
    <w:p w:rsidR="00DD38A0" w:rsidRDefault="00420DD6" w:rsidP="003F41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d73226e-fac3-467f-8608-065695274ab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8A0" w:rsidRDefault="00DD38A0" w:rsidP="00DD38A0">
      <w:pPr>
        <w:rPr>
          <w:rFonts w:ascii="Times New Roman" w:hAnsi="Times New Roman" w:cs="Times New Roman"/>
          <w:sz w:val="28"/>
          <w:szCs w:val="28"/>
        </w:rPr>
      </w:pPr>
    </w:p>
    <w:p w:rsidR="00DD38A0" w:rsidRDefault="00DD38A0" w:rsidP="00DD38A0">
      <w:pPr>
        <w:tabs>
          <w:tab w:val="left" w:pos="52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D38A0" w:rsidRDefault="00DD38A0" w:rsidP="00DD38A0">
      <w:pPr>
        <w:tabs>
          <w:tab w:val="left" w:pos="5270"/>
        </w:tabs>
        <w:rPr>
          <w:rFonts w:ascii="Times New Roman" w:hAnsi="Times New Roman" w:cs="Times New Roman"/>
          <w:sz w:val="28"/>
          <w:szCs w:val="28"/>
        </w:rPr>
      </w:pPr>
    </w:p>
    <w:p w:rsidR="00DD38A0" w:rsidRDefault="00420DD6" w:rsidP="00DD38A0">
      <w:pPr>
        <w:tabs>
          <w:tab w:val="left" w:pos="52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f2bb61c-6db3-4a4b-9933-efb9cf9ac2a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DD6" w:rsidRDefault="00420DD6" w:rsidP="00DD38A0">
      <w:pPr>
        <w:tabs>
          <w:tab w:val="left" w:pos="283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cfcd349-7947-4c77-a098-2bd6b617d65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6AF9657A" wp14:editId="7CB6E510">
            <wp:simplePos x="0" y="0"/>
            <wp:positionH relativeFrom="margin">
              <wp:align>right</wp:align>
            </wp:positionH>
            <wp:positionV relativeFrom="paragraph">
              <wp:posOffset>4469535</wp:posOffset>
            </wp:positionV>
            <wp:extent cx="5940425" cy="4455160"/>
            <wp:effectExtent l="0" t="0" r="3175" b="254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bb011ff-98da-4dc6-b920-cce4aa10eb9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452260" wp14:editId="6044AEFD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f7dca07-6418-4bd2-81eb-ef0e41dd775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8A0" w:rsidRDefault="00DD38A0" w:rsidP="00420D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0DD6" w:rsidRPr="00420DD6" w:rsidRDefault="00420DD6" w:rsidP="00420D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781668b2-54b8-465a-870a-a74565022cc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0DD6" w:rsidRPr="0042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A7B"/>
    <w:rsid w:val="003F41F3"/>
    <w:rsid w:val="00420DD6"/>
    <w:rsid w:val="00982A7B"/>
    <w:rsid w:val="00DD38A0"/>
    <w:rsid w:val="00E2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0F785"/>
  <w15:chartTrackingRefBased/>
  <w15:docId w15:val="{A65F5423-1E36-4FCD-842D-01A33F2B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2026-08-28T10:52:00Z</dcterms:created>
  <dcterms:modified xsi:type="dcterms:W3CDTF">2026-08-28T11:27:00Z</dcterms:modified>
</cp:coreProperties>
</file>