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bidi w:val="0"/>
        <w:ind w:left="0" w:right="0" w:hanging="0"/>
        <w:jc w:val="left"/>
        <w:rPr/>
      </w:pPr>
      <w:r>
        <w:rPr>
          <w:rFonts w:ascii="Onest;Arial;Helvetica Neue;Helvetica;sans-serif" w:hAnsi="Onest;Arial;Helvetica Neue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>МУЗЕЙНАЯ АФИША</w:t>
      </w:r>
      <w:r>
        <w:rPr/>
        <w:br/>
        <w:br/>
      </w:r>
      <w:r>
        <w:rPr>
          <w:rFonts w:ascii="Onest;Arial;Helvetica Neue;Helvetica;sans-serif" w:hAnsi="Onest;Arial;Helvetica Neue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>Семья – это главное в жизни каждого человека. Именно в семье закладываются основы воспитания, формируются ценности, передается любовь и забота. В семье всегда должно быть взаимоуважение, взаимоподдержка, доброта, спокойствие, чувство ответственности, порядочность.</w:t>
      </w:r>
      <w:r>
        <w:rPr/>
        <w:br/>
        <w:br/>
      </w:r>
      <w:r>
        <w:rPr>
          <w:rFonts w:ascii="Onest;Arial;Helvetica Neue;Helvetica;sans-serif" w:hAnsi="Onest;Arial;Helvetica Neue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>июля в 12 часов в Таборинском музее состоится мероприятие "Что может быть семьи дороже!". На встрече участники узнают глубокий смысл слова «семья» и познакомятся с историей замечательного праздника – Дня семьи, любви и верности.</w:t>
      </w:r>
      <w:r>
        <w:rPr/>
        <w:br/>
        <w:br/>
      </w:r>
      <w:r>
        <w:rPr>
          <w:rFonts w:ascii="Onest;Arial;Helvetica Neue;Helvetica;sans-serif" w:hAnsi="Onest;Arial;Helvetica Neue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>В программе:</w:t>
      </w:r>
      <w:r>
        <w:rPr/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Onest;Arial;Helvetica Neue;Helvetica;sans-serif" w:hAnsi="Onest;Arial;Helvetica Neue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>интерактивные игры, загадки и пословицы о семье;</w:t>
      </w:r>
      <w:r>
        <w:rPr/>
        <w:br/>
      </w:r>
      <w:r>
        <w:rPr/>
        <w:drawing>
          <wp:inline distT="0" distB="0" distL="0" distR="0">
            <wp:extent cx="190500" cy="19050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Onest;Arial;Helvetica Neue;Helvetica;sans-serif" w:hAnsi="Onest;Arial;Helvetica Neue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>декламирование стихотворений и исполнение песен, посвященных семейным традициям;</w:t>
      </w:r>
      <w:r>
        <w:rPr/>
        <w:br/>
      </w:r>
      <w:r>
        <w:rPr/>
        <w:drawing>
          <wp:inline distT="0" distB="0" distL="0" distR="0">
            <wp:extent cx="190500" cy="190500"/>
            <wp:effectExtent l="0" t="0" r="0" b="0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Onest;Arial;Helvetica Neue;Helvetica;sans-serif" w:hAnsi="Onest;Arial;Helvetica Neue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>мастер-класс «Семейная открытка», на котором каждый желающий сможет создать уникальный подарок для своих близких.</w:t>
      </w:r>
      <w:r>
        <w:rPr/>
        <w:br/>
        <w:br/>
      </w:r>
      <w:r>
        <w:rPr>
          <w:rFonts w:ascii="Onest;Arial;Helvetica Neue;Helvetica;sans-serif" w:hAnsi="Onest;Arial;Helvetica Neue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>Цена билета: 200 руб.</w:t>
      </w:r>
      <w:r>
        <w:rPr/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4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Onest;Arial;Helvetica Neue;Helvetica;sans-serif" w:hAnsi="Onest;Arial;Helvetica Neue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>Посещение экскурсии доступно по Пушкинской карте</w:t>
      </w:r>
      <w:r>
        <w:rPr/>
        <w:drawing>
          <wp:inline distT="0" distB="0" distL="0" distR="0">
            <wp:extent cx="190500" cy="190500"/>
            <wp:effectExtent l="0" t="0" r="0" b="0"/>
            <wp:docPr id="5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br/>
        <w:br/>
      </w:r>
      <w:r>
        <w:rPr>
          <w:rFonts w:ascii="Onest;Arial;Helvetica Neue;Helvetica;sans-serif" w:hAnsi="Onest;Arial;Helvetica Neue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 xml:space="preserve">Приобрести билет можно на сайте МКУК "Центральная библиотека Таборинского сельского поселения": </w:t>
      </w:r>
      <w:hyperlink r:id="rId7" w:tgtFrame="_blank">
        <w:r>
          <w:rPr>
            <w:rFonts w:ascii="Onest;Arial;Helvetica Neue;Helvetica;sans-serif" w:hAnsi="Onest;Arial;Helvetica Neue;Helvetica;sans-serif"/>
            <w:b w:val="false"/>
            <w:i w:val="false"/>
            <w:caps w:val="false"/>
            <w:smallCaps w:val="false"/>
            <w:strike w:val="false"/>
            <w:dstrike w:val="false"/>
            <w:color w:val="FF7700"/>
            <w:spacing w:val="0"/>
            <w:sz w:val="21"/>
            <w:u w:val="none"/>
            <w:effect w:val="none"/>
          </w:rPr>
          <w:t>https://muzaticket.ru/iframe/events/event-informacionnyi-chas-chto-mozhet-byt-semi-dorozhe-377557</w:t>
        </w:r>
      </w:hyperlink>
      <w:r>
        <w:rPr/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6" name="Изображение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6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Onest;Arial;Helvetica Neue;Helvetica;sans-serif" w:hAnsi="Onest;Arial;Helvetica Neue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>Билет необходимо купить заранее (до 12:00 часов 08.07.2025 г. )</w:t>
      </w:r>
      <w:r>
        <w:rPr/>
        <w:br/>
      </w:r>
      <w:r>
        <w:rPr>
          <w:rFonts w:ascii="Onest;Arial;Helvetica Neue;Helvetica;sans-serif" w:hAnsi="Onest;Arial;Helvetica Neue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>Ждем Вас!</w:t>
      </w:r>
      <w:r>
        <w:rPr/>
        <w:t xml:space="preserve"> </w:t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/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/>
        <w:drawing>
          <wp:inline distT="0" distB="0" distL="0" distR="0">
            <wp:extent cx="6120130" cy="6120130"/>
            <wp:effectExtent l="0" t="0" r="0" b="0"/>
            <wp:docPr id="7" name="Изображение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7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Onest">
    <w:altName w:val="Arial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 Unicode M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hyperlink" Target="https://muzaticket.ru/iframe/events/event-informacionnyi-chas-chto-mozhet-byt-semi-dorozhe-377557" TargetMode="External"/><Relationship Id="rId8" Type="http://schemas.openxmlformats.org/officeDocument/2006/relationships/image" Target="media/image6.png"/><Relationship Id="rId9" Type="http://schemas.openxmlformats.org/officeDocument/2006/relationships/image" Target="media/image7.jpeg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LibreOffice/6.4.2.2$Windows_X86_64 LibreOffice_project/4e471d8c02c9c90f512f7f9ead8875b57fcb1ec3</Application>
  <Pages>2</Pages>
  <Words>131</Words>
  <Characters>972</Characters>
  <CharactersWithSpaces>1113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2025-07-04T15:30:45Z</dcterms:created>
  <dc:creator/>
  <dc:description/>
  <dc:language>ru-RU</dc:language>
  <cp:lastModifiedBy/>
  <dcterms:modified xsi:type="dcterms:W3CDTF">2025-07-04T15:33:09Z</dcterms:modified>
  <cp:revision>3</cp:revision>
  <dc:subject/>
  <dc:title/>
</cp:coreProperties>
</file>