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ЭТОТ СВЕТЛЫЙ ДЕНЬ РОССИИ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11 июня, в преддверии Дня России, в музее в рамках программы "Пушкинская карта" прошла экскурсия "Этот светлый день России ". Участницы мероприятия приняли участие в познавательной викторине на знание официальных и неофициальных символов государства и раскрасили акриловыми красками деревянную матрешку — символ России. </w:t>
      </w:r>
      <w:bookmarkStart w:id="0" w:name="9036811739"/>
      <w:bookmarkEnd w:id="0"/>
      <w:r>
        <w:rPr/>
        <w:t xml:space="preserve">#Пушкинскаякарта </w:t>
      </w:r>
      <w:bookmarkStart w:id="1" w:name="9036811740"/>
      <w:bookmarkEnd w:id="1"/>
      <w:r>
        <w:rPr/>
        <w:t xml:space="preserve">#Год_защитника_Отечества_2025 </w:t>
      </w:r>
      <w:bookmarkStart w:id="2" w:name="9036811741"/>
      <w:bookmarkEnd w:id="2"/>
      <w:r>
        <w:rPr/>
        <w:t>#80летПобеде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bookmarkStart w:id="3" w:name="GROUP_LAYER_158673670921132_-706386387_1"/>
      <w:bookmarkEnd w:id="3"/>
      <w:r>
        <w:rPr/>
        <w:t>02:53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hyperlink r:id="rId4">
        <w:r>
          <w:rPr>
            <w:rStyle w:val="Style14"/>
          </w:rPr>
          <w:t>День России_2025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https://ok.ru/video/10041470356140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52</Words>
  <Characters>375</Characters>
  <CharactersWithSpaces>425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2025-06-15T17:57:13Z</dcterms:created>
  <dc:creator/>
  <dc:description/>
  <dc:language>ru-RU</dc:language>
  <cp:lastModifiedBy/>
  <dcterms:modified xsi:type="dcterms:W3CDTF">2025-06-15T17:57:40Z</dcterms:modified>
  <cp:revision>1</cp:revision>
  <dc:subject/>
  <dc:title/>
</cp:coreProperties>
</file>