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ПО ПАМЯТНЫМ МЕСТАМ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9 июня для 4 и 5 отрядов летнего лагеря при Таборинской школе прошла пешая экскурсия, посвященная героям, отдавшим свои жизни ради свободы и мира.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Экскурсия началась у памятника воинам-таборинцам, расположенного в центре села. Этот памятник стал символом мужества и отваги наших земляков, которые в трудные времена сражались на фронте. Экскурсовод рассказала ребятам историю возникновения памятника в нашем селе. Участники экскурсии вспомнили имена героев, чьи подвиги вошли в историю нашего района, и почтили их память минутой молчания.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Затем группа направилась к баннеру, посвященному герою Советского Союза Ивану Петровичу Евлашову. Ведущая рассказала школьникам о подвигах таборинцев, чьими именами названы улицы села: Рыжова В.Г. и Евлашова И.П. Ребята узнали о судьбах людей, чьи имена навсегда останутся в памяти жителей нашего села.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Важно отметить, что подобные мероприятия не только укрепляют связь между поколениями, но и формируют у молодых людей чувство гордости за свою страну и уважение к её истории. Пусть эти воспоминания живут в наших сердцах, и пусть все мы сделаем всё возможное для сохранения мира на нашей земле.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Таким образом, пешая экскурсия к памятным местам села стала не только данью уважения ветеранам, но и живым уроком патриотизма для всех участников. Мы надеемся, что в будущем такие мероприятия будут продолжаться, ведь их значение невозможно переоценить.</w:t>
      </w:r>
      <w:r>
        <w:rPr/>
        <w:br/>
        <w:br/>
      </w:r>
      <w:bookmarkStart w:id="0" w:name="9756290515"/>
      <w:bookmarkEnd w:id="0"/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#Год_защитника_Отечества_2025</w:t>
      </w:r>
      <w:r>
        <w:rPr/>
        <w:br/>
      </w:r>
      <w:bookmarkStart w:id="1" w:name="9756290516"/>
      <w:bookmarkEnd w:id="1"/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#80летПобеде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612013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LibreOffice/6.4.2.2$Windows_X86_64 LibreOffice_project/4e471d8c02c9c90f512f7f9ead8875b57fcb1ec3</Application>
  <Pages>7</Pages>
  <Words>206</Words>
  <Characters>1243</Characters>
  <CharactersWithSpaces>1454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2025-06-11T09:35:56Z</dcterms:created>
  <dc:creator/>
  <dc:description/>
  <dc:language>ru-RU</dc:language>
  <cp:lastModifiedBy/>
  <dcterms:modified xsi:type="dcterms:W3CDTF">2025-06-11T09:43:08Z</dcterms:modified>
  <cp:revision>2</cp:revision>
  <dc:subject/>
  <dc:title/>
</cp:coreProperties>
</file>