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5897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А вы знали, что в нашей библиотеке есть такая форма обслуживания, как КНИГОНОШЕСТВО? Это одна из традиционных форм внестационарного обслуживания, которая давно применяется в нашей библиотеке. Суть заключается в том, что библиотекарь приносит книги, журналы на дом читателям, которым трудно посещать библиотеку: людям преклонного возраста или с ограниченными возможностями здоровья. Книгоношество играет важную роль для людей пожилого возраста, так как через чтение книг и общение оно помогает сохранить социальные связи. У каждого жителя нашего села есть возможность приобщиться к чтению. Звоните. Мы обязательно Вам поможем!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Тел. 8(34347) 21171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89506369798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Сегодня библотекри произвели книгообмен в ГКУ СО "Тборинское лесничество" и начали сотрудничество с ГКПТУ СО "ОПС Свердловской области N 14".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109</Words>
  <Characters>691</Characters>
  <CharactersWithSpaces>800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2025-06-16T10:24:49Z</dcterms:created>
  <dc:creator/>
  <dc:description/>
  <dc:language>ru-RU</dc:language>
  <cp:lastModifiedBy/>
  <dcterms:modified xsi:type="dcterms:W3CDTF">2025-06-16T10:53:10Z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