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Афиша.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398895" cy="480758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480758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>Экскурсия в прошлое: «Жизнь и подвиги Ильи Муромца».</w:t>
        <w:br/>
        <w:t xml:space="preserve">19 января 2024 года Таборинский музей, расположенный по адресу: </w:t>
        <w:br/>
        <w:t xml:space="preserve">с. Таборы ул. Рыжова д. 2 – 2, в 15:00 приглашает на экскурсию: «Жизнь и подвиги Ильи Муромца". </w:t>
        <w:br/>
        <w:t>Цена билета – 100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библиотеке.</w:t>
        <w:br/>
        <w:t>Экскурсию проводят методисты музея Т. Е. Козлова, Л. С. Абраменко.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69413481804&amp;st.layer.type=FRIEND&amp;st.cmd=friendStatuses&amp;st.friendId=573951914316&amp;st._aid=StatusLayerReshare_openPhotoLaye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66</Words>
  <Characters>372</Characters>
  <CharactersWithSpaces>440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2024-01-14T15:01:00Z</dcterms:created>
  <dc:creator/>
  <dc:description/>
  <dc:language>ru-RU</dc:language>
  <cp:lastModifiedBy/>
  <dcterms:modified xsi:type="dcterms:W3CDTF">2024-01-14T15:02:33Z</dcterms:modified>
  <cp:revision>2</cp:revision>
  <dc:subject/>
  <dc:title/>
</cp:coreProperties>
</file>