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АКТИВНОСТЬ ОТ МУЗЕЯ</w:t>
        <w:br/>
        <w:br/>
        <w:t xml:space="preserve">25 октября методисты Таборинского музея приняли участие в работе конференции Движения Первых Таборинского района. </w:t>
        <w:br/>
        <w:br/>
        <w:t>Для участников конференции, активистов Движения Первых музейные сотрудники провели небольшой экскурс по истории празднования 4 ноября Дня народного единства и викторину "Моя Россия".</w:t>
        <w:br/>
      </w:r>
      <w:bookmarkStart w:id="0" w:name="6809300026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79361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936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0576829868&amp;st.layer.type=GROUP&amp;st.layer.sphotoIds=980576829868%3B980576834988%3B980576838316%3B980576847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0576834988&amp;st.layer.type=GROUP&amp;st.layer.sphotoIds=980576829868%3B980576834988%3B980576838316%3B980576847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0576838316&amp;st.layer.type=GROUP&amp;st.layer.sphotoIds=980576829868%3B980576834988%3B980576838316%3B980576847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0576847532&amp;st.layer.type=GROUP&amp;st.layer.sphotoIds=980576829868%3B980576834988%3B980576838316%3B980576847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4</Pages>
  <Words>41</Words>
  <Characters>294</Characters>
  <CharactersWithSpaces>337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2024-10-27T14:04:51Z</dcterms:created>
  <dc:creator/>
  <dc:description/>
  <dc:language>ru-RU</dc:language>
  <cp:lastModifiedBy/>
  <dcterms:modified xsi:type="dcterms:W3CDTF">2024-10-27T14:10:17Z</dcterms:modified>
  <cp:revision>2</cp:revision>
  <dc:subject/>
  <dc:title/>
</cp:coreProperties>
</file>