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ВСЕРОССИЙСКАЯ АКЦИЯ ПАМЯТИ ПАВШИХ ВОИНОВ РОССИИ "ДНИ БЕЛЫХ ЖУРАВЛЕЙ"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22 октября учащиеся 5 "А" класса Таборинской школы и активисты патриотического клуба "Вестники Времени" - участники проекта "Хранители Истории" Движения Первых под руководством наставника Шурухновой Наталии Васильевны, а также при участии специалиста местного отделения Движения Первых Саутиной Надежды Владимировны, приняли участие в XV Всероссийской акции памяти павших воинов России «Дни белых журавлей».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Методист музея провела увлекательную и трогательную экскурсию возле памятника воинам-таборинцам, погибшим в годы Великой Отечественной и Гражданской войн. Она рассказала ребятам о значении этого Дня, о подвиге тех, кто защищал нашу Родину. Учащиеся с интересом слушали и вспоминали о земляках-таборинцах, которые отдали свои жизни за свободу нашей страны.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этом году, когда мы отмечаем 80-летие Победы в Великой Отечественной войне и Год защитника Отечества, патриотическая акция «Дни белых журавлей» обретает особую значимость.</w:t>
      </w:r>
      <w:r>
        <w:rP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Школьники с гордостью и уважением почтили память героев, проявивших мужество и самопожертвование ради нашей общей безопасности и благополучия и возложили цветы и белых журавликов к обелиску, символизируя вечную благодарность и почтение к тем, кто проявил настоящий подвиг ради блага Родины.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Эта акция напоминает нам о важности сохранения исторической памяти и воспитания патриотизма у подрастающего поколения. Пусть дела и подвиги наших предков вдохновляют нас на новые свершения и прививают любовь к Родине!</w:t>
      </w:r>
      <w:r>
        <w:rPr/>
        <w:b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nest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LibreOffice/6.4.2.2$Windows_X86_64 LibreOffice_project/4e471d8c02c9c90f512f7f9ead8875b57fcb1ec3</Application>
  <Pages>4</Pages>
  <Words>204</Words>
  <Characters>1312</Characters>
  <CharactersWithSpaces>1520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2025-10-24T15:51:48Z</dcterms:created>
  <dc:creator/>
  <dc:description/>
  <dc:language>ru-RU</dc:language>
  <cp:lastModifiedBy/>
  <dcterms:modified xsi:type="dcterms:W3CDTF">2025-10-24T16:04:47Z</dcterms:modified>
  <cp:revision>2</cp:revision>
  <dc:subject/>
  <dc:title/>
</cp:coreProperties>
</file>