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media/image7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  <w:t xml:space="preserve">ГОСТИ МУЗЕЯ </w:t>
        <w:br/>
        <w:br/>
        <w:t>📅26 августа наш музей распахнул свои двери для особенных гостей. Нас посетили внуки и правнуки легендарного комкора Семена Андреевича Пугачева. Вместе с ними к нам заглянули представитель ассоциации поисковых отрядов «Возвращение» в Тавдинском и Таборинском округах Александр Семёнович Ботиков и известный краевед и житель села Таборы Виталий Федорович Мясников.</w:t>
        <w:br/>
        <w:br/>
        <w:t>☝️Для нашего края имя комкора Пугачева имеет глубокое, трагическое и важное значение. Именно на таборинской земле, на территории бывшего Комендантского лагерного пункта, прошли последние дни жизни этого выдающегося человека. И то, что спустя десятилетия его прямые потомки приехали на эту землю, чтобы прикоснуться к её прошлому, — событие огромной исторической важности.</w:t>
        <w:br/>
        <w:br/>
        <w:t>✨️Для наших гостей мы провели обзорную экскурсию, познакомили их с богатой историей нашего края и показали главные музейные экспозиции. Атмосфера была невероятно теплой: гости с большим интересом погрузились в прошлое нашей земли, рассматривали экспонаты и делились впечатлениями.</w:t>
        <w:br/>
        <w:br/>
        <w:t xml:space="preserve">❤️ Такие встречи доказывают, что у истории нет срока давности, а память невозможно стереть. Мы искренне благодарим потомков комкора, Виталия Федоровича и Александра Семёновича за этот визит, живой интерес к региону и приятное общение! </w:t>
        <w:br/>
        <w:t>#ТМЦБТСП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inline distT="0" distB="0" distL="0" distR="0">
            <wp:extent cx="6120130" cy="4589780"/>
            <wp:effectExtent l="0" t="0" r="0" b="0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8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inline distT="0" distB="0" distL="0" distR="0">
            <wp:extent cx="6120130" cy="4589780"/>
            <wp:effectExtent l="0" t="0" r="0" b="0"/>
            <wp:docPr id="2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8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inline distT="0" distB="0" distL="0" distR="0">
            <wp:extent cx="6120130" cy="8159750"/>
            <wp:effectExtent l="0" t="0" r="0" b="0"/>
            <wp:docPr id="3" name="Изображение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15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inline distT="0" distB="0" distL="0" distR="0">
            <wp:extent cx="6120130" cy="4589780"/>
            <wp:effectExtent l="0" t="0" r="0" b="0"/>
            <wp:docPr id="4" name="Изображение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8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inline distT="0" distB="0" distL="0" distR="0">
            <wp:extent cx="6120130" cy="4589780"/>
            <wp:effectExtent l="0" t="0" r="0" b="0"/>
            <wp:docPr id="5" name="Изображение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5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8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inline distT="0" distB="0" distL="0" distR="0">
            <wp:extent cx="6120130" cy="4589780"/>
            <wp:effectExtent l="0" t="0" r="0" b="0"/>
            <wp:docPr id="6" name="Изображение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6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58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drawing>
          <wp:inline distT="0" distB="0" distL="0" distR="0">
            <wp:extent cx="6120130" cy="8159750"/>
            <wp:effectExtent l="0" t="0" r="0" b="0"/>
            <wp:docPr id="7" name="Изображение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7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15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 Unicode M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 Unicode MS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 Unicode M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 Unicode M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image" Target="media/image6.jpeg"/><Relationship Id="rId8" Type="http://schemas.openxmlformats.org/officeDocument/2006/relationships/image" Target="media/image7.jpeg"/><Relationship Id="rId9" Type="http://schemas.openxmlformats.org/officeDocument/2006/relationships/fontTable" Target="fontTable.xml"/><Relationship Id="rId10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LibreOffice/6.4.2.2$Windows_X86_64 LibreOffice_project/4e471d8c02c9c90f512f7f9ead8875b57fcb1ec3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2026-08-28T16:36:19Z</dcterms:created>
  <dc:creator/>
  <dc:description/>
  <dc:language>ru-RU</dc:language>
  <cp:lastModifiedBy/>
  <dcterms:modified xsi:type="dcterms:W3CDTF">2026-08-28T16:40:39Z</dcterms:modified>
  <cp:revision>1</cp:revision>
  <dc:subject/>
  <dc:title/>
</cp:coreProperties>
</file>