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AF1" w:rsidRPr="00F21AF1" w:rsidRDefault="00F21AF1" w:rsidP="00F21AF1">
      <w:pPr>
        <w:rPr>
          <w:rFonts w:ascii="Times New Roman" w:hAnsi="Times New Roman" w:cs="Times New Roman"/>
          <w:sz w:val="28"/>
          <w:szCs w:val="28"/>
        </w:rPr>
      </w:pPr>
      <w:r w:rsidRPr="00F21AF1">
        <w:rPr>
          <w:rFonts w:ascii="Times New Roman" w:hAnsi="Times New Roman" w:cs="Times New Roman"/>
          <w:sz w:val="28"/>
          <w:szCs w:val="28"/>
        </w:rPr>
        <w:t>15 февраля 2026 года исполняется 37 лет со дня вывода советских войск из Афганистана. Это знаменательная и одновременно скорбная дата. Война в Афганистане длилась 9 лет 1 месяц и 18 дней. Через эту войну прошло 550 тысяч советских солдат и офицеров. 72 человека получили звание Героя Советского Союза. Свыше 15 тысяч наших воинов погибли на чужой земле, 6 тысяч скончались впоследствии от ран и болезней, 311 человек пропали без вести. Это были самые большие потери Советской Армии со времён Великой Отечественно</w:t>
      </w:r>
      <w:r>
        <w:rPr>
          <w:rFonts w:ascii="Times New Roman" w:hAnsi="Times New Roman" w:cs="Times New Roman"/>
          <w:sz w:val="28"/>
          <w:szCs w:val="28"/>
        </w:rPr>
        <w:t>й войны…</w:t>
      </w:r>
    </w:p>
    <w:p w:rsidR="00F21AF1" w:rsidRPr="00F21AF1" w:rsidRDefault="00F21AF1" w:rsidP="00F21AF1">
      <w:pPr>
        <w:rPr>
          <w:rFonts w:ascii="Times New Roman" w:hAnsi="Times New Roman" w:cs="Times New Roman"/>
          <w:sz w:val="28"/>
          <w:szCs w:val="28"/>
        </w:rPr>
      </w:pPr>
      <w:r w:rsidRPr="00F21AF1">
        <w:rPr>
          <w:rFonts w:ascii="Times New Roman" w:hAnsi="Times New Roman" w:cs="Times New Roman"/>
          <w:sz w:val="28"/>
          <w:szCs w:val="28"/>
        </w:rPr>
        <w:t xml:space="preserve">В рамках этой важной даты в Центральной библиотеке оформлена </w:t>
      </w:r>
      <w:proofErr w:type="spellStart"/>
      <w:r w:rsidRPr="00F21AF1"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 w:rsidRPr="00F21AF1">
        <w:rPr>
          <w:rFonts w:ascii="Times New Roman" w:hAnsi="Times New Roman" w:cs="Times New Roman"/>
          <w:sz w:val="28"/>
          <w:szCs w:val="28"/>
        </w:rPr>
        <w:t xml:space="preserve"> -информационная выставка «Афганистан- наша память и боль». На выставке представлены художественные произведения об Афганской войне, а также литерат</w:t>
      </w:r>
      <w:r>
        <w:rPr>
          <w:rFonts w:ascii="Times New Roman" w:hAnsi="Times New Roman" w:cs="Times New Roman"/>
          <w:sz w:val="28"/>
          <w:szCs w:val="28"/>
        </w:rPr>
        <w:t>ура, отражающая боевое прошлое.</w:t>
      </w:r>
    </w:p>
    <w:p w:rsidR="00F21AF1" w:rsidRPr="00F21AF1" w:rsidRDefault="00F21AF1" w:rsidP="00F21AF1">
      <w:pPr>
        <w:rPr>
          <w:rFonts w:ascii="Times New Roman" w:hAnsi="Times New Roman" w:cs="Times New Roman"/>
          <w:sz w:val="28"/>
          <w:szCs w:val="28"/>
        </w:rPr>
      </w:pPr>
      <w:r w:rsidRPr="00F21AF1">
        <w:rPr>
          <w:rFonts w:ascii="Segoe UI Symbol" w:hAnsi="Segoe UI Symbol" w:cs="Segoe UI Symbol"/>
          <w:sz w:val="28"/>
          <w:szCs w:val="28"/>
        </w:rPr>
        <w:t>📌</w:t>
      </w:r>
      <w:r w:rsidRPr="00F21AF1">
        <w:rPr>
          <w:rFonts w:ascii="Times New Roman" w:hAnsi="Times New Roman" w:cs="Times New Roman"/>
          <w:sz w:val="28"/>
          <w:szCs w:val="28"/>
        </w:rPr>
        <w:t>16 февраля у выставки с посетителями библиотеки был проведён обзор. Основной темой его был рассказ об Афганской войне, когда она началась, сколько продолжалась, были показаны фотографии мемориалов воинам интернационалистам, расположенные в разных уголках страны. Также, библиотекарь познакомила гостей с литератур</w:t>
      </w:r>
      <w:r>
        <w:rPr>
          <w:rFonts w:ascii="Times New Roman" w:hAnsi="Times New Roman" w:cs="Times New Roman"/>
          <w:sz w:val="28"/>
          <w:szCs w:val="28"/>
        </w:rPr>
        <w:t>ой, представленной на выставке.</w:t>
      </w:r>
    </w:p>
    <w:p w:rsidR="000D4ADC" w:rsidRPr="00F21AF1" w:rsidRDefault="00F21AF1" w:rsidP="00F21AF1">
      <w:r w:rsidRPr="00F21AF1">
        <w:rPr>
          <w:rFonts w:ascii="Times New Roman" w:hAnsi="Times New Roman" w:cs="Times New Roman"/>
          <w:sz w:val="28"/>
          <w:szCs w:val="28"/>
        </w:rPr>
        <w:t>Приглашаем посетить библиотеку и ближе познакомиться с данной выставкой, которая будет работать с 14 по 18 февраля</w:t>
      </w:r>
      <w:r>
        <w:t>.</w:t>
      </w:r>
      <w:r w:rsidRPr="00F21A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1AF1">
        <w:rPr>
          <w:noProof/>
          <w:lang w:eastAsia="ru-RU"/>
        </w:rPr>
        <w:lastRenderedPageBreak/>
        <w:drawing>
          <wp:inline distT="0" distB="0" distL="0" distR="0">
            <wp:extent cx="5940425" cy="4459960"/>
            <wp:effectExtent l="0" t="0" r="3175" b="0"/>
            <wp:docPr id="1" name="Рисунок 1" descr="C:\Users\User\Desktop\ppVXNMT9xwenDmINRHw3qDNINyZDUtWW18ONNwww9fNbbPikha5Ef5U_GhnJ-ZV99Q7073slRnzr8fUKKl1nwX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pVXNMT9xwenDmINRHw3qDNINyZDUtWW18ONNwww9fNbbPikha5Ef5U_GhnJ-ZV99Q7073slRnzr8fUKKl1nwXe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AF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2325"/>
            <wp:effectExtent l="0" t="0" r="3175" b="0"/>
            <wp:docPr id="2" name="Рисунок 2" descr="C:\Users\User\Desktop\9Y9UkBivomjCDPzEPHBM-1w-imyUda0oQ78PreJNyDSHUgQ1mjcktgbCdaKNsElZyg1WvzjRLtsVcf_GuaeTiB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Y9UkBivomjCDPzEPHBM-1w-imyUda0oQ78PreJNyDSHUgQ1mjcktgbCdaKNsElZyg1WvzjRLtsVcf_GuaeTiB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ADC" w:rsidRPr="00F21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408"/>
    <w:rsid w:val="00024408"/>
    <w:rsid w:val="000D4ADC"/>
    <w:rsid w:val="00F2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5BA8E"/>
  <w15:chartTrackingRefBased/>
  <w15:docId w15:val="{EC9DAE9E-4275-4977-A017-1841033F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2026-02-24T05:20:00Z</dcterms:created>
  <dcterms:modified xsi:type="dcterms:W3CDTF">2026-02-24T05:22:00Z</dcterms:modified>
</cp:coreProperties>
</file>