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left="0" w:right="0" w:hanging="0"/>
        <w:jc w:val="left"/>
        <w:rPr/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1201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2 июня в Центре Движения Первых на базе МАУ ТЦДО РАДУГА , прошёл праздник детства, творчества и дружбы</w:t>
      </w:r>
      <w:r>
        <w:rPr/>
        <w:drawing>
          <wp:inline distT="0" distB="0" distL="0" distR="0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link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52400" cy="1524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Команды Первичных отделений дали</w:t>
      </w:r>
      <w:r>
        <w:rPr/>
        <w:br/>
      </w:r>
      <w:r>
        <w:rPr/>
        <w:drawing>
          <wp:inline distT="0" distB="0" distL="0" distR="0">
            <wp:extent cx="152400" cy="1524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aps w:val="false"/>
          <w:smallCaps w:val="false"/>
          <w:color w:val="000000"/>
          <w:spacing w:val="0"/>
        </w:rPr>
        <w:t xml:space="preserve">️ 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старт летнему сезону!</w:t>
      </w:r>
      <w:r>
        <w:rP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1"/>
        </w:rPr>
        <w:t>Библиотекарь Никифорова М.В. провела мастер - класс по изготовлению объемных самоклеящихся стикеров с мотивирующими лозунгами.</w:t>
      </w:r>
      <w:r>
        <w:rPr/>
        <w:br/>
      </w:r>
      <w:hyperlink r:id="rId7">
        <w:r>
          <w:rPr>
            <w:rStyle w:val="Style14"/>
            <w:strike w:val="false"/>
            <w:dstrike w:val="false"/>
            <w:u w:val="none"/>
            <w:effect w:val="none"/>
          </w:rPr>
          <w:t>#ТМЦБТСП</w:t>
        </w:r>
      </w:hyperlink>
      <w:r>
        <w:rPr/>
        <w:br/>
      </w:r>
      <w:hyperlink r:id="rId8">
        <w:r>
          <w:rPr>
            <w:rStyle w:val="Style14"/>
            <w:strike w:val="false"/>
            <w:dstrike w:val="false"/>
            <w:u w:val="none"/>
            <w:effect w:val="none"/>
          </w:rPr>
          <w:t>#Первые</w:t>
        </w:r>
      </w:hyperlink>
      <w:r>
        <w:rPr/>
        <w:br/>
      </w:r>
      <w:hyperlink r:id="rId9">
        <w:r>
          <w:rPr>
            <w:rStyle w:val="Style14"/>
            <w:strike w:val="false"/>
            <w:dstrike w:val="false"/>
            <w:u w:val="none"/>
            <w:effect w:val="none"/>
          </w:rPr>
          <w:t>#ПервыеТаборинскийМР</w:t>
        </w:r>
      </w:hyperlink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pple-system">
    <w:altName w:val="BlinkMacSystemFont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https://vk.com/emoji/e/f09f8e8a.png" TargetMode="External"/><Relationship Id="rId4" Type="http://schemas.openxmlformats.org/officeDocument/2006/relationships/image" Target="https://vk.com/emoji/e/f09f8e89.png" TargetMode="External"/><Relationship Id="rId5" Type="http://schemas.openxmlformats.org/officeDocument/2006/relationships/image" Target="https://vk.com/emoji/e/f09f8e8a.png" TargetMode="External"/><Relationship Id="rId6" Type="http://schemas.openxmlformats.org/officeDocument/2006/relationships/image" Target="https://vk.com/emoji/e/e29c85.png" TargetMode="External"/><Relationship Id="rId7" Type="http://schemas.openxmlformats.org/officeDocument/2006/relationships/hyperlink" Target="https://vk.com/feed?q=%23&#1058;&#1052;&#1062;&#1041;&#1058;&#1057;&#1055;&amp;section=search" TargetMode="External"/><Relationship Id="rId8" Type="http://schemas.openxmlformats.org/officeDocument/2006/relationships/hyperlink" Target="https://vk.com/feed?q=%23&#1055;&#1077;&#1088;&#1074;&#1099;&#1077;&amp;section=search" TargetMode="External"/><Relationship Id="rId9" Type="http://schemas.openxmlformats.org/officeDocument/2006/relationships/hyperlink" Target="https://vk.com/feed?q=%23&#1055;&#1077;&#1088;&#1074;&#1099;&#1077;&#1058;&#1072;&#1073;&#1086;&#1088;&#1080;&#1085;&#1089;&#1082;&#1080;&#1081;&#1052;&#1056;&amp;section=search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44</Words>
  <Characters>281</Characters>
  <CharactersWithSpaces>325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2025-06-16T10:19:07Z</dcterms:created>
  <dc:creator/>
  <dc:description/>
  <dc:language>ru-RU</dc:language>
  <cp:lastModifiedBy/>
  <dcterms:modified xsi:type="dcterms:W3CDTF">2025-06-16T10:55:45Z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