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8F" w:rsidRDefault="002C368F">
      <w:pPr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литературная выставка "СОЗВЕЗДИЕ ВЕЛИКИХ ИМЕН"</w:t>
      </w:r>
    </w:p>
    <w:p w:rsidR="003E0A03" w:rsidRDefault="002C368F">
      <w:pPr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Литература народов России представляет собой богатое и разнообразное культурное наследие, которое изобилует уникальными стилями, жанрами и сюжетами. Развитие литературных традиций всех многочисленных этнических групп, проживающих на территории Российской Федерации, отражает многовековую историю.</w:t>
      </w:r>
    </w:p>
    <w:p w:rsidR="002C368F" w:rsidRDefault="00374F81">
      <w:pPr>
        <w:rPr>
          <w:color w:val="555555"/>
          <w:sz w:val="21"/>
          <w:szCs w:val="21"/>
          <w:shd w:val="clear" w:color="auto" w:fill="FFFFFF"/>
        </w:rPr>
      </w:pPr>
      <w:r>
        <w:rPr>
          <w:color w:val="555555"/>
          <w:sz w:val="21"/>
          <w:szCs w:val="21"/>
          <w:shd w:val="clear" w:color="auto" w:fill="FFFFFF"/>
        </w:rPr>
        <w:t xml:space="preserve">Советская литература, на которой выросло наше поколение, была по-настоящему многоязычной, отражала множество национальных литературных традиций. Мы, учившиеся в советских школах, хорошо помним таких авторов, как татары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Габдулла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Тукай и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Муса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Джалиль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, башкир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Мустай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Карим, аварец Расул Гамзатов, балкарец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Кайсын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Кулиев, калмык Давид Кугультинов, чукчи Юрий </w:t>
      </w:r>
      <w:proofErr w:type="spellStart"/>
      <w:r>
        <w:rPr>
          <w:color w:val="555555"/>
          <w:sz w:val="21"/>
          <w:szCs w:val="21"/>
          <w:shd w:val="clear" w:color="auto" w:fill="FFFFFF"/>
        </w:rPr>
        <w:t>Рытхэу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и Антонина </w:t>
      </w:r>
      <w:proofErr w:type="spellStart"/>
      <w:r>
        <w:rPr>
          <w:color w:val="555555"/>
          <w:sz w:val="21"/>
          <w:szCs w:val="21"/>
          <w:shd w:val="clear" w:color="auto" w:fill="FFFFFF"/>
        </w:rPr>
        <w:t>Кымытваль</w:t>
      </w:r>
      <w:proofErr w:type="spellEnd"/>
      <w:r>
        <w:rPr>
          <w:color w:val="555555"/>
          <w:sz w:val="21"/>
          <w:szCs w:val="21"/>
          <w:shd w:val="clear" w:color="auto" w:fill="FFFFFF"/>
        </w:rPr>
        <w:t xml:space="preserve"> и т.д.</w:t>
      </w:r>
    </w:p>
    <w:p w:rsidR="00D279CE" w:rsidRDefault="00D279CE">
      <w:pPr>
        <w:rPr>
          <w:color w:val="212529"/>
          <w:sz w:val="28"/>
          <w:szCs w:val="28"/>
        </w:rPr>
      </w:pPr>
      <w:r>
        <w:rPr>
          <w:color w:val="3F3F46"/>
          <w:sz w:val="21"/>
          <w:szCs w:val="21"/>
          <w:shd w:val="clear" w:color="auto" w:fill="FFFFFF"/>
        </w:rPr>
        <w:t>Территория нашей страны объединяет культуры многих народов, каждый писатель привносит в свое творчество свои национальные особенности, тем самым знакомя читателя с культурой своей родины. И это многообразие порождает наше народное единство. Мы вам предлагаем ознакомиться с творчеством некоторых авторов различных национальностей, радующих нас своими произведениями на русском языке.</w:t>
      </w:r>
    </w:p>
    <w:p w:rsidR="002C368F" w:rsidRDefault="002C368F">
      <w:pPr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Таким образом, литература народов России представляет собой многообразное и динамичное явление, которое обогащает культурное пространство страны и мировую литературу в целом. Она является</w:t>
      </w:r>
    </w:p>
    <w:p w:rsidR="002C368F" w:rsidRDefault="002C368F">
      <w:pPr>
        <w:rPr>
          <w:color w:val="212529"/>
          <w:sz w:val="28"/>
          <w:szCs w:val="28"/>
        </w:rPr>
      </w:pPr>
    </w:p>
    <w:p w:rsidR="002C368F" w:rsidRDefault="002C368F">
      <w:r>
        <w:rPr>
          <w:noProof/>
        </w:rPr>
        <w:drawing>
          <wp:inline distT="0" distB="0" distL="0" distR="0">
            <wp:extent cx="3086100" cy="4097865"/>
            <wp:effectExtent l="19050" t="0" r="0" b="0"/>
            <wp:docPr id="1" name="Рисунок 0" descr="46a2f130-1403-4d83-8d49-b55670b43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a2f130-1403-4d83-8d49-b55670b437b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597" cy="40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68F" w:rsidSect="003E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368F"/>
    <w:rsid w:val="002C368F"/>
    <w:rsid w:val="00374F81"/>
    <w:rsid w:val="003E0A03"/>
    <w:rsid w:val="00D03EBB"/>
    <w:rsid w:val="00D2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5</cp:revision>
  <dcterms:created xsi:type="dcterms:W3CDTF">2026-07-16T09:14:00Z</dcterms:created>
  <dcterms:modified xsi:type="dcterms:W3CDTF">2026-07-16T10:02:00Z</dcterms:modified>
</cp:coreProperties>
</file>