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  <w:t>Книги в каждый дом: обмен литературы</w:t>
      </w:r>
      <w:r>
        <w:rPr/>
        <w:drawing>
          <wp:inline distT="0" distB="0" distL="0" distR="0">
            <wp:extent cx="152400" cy="152400"/>
            <wp:effectExtent l="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📚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Библиотекарь ЦБ произвела обмен литературы для маломобильных граждан, которые не могут посещать библиотеки самостоятельно. В рамках услуги, были доставлены свежие журналы и газеты по запросу.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/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❗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Что мы предлагаем: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- Доставку книг из библиотечного фонда на дом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- Помощь в подборе литературы по интересам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- Обмен уже прочитанных книг на новые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- Доставку периодических изданий (газеты, журналы)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Эта услуга особенно важна для пожилых людей и инвалидов, которые относятся к категории гра</w:t>
      </w:r>
      <w:bookmarkStart w:id="0" w:name="_GoBack"/>
      <w:bookmarkEnd w:id="0"/>
      <w:r>
        <w:rPr>
          <w:rFonts w:cs="Arial" w:ascii="Arial" w:hAnsi="Arial"/>
          <w:color w:val="000000"/>
          <w:sz w:val="21"/>
          <w:szCs w:val="21"/>
          <w:shd w:fill="FFFFFF" w:val="clear"/>
        </w:rPr>
        <w:t>ждан старшего поколения и нуждаются в поддержке.</w:t>
      </w:r>
    </w:p>
    <w:p>
      <w:pPr>
        <w:pStyle w:val="Normal"/>
        <w:spacing w:before="0" w:after="160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  <w:drawing>
          <wp:inline distT="0" distB="0" distL="0" distR="0">
            <wp:extent cx="5939155" cy="4485005"/>
            <wp:effectExtent l="0" t="0" r="0" b="0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LibreOffice/7.4.5.1$Linux_X86_64 LibreOffice_project/40$Build-1</Application>
  <AppVersion>15.0000</AppVersion>
  <Pages>1</Pages>
  <Words>164</Words>
  <Characters>966</Characters>
  <CharactersWithSpaces>1128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2025-07-03T05:06:00Z</dcterms:created>
  <dc:creator>User</dc:creator>
  <dc:description/>
  <dc:language>ru-RU</dc:language>
  <cp:lastModifiedBy/>
  <dcterms:modified xsi:type="dcterms:W3CDTF">2025-07-03T11:18:27Z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