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ЗАЩИТНИКИ ОТЕЧЕСТВА</w:t>
        <w:br/>
        <w:t>Таборинский музей посетила группа учащихся 9 "А" класса с классным руководителем Джафаровой Еленой Анатольевной.</w:t>
        <w:br/>
        <w:t>В Зале боевой славы экскурсовод обратила внимание ребят на фотопортреты ветеранов Великой Отечественной войны, тружеников тыла ВОВ, участников Афганской войны, призванных с территории Таборинского района, воинов-таборинцев, погибших в ходе специальной военной операции, рассказав о том, что за каждым портретом стоит чья-то жизнь, чей-то подвиг во имя нас, во имя мирного неба над нашей головой.</w:t>
        <w:br/>
        <w:br/>
        <w:t>На мероприятии ребята узнали о героическом пути легендарного адмирала, флотоводца Федора Ушакова, о том, что он стал тем, кто разработал новую тактику ведения морского боя, участвовал в 44-х сражениях, в ходе которых не потерял ни одного корабля и закрепил в 1791 году господство России в Черном море.</w:t>
        <w:br/>
        <w:br/>
        <w:t>Смелый и решительный, честный и благородный, стратегически и глубоко мыслящий, к тому же еще и удивительно скромный адмирал русского флота - Ф.Ф. Ушаков был выдающимся человеком нашей Отчизны. 3 марта 1944 года Президиум Верховного Совета СССР учредил военный орден Ушакова двух степеней и медаль. В 2001 году он причислен к лику святых как праведный воин Феодор Ушаков.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3893167532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3893167788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3893168556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983893168812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983893118380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983893168300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ok.ru/dk?cmd=PopLayerPhoto&amp;st.layer.cmd=PopLayerPhoto&amp;st.layer.plc=mediaTopic&amp;st.layer.photoId=983893168044&amp;st.layer.type=GROUP&amp;st.layer.sphotoIds=983893167532%3B983893167788%3B983893168556%3B983893168812%3B983893118380%3B983893168300%3B9838931680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7</Pages>
  <Words>174</Words>
  <Characters>1028</Characters>
  <CharactersWithSpaces>1203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2025-02-19T20:06:21Z</dcterms:created>
  <dc:creator/>
  <dc:description/>
  <dc:language>ru-RU</dc:language>
  <cp:lastModifiedBy/>
  <dcterms:modified xsi:type="dcterms:W3CDTF">2025-02-19T20:13:07Z</dcterms:modified>
  <cp:revision>2</cp:revision>
  <dc:subject/>
  <dc:title/>
</cp:coreProperties>
</file>