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bidi w:val="0"/>
        <w:jc w:val="center"/>
        <w:rPr>
          <w:b/>
          <w:b/>
          <w:bCs/>
          <w:color w:val="C9211E"/>
        </w:rPr>
      </w:pPr>
      <w:r>
        <w:rPr>
          <w:b/>
          <w:bCs/>
          <w:color w:val="C9211E"/>
        </w:rPr>
        <w:t>03.06.2026   Здравствуй, солнечное лето!</w:t>
      </w:r>
    </w:p>
    <w:p>
      <w:pPr>
        <w:pStyle w:val="Normal"/>
        <w:bidi w:val="0"/>
        <w:jc w:val="center"/>
        <w:rPr>
          <w:b/>
          <w:b/>
          <w:bCs/>
          <w:color w:val="C9211E"/>
        </w:rPr>
      </w:pPr>
      <w:r>
        <w:rPr>
          <w:b/>
          <w:bCs/>
          <w:color w:val="C9211E"/>
        </w:rPr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rFonts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  <w:t>У ребят начались каникулы! И первым делом отряд из летнего оздоровительного лагеря заглянул к нам в библиотеку - и день сразу стал интереснее.</w:t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b w:val="false"/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34417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tLeast" w:line="330" w:before="0" w:after="120"/>
        <w:ind w:left="0" w:right="60" w:hanging="0"/>
        <w:rPr>
          <w:rFonts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  <w:t>Для ребят стало настоящим открытием, что с книгами можно не просто знакомиться, а играть! Они с азартом погрузились в лото «Вот это да!» — и всё это на материале журналов «Почемучкам обо всём на свете». А ещё ребята проверили, кто в отряде самый сильный: придумали забавное испытание - переносить «тяжести» (самую толстую книгу) на голове.</w:t>
      </w:r>
    </w:p>
    <w:p>
      <w:pPr>
        <w:pStyle w:val="Normal"/>
        <w:widowControl/>
        <w:spacing w:lineRule="atLeast" w:line="330" w:before="0" w:after="120"/>
        <w:ind w:left="0" w:right="60" w:hanging="0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58420</wp:posOffset>
            </wp:positionH>
            <wp:positionV relativeFrom="paragraph">
              <wp:posOffset>12065</wp:posOffset>
            </wp:positionV>
            <wp:extent cx="2717800" cy="2663190"/>
            <wp:effectExtent l="0" t="0" r="0" b="0"/>
            <wp:wrapSquare wrapText="bothSides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tLeast" w:line="330" w:before="0" w:after="120"/>
        <w:ind w:left="0" w:right="60" w:hanging="0"/>
        <w:rPr>
          <w:rFonts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  <w:t>Но на этом фантазия не иссякла! Из книг соорудили настоящий «постраничный колодец» - и дети с восторгом снимали на видео, как листочки один за другим плавно открываются. Такие моменты показывают: библиотека сегодня - это не только стеллажи с томами, но и пространство для творчества и экспериментов.</w:t>
      </w:r>
    </w:p>
    <w:p>
      <w:pPr>
        <w:pStyle w:val="Normal"/>
        <w:widowControl/>
        <w:spacing w:lineRule="atLeast" w:line="330" w:before="0" w:after="120"/>
        <w:ind w:left="0" w:right="60" w:hanging="0"/>
        <w:rPr>
          <w:rFonts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  <w:t>В конце встречи мы вручили каждому читателю яркую книжную закладку — маленькое напоминание о сегодняшнем дне и о том, что в библиотеке всегда найдётся занятие по душе.</w:t>
      </w:r>
    </w:p>
    <w:p>
      <w:pPr>
        <w:pStyle w:val="Normal"/>
        <w:widowControl/>
        <w:spacing w:lineRule="atLeast" w:line="330" w:before="0" w:after="120"/>
        <w:ind w:left="0" w:right="0" w:hanging="0"/>
        <w:rPr>
          <w:rFonts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0"/>
          <w:lang w:val="ru-RU" w:eastAsia="zh-CN" w:bidi="hi-IN"/>
        </w:rPr>
        <w:t>Пусть эти каникулы будут полны новых открытий, весёлых игр и, конечно, тёплых встреч с книгами!</w:t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0"/>
          <w:lang w:val="ru-RU" w:eastAsia="zh-CN" w:bidi="hi-IN"/>
        </w:rPr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0"/>
          <w:lang w:val="ru-RU" w:eastAsia="zh-CN" w:bidi="hi-IN"/>
        </w:rPr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0"/>
          <w:lang w:val="ru-RU" w:eastAsia="zh-CN" w:bidi="hi-IN"/>
        </w:rPr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0"/>
          <w:lang w:val="ru-RU" w:eastAsia="zh-CN" w:bidi="hi-IN"/>
        </w:rPr>
      </w:r>
    </w:p>
    <w:p>
      <w:pPr>
        <w:pStyle w:val="Normal"/>
        <w:widowControl w:val="false"/>
        <w:suppressAutoHyphens w:val="true"/>
        <w:bidi w:val="0"/>
        <w:ind w:left="0" w:right="0" w:firstLine="624"/>
        <w:jc w:val="left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0"/>
          <w:lang w:val="ru-RU" w:eastAsia="zh-CN" w:bidi="hi-IN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0"/>
          <w:lang w:val="ru-RU" w:eastAsia="zh-CN" w:bidi="hi-IN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9495" cy="842327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" t="-1" r="-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isplayBackgroundShape/>
  <w:defaultTabStop w:val="1134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LibreOffice/6.4.2.2$Windows_X86_64 LibreOffice_project/4e471d8c02c9c90f512f7f9ead8875b57fcb1ec3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2026-06-26T11:13:35Z</dcterms:modified>
  <cp:revision>2</cp:revision>
  <dc:subject/>
  <dc:title/>
</cp:coreProperties>
</file>