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8E" w:rsidRPr="00B80E8E" w:rsidRDefault="00B80E8E">
      <w:pPr>
        <w:rPr>
          <w:rFonts w:ascii="Arial" w:hAnsi="Arial" w:cs="Arial"/>
          <w:b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                               </w:t>
      </w:r>
      <w:r w:rsidRPr="00B80E8E">
        <w:rPr>
          <w:rFonts w:ascii="Arial" w:hAnsi="Arial" w:cs="Arial"/>
          <w:b/>
          <w:color w:val="2E2F33"/>
          <w:sz w:val="24"/>
          <w:szCs w:val="21"/>
          <w:shd w:val="clear" w:color="auto" w:fill="FFFFFF"/>
        </w:rPr>
        <w:t>посиделки "Традиции русского чаепития".</w:t>
      </w:r>
    </w:p>
    <w:p w:rsidR="00B80E8E" w:rsidRDefault="00B80E8E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:rsidR="00000000" w:rsidRDefault="00B80E8E">
      <w:r>
        <w:rPr>
          <w:noProof/>
        </w:rPr>
        <w:drawing>
          <wp:inline distT="0" distB="0" distL="0" distR="0">
            <wp:extent cx="190500" cy="190500"/>
            <wp:effectExtent l="0" t="0" r="0" b="0"/>
            <wp:docPr id="1" name="Рисунок 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Русское чаепитие не являлось священным ритуалом, однако оно могло сблизить людей, позволяло насладиться обществом друг друга. Самое главное – обычай этот живёт и процветает даже сегодня.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90500" cy="190500"/>
            <wp:effectExtent l="19050" t="0" r="0" b="0"/>
            <wp:docPr id="2" name="Рисунок 2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🔆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В библиотеке 10 июля прошли посиделки "Традиции русского чаепития".Участники мероприятия смогли получить ответы на такие вопросы, как: Знаете ли вы, что наши предки пили вовсе не тот чай, к которому привыкли мы? Что самовар появился намного позднее открытия ароматного напитка? Ребята смогли погрузиться в чайную историю и попробовать разные виды чая.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t>#</w:t>
      </w:r>
      <w:proofErr w:type="spellStart"/>
      <w:r>
        <w:t>Пушкинская_карта</w:t>
      </w:r>
      <w:proofErr w:type="spellEnd"/>
    </w:p>
    <w:p w:rsidR="00B80E8E" w:rsidRDefault="00B80E8E">
      <w:r>
        <w:rPr>
          <w:noProof/>
        </w:rPr>
        <w:drawing>
          <wp:inline distT="0" distB="0" distL="0" distR="0">
            <wp:extent cx="4400550" cy="3313466"/>
            <wp:effectExtent l="19050" t="0" r="0" b="0"/>
            <wp:docPr id="3" name="Рисунок 2" descr="IMG_20260710_15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0_15123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31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E8E" w:rsidRDefault="00B80E8E">
      <w:r>
        <w:rPr>
          <w:noProof/>
        </w:rPr>
        <w:drawing>
          <wp:inline distT="0" distB="0" distL="0" distR="0">
            <wp:extent cx="4305300" cy="3241746"/>
            <wp:effectExtent l="19050" t="0" r="0" b="0"/>
            <wp:docPr id="4" name="Рисунок 3" descr="IMG_20260710_15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0_15364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0504" cy="32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80E8E"/>
    <w:rsid w:val="00B80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3</cp:revision>
  <dcterms:created xsi:type="dcterms:W3CDTF">2026-07-16T10:11:00Z</dcterms:created>
  <dcterms:modified xsi:type="dcterms:W3CDTF">2026-07-16T10:12:00Z</dcterms:modified>
</cp:coreProperties>
</file>