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7.jpeg" ContentType="image/jpeg"/>
  <Override PartName="/word/media/image2.jpeg" ContentType="image/jpeg"/>
  <Override PartName="/word/media/image1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                                         </w:t>
      </w:r>
      <w:r>
        <w:rPr>
          <w:sz w:val="26"/>
          <w:szCs w:val="26"/>
        </w:rPr>
        <w:t xml:space="preserve">   </w:t>
      </w:r>
      <w:r>
        <w:rPr>
          <w:b/>
          <w:bCs/>
          <w:sz w:val="26"/>
          <w:szCs w:val="26"/>
        </w:rPr>
        <w:t xml:space="preserve"> </w:t>
      </w:r>
      <w:bookmarkStart w:id="0" w:name="__DdeLink__676_466067277"/>
      <w:r>
        <w:rPr>
          <w:b/>
          <w:bCs/>
          <w:sz w:val="28"/>
          <w:szCs w:val="28"/>
        </w:rPr>
        <w:t>Обзор книжной серии «СИБИРИАДА</w:t>
      </w:r>
      <w:r>
        <w:rPr>
          <w:sz w:val="28"/>
          <w:szCs w:val="28"/>
        </w:rPr>
        <w:t>»</w:t>
      </w:r>
      <w:bookmarkEnd w:id="0"/>
    </w:p>
    <w:p>
      <w:pPr>
        <w:pStyle w:val="Style2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b/>
          <w:bCs/>
          <w:sz w:val="24"/>
          <w:szCs w:val="24"/>
        </w:rPr>
        <w:t>«Сибириада»</w:t>
      </w:r>
      <w:r>
        <w:rPr>
          <w:sz w:val="24"/>
          <w:szCs w:val="24"/>
        </w:rPr>
        <w:t xml:space="preserve"> – это замечательная серия книг о русских людях, сильных духом, стойких, настоящих, которыми можно гордиться, на которых надо равняться. Произведения написаны прекрасным русским языком. Это одна из лучших серий книг в наше время. От чтения дух захватывает. Сюда входят произведения классиков нашей литературы, известных писателей, например: «Приваловские миллионы» Дмитрия Мамина-Сибиряка, «Строговы» Георгия Маркова, «Повитель» Анатолия Иванова, «Угрюм-река» Вячеслава Шишкова – и многих других.События в книгах происходят на фоне исторических событий, начиная с 16 века, когда пошло освоение Сибири и Дальнего Востока и до наших дней. Герои яркие и сильные духом люди, у книг свой особенный язык. Эти произведения запоминаются надолго. </w:t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В фонде </w:t>
      </w:r>
      <w:r>
        <w:rPr>
          <w:sz w:val="24"/>
          <w:szCs w:val="24"/>
          <w:lang w:val="ru-RU"/>
        </w:rPr>
        <w:t>Ц</w:t>
      </w:r>
      <w:r>
        <w:rPr>
          <w:sz w:val="24"/>
          <w:szCs w:val="24"/>
        </w:rPr>
        <w:t xml:space="preserve">ентральной библиотеки имеется уже более 80 книг этой серии. Представляем новинки «Сибириады», поступившие в Центральную библиотеку. Эти и другие книги можно взять на абонементе. </w:t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>
        <w:rPr>
          <w:sz w:val="24"/>
          <w:szCs w:val="24"/>
        </w:rPr>
        <w:t>Ждем вас, уважаемые читатели!</w:t>
      </w:r>
    </w:p>
    <w:p>
      <w:pPr>
        <w:pStyle w:val="Style21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1789430</wp:posOffset>
            </wp:positionH>
            <wp:positionV relativeFrom="paragraph">
              <wp:posOffset>71755</wp:posOffset>
            </wp:positionV>
            <wp:extent cx="2973070" cy="453834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 думал, не гадал старатель Степан Берестов, что когда-нибудь его беспутная жизнь повернется другой Гранью. Полтора десятка лет без малого носило его по бескрайним сибирским просторам, в какую только глухомань не забирался, чего только не творил - и хорошего, и не очень. Но вот однажды, после очередного сезона на приисках, добравшись до "Большой земли" и устроив "отходную" по-старательски, Степан едва жив остался и вдруг понял, что девушка, спасшая его от налетчиков, - это его шанс начать все сначала… </w:t>
        <w:br/>
        <w:t>Новый захватывающий роман от мастера сибирской прозы!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1450340</wp:posOffset>
            </wp:positionH>
            <wp:positionV relativeFrom="paragraph">
              <wp:posOffset>46990</wp:posOffset>
            </wp:positionV>
            <wp:extent cx="2988945" cy="462851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462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Style21"/>
        <w:jc w:val="both"/>
        <w:rPr/>
      </w:pPr>
      <w:r>
        <w:rPr>
          <w:sz w:val="24"/>
          <w:szCs w:val="24"/>
        </w:rPr>
        <w:t>Огромен и необъятен Сибирский край. Едва ли не десяток губерний вмещает. Среди них - Ярская. В одной из ее волостей нес службу урядник Жигин. Исправно нес, жену любил, сынишку растил. Но пришла в их дом беда: заболел и помер сынок в одночасье, пока отец службу исполнял, а потом и жена куда-то пропала. Жигин, однако, не сдался и решил во что бы то ни стало отыскать любимую Василису. Но</w:t>
      </w:r>
      <w:r>
        <w:rPr/>
        <w:t xml:space="preserve"> </w:t>
      </w:r>
      <w:r>
        <w:rPr>
          <w:sz w:val="24"/>
          <w:szCs w:val="24"/>
        </w:rPr>
        <w:t xml:space="preserve">отправившись по наущению старой знакомой на золотой прииск, урядник даже не предполагал, в какой круговорот смертельно опасных событий он попадет!.. </w:t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829310</wp:posOffset>
            </wp:positionH>
            <wp:positionV relativeFrom="paragraph">
              <wp:posOffset>455930</wp:posOffset>
            </wp:positionV>
            <wp:extent cx="3182620" cy="468947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  <w:t>Необыкновенно повезло жителям нового комфортабельного посёлка: в ходе его строительства был обнаружен родник с чистой и вкусной водой. Но живительная влага вскоре оказалась причиной массового помешательства, насилия и смертей…</w:t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335020" cy="492633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492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  <w:t>Последователи опального раскольника Аввакума – представители дворянского рода Зыковых, – опасаясь преследования, переселяются на Русский Север, закладывая новые поселения и создавая очаги «истинной веры». Но с приходом в Архангельск императора Петра I раскольники бегут еще дальше: за Камень (Урал) осваивать неведомые сибирские земли… Автор повествует о событиях, незаслуженно обойдённых современной литературой: освоении староверами Русского Севера и Сибири, их вкладе в историческое, духовное и литературное наследие России. Продолжая временную нить, герои повестей и рассказов писателя проходят через опалённые дороги двадцатого столетия: войны, революции и репрессии 30–50-х годов</w:t>
      </w:r>
    </w:p>
    <w:p>
      <w:pPr>
        <w:pStyle w:val="Style21"/>
        <w:jc w:val="both"/>
        <w:rPr/>
      </w:pPr>
      <w:r>
        <w:rPr/>
      </w:r>
    </w:p>
    <w:p>
      <w:pPr>
        <w:pStyle w:val="Style21"/>
        <w:jc w:val="both"/>
        <w:rPr/>
      </w:pPr>
      <w:r>
        <w:rPr/>
      </w:r>
    </w:p>
    <w:p>
      <w:pPr>
        <w:pStyle w:val="Style21"/>
        <w:jc w:val="both"/>
        <w:rPr/>
      </w:pPr>
      <w:r>
        <w:rPr/>
      </w:r>
    </w:p>
    <w:p>
      <w:pPr>
        <w:pStyle w:val="Style21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886460</wp:posOffset>
            </wp:positionH>
            <wp:positionV relativeFrom="paragraph">
              <wp:posOffset>76835</wp:posOffset>
            </wp:positionV>
            <wp:extent cx="3315335" cy="5262245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526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Сборник повестей и рассказов Леонида Иванова продолжает лучшие традиции деревенской прозы. «Леший» (деревенские этюды) — дань простым деревенским жителям, которые в оторванном болотами и тайгой от цивилизации лесном урочище Кьянда, где нет ни электричества, ни радио, живут своим трудом и лесными дарами, верят в народные приметы и хозяина леса, любят, женятся, заводят детей, творят добро и беззлобно разыгрывают соседей. </w:t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711200</wp:posOffset>
            </wp:positionH>
            <wp:positionV relativeFrom="paragraph">
              <wp:posOffset>20320</wp:posOffset>
            </wp:positionV>
            <wp:extent cx="3531235" cy="5248910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524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rPr/>
      </w:pPr>
      <w:r>
        <w:rPr/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  <w:t>XVIII век. По подозрению в подлоге тобольский искатель приключений Иван Зубарев схвачен, заключен под стражу, но бежит и оказывается… при дворе прусского короля Фридриха, получая задание – освободить царственного узника Иоанна Антоновича.</w:t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951230</wp:posOffset>
            </wp:positionH>
            <wp:positionV relativeFrom="paragraph">
              <wp:posOffset>683895</wp:posOffset>
            </wp:positionV>
            <wp:extent cx="3308985" cy="4975225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497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1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yle16"/>
        <w:jc w:val="both"/>
        <w:rPr>
          <w:sz w:val="28"/>
          <w:szCs w:val="28"/>
        </w:rPr>
      </w:pPr>
      <w:bookmarkStart w:id="1" w:name="search-result"/>
      <w:bookmarkEnd w:id="1"/>
      <w:r>
        <w:rPr>
          <w:sz w:val="28"/>
          <w:szCs w:val="28"/>
        </w:rPr>
        <w:t xml:space="preserve">В новой книге известного сибирского писателя собраны произведения, в которых сочетаются живописные образы </w:t>
      </w:r>
      <w:r>
        <w:rPr>
          <w:b w:val="false"/>
          <w:bCs w:val="false"/>
          <w:sz w:val="28"/>
          <w:szCs w:val="28"/>
        </w:rPr>
        <w:t>промыслового</w:t>
      </w:r>
      <w:r>
        <w:rPr>
          <w:sz w:val="28"/>
          <w:szCs w:val="28"/>
        </w:rPr>
        <w:t xml:space="preserve"> охотничьего быта и необыкновенные, почти сказочные, повороты сюжета. Особенно примечательна в этом плане повесть «Что скажет Солнышко?», где повествование ведётся от лица охотничьей собаки по кличке Серый. Кроме того, в книгу входит ряд повестей и рассказов, написанных в духе сибирского эпоса, а также отрывки из таёжных дневников, рассказывающих о </w:t>
      </w:r>
      <w:r>
        <w:rPr>
          <w:b w:val="false"/>
          <w:bCs w:val="false"/>
          <w:sz w:val="28"/>
          <w:szCs w:val="28"/>
        </w:rPr>
        <w:t>промысловом</w:t>
      </w:r>
      <w:r>
        <w:rPr>
          <w:sz w:val="28"/>
          <w:szCs w:val="28"/>
        </w:rPr>
        <w:t xml:space="preserve"> опыте в приенисейской тайге...</w:t>
      </w:r>
    </w:p>
    <w:p>
      <w:pPr>
        <w:pStyle w:val="Style16"/>
        <w:spacing w:before="0" w:after="120"/>
        <w:jc w:val="both"/>
        <w:rPr>
          <w:sz w:val="24"/>
          <w:szCs w:val="24"/>
        </w:rPr>
      </w:pPr>
      <w:r>
        <w:rPr>
          <w:sz w:val="24"/>
          <w:szCs w:val="24"/>
        </w:rPr>
      </w:r>
    </w:p>
    <w:sectPr>
      <w:headerReference w:type="default" r:id="rId9"/>
      <w:type w:val="nextPage"/>
      <w:pgSz w:w="11906" w:h="16838"/>
      <w:pgMar w:left="1134" w:right="1134" w:header="1134" w:top="1693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Arial">
    <w:charset w:val="01"/>
    <w:family w:val="swiss"/>
    <w:pitch w:val="variable"/>
  </w:font>
  <w:font w:name="Liberation Mono">
    <w:altName w:val="Courier New"/>
    <w:charset w:val="01"/>
    <w:family w:val="modern"/>
    <w:pitch w:val="fixed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0"/>
      <w:rPr/>
    </w:pPr>
    <w:r>
      <w:rPr/>
    </w:r>
  </w:p>
</w:hdr>
</file>

<file path=word/settings.xml><?xml version="1.0" encoding="utf-8"?>
<w:settings xmlns:w="http://schemas.openxmlformats.org/wordprocessingml/2006/main">
  <w:zoom w:percent="160"/>
  <w:defaultTabStop w:val="706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ndale Sans UI" w:cs="Tahoma"/>
        <w:kern w:val="2"/>
        <w:sz w:val="24"/>
        <w:szCs w:val="24"/>
        <w:lang w:val="en-US" w:eastAsia="en-US" w:bidi="en-US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Andale Sans UI" w:cs="Tahoma"/>
      <w:color w:val="auto"/>
      <w:kern w:val="2"/>
      <w:sz w:val="24"/>
      <w:szCs w:val="24"/>
      <w:lang w:val="zxx" w:eastAsia="zxx" w:bidi="zxx"/>
    </w:rPr>
  </w:style>
  <w:style w:type="character" w:styleId="Style14">
    <w:name w:val="Маркеры списка"/>
    <w:qFormat/>
    <w:rPr>
      <w:rFonts w:ascii="OpenSymbol" w:hAnsi="OpenSymbol" w:eastAsia="OpenSymbol" w:cs="OpenSymbol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Arial" w:hAnsi="Arial" w:eastAsia="Andale Sans UI" w:cs="Tahoma"/>
      <w:sz w:val="28"/>
      <w:szCs w:val="28"/>
    </w:rPr>
  </w:style>
  <w:style w:type="paragraph" w:styleId="Style16">
    <w:name w:val="Body Text"/>
    <w:basedOn w:val="Normal"/>
    <w:pPr>
      <w:spacing w:before="0" w:after="120"/>
    </w:pPr>
    <w:rPr/>
  </w:style>
  <w:style w:type="paragraph" w:styleId="Style17">
    <w:name w:val="List"/>
    <w:basedOn w:val="Style16"/>
    <w:pPr/>
    <w:rPr>
      <w:rFonts w:cs="Tahoma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Tahoma"/>
    </w:rPr>
  </w:style>
  <w:style w:type="paragraph" w:styleId="Style20">
    <w:name w:val="Head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tyle21">
    <w:name w:val="Текст в заданном формате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51</TotalTime>
  <Application>LibreOffice/6.0.7.3$Linux_X86_64 LibreOffice_project/00m0$Build-3</Application>
  <Pages>7</Pages>
  <Words>577</Words>
  <Characters>3602</Characters>
  <CharactersWithSpaces>4247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2009-04-16T11:32:02Z</dcterms:created>
  <dc:creator/>
  <dc:description/>
  <dc:language>ru-RU</dc:language>
  <cp:lastModifiedBy/>
  <dcterms:modified xsi:type="dcterms:W3CDTF">2021-02-10T14:16:36Z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