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28928" w14:textId="77777777" w:rsidR="00FC3D2E" w:rsidRDefault="00FE2560" w:rsidP="001B2B93">
      <w:pPr>
        <w:spacing w:line="360" w:lineRule="auto"/>
        <w:jc w:val="center"/>
      </w:pPr>
      <w:r w:rsidRPr="001B2B93">
        <w:t xml:space="preserve">                                                                  </w:t>
      </w:r>
    </w:p>
    <w:p w14:paraId="24963C9F" w14:textId="77777777" w:rsidR="00FC3D2E" w:rsidRDefault="00FC3D2E" w:rsidP="001B2B93">
      <w:pPr>
        <w:spacing w:line="360" w:lineRule="auto"/>
        <w:jc w:val="center"/>
      </w:pPr>
    </w:p>
    <w:p w14:paraId="6FC4716D" w14:textId="327D3924" w:rsidR="0096179F" w:rsidRPr="001B2B93" w:rsidRDefault="00FE2560" w:rsidP="001B2B93">
      <w:pPr>
        <w:spacing w:line="360" w:lineRule="auto"/>
        <w:jc w:val="center"/>
      </w:pPr>
      <w:r w:rsidRPr="001B2B93">
        <w:t xml:space="preserve">                              </w:t>
      </w:r>
      <w:r w:rsidR="00FC3D2E">
        <w:t xml:space="preserve">                                                                  </w:t>
      </w:r>
      <w:r w:rsidR="00480E63" w:rsidRPr="001B2B93">
        <w:t>УТВЕРЖДАЮ</w:t>
      </w:r>
    </w:p>
    <w:p w14:paraId="5E4056E3" w14:textId="0B7D4432" w:rsidR="00480E63" w:rsidRPr="001B2B93" w:rsidRDefault="001B2B93" w:rsidP="001B2B93">
      <w:pPr>
        <w:spacing w:line="360" w:lineRule="auto"/>
        <w:jc w:val="center"/>
      </w:pPr>
      <w:r>
        <w:t xml:space="preserve">                                                                                                 </w:t>
      </w:r>
      <w:r w:rsidR="00480E63" w:rsidRPr="001B2B93">
        <w:t>Директор М</w:t>
      </w:r>
      <w:r w:rsidR="00FE2560" w:rsidRPr="001B2B93">
        <w:t>У</w:t>
      </w:r>
      <w:r w:rsidR="00480E63" w:rsidRPr="001B2B93">
        <w:t>К «</w:t>
      </w:r>
      <w:r w:rsidR="00FE2560" w:rsidRPr="001B2B93">
        <w:t>ГКДЦ</w:t>
      </w:r>
      <w:r w:rsidR="00480E63" w:rsidRPr="001B2B93">
        <w:t>»</w:t>
      </w:r>
    </w:p>
    <w:p w14:paraId="655218B5" w14:textId="16D300C1" w:rsidR="00480E63" w:rsidRPr="001B2B93" w:rsidRDefault="00FE2560" w:rsidP="001B2B93">
      <w:pPr>
        <w:spacing w:line="360" w:lineRule="auto"/>
        <w:jc w:val="center"/>
      </w:pPr>
      <w:r w:rsidRPr="001B2B93">
        <w:t xml:space="preserve">                                                                                               </w:t>
      </w:r>
      <w:r w:rsidR="00480E63" w:rsidRPr="001B2B93">
        <w:t>_________</w:t>
      </w:r>
      <w:r w:rsidRPr="001B2B93">
        <w:t>М.А. Агеева</w:t>
      </w:r>
    </w:p>
    <w:p w14:paraId="37D09D0B" w14:textId="349F9F37" w:rsidR="00FE2560" w:rsidRPr="001B2B93" w:rsidRDefault="00FE2560" w:rsidP="001B2B93">
      <w:pPr>
        <w:spacing w:line="360" w:lineRule="auto"/>
        <w:jc w:val="center"/>
      </w:pPr>
      <w:r w:rsidRPr="001B2B93">
        <w:t xml:space="preserve">                                                                                                «___» _________ 202</w:t>
      </w:r>
      <w:r w:rsidR="00CC098B">
        <w:t>5</w:t>
      </w:r>
      <w:r w:rsidRPr="001B2B93">
        <w:t xml:space="preserve"> г.</w:t>
      </w:r>
    </w:p>
    <w:p w14:paraId="198AB438" w14:textId="77777777" w:rsidR="00480E63" w:rsidRPr="001B2B93" w:rsidRDefault="00480E63" w:rsidP="001B2B93">
      <w:pPr>
        <w:jc w:val="right"/>
      </w:pPr>
    </w:p>
    <w:p w14:paraId="6CEE89D5" w14:textId="74DE6ADF" w:rsidR="0096179F" w:rsidRPr="001B2B93" w:rsidRDefault="0096179F" w:rsidP="001B2B93">
      <w:r w:rsidRPr="001B2B93">
        <w:t xml:space="preserve">                                                   </w:t>
      </w:r>
    </w:p>
    <w:p w14:paraId="162A90BD" w14:textId="77777777" w:rsidR="0096179F" w:rsidRPr="001B2B93" w:rsidRDefault="0096179F" w:rsidP="001B2B93">
      <w:pPr>
        <w:jc w:val="center"/>
        <w:rPr>
          <w:b/>
        </w:rPr>
      </w:pPr>
      <w:r w:rsidRPr="001B2B93">
        <w:rPr>
          <w:b/>
        </w:rPr>
        <w:t>Положение</w:t>
      </w:r>
    </w:p>
    <w:p w14:paraId="57022712" w14:textId="2FE8D1DE" w:rsidR="0096179F" w:rsidRPr="001B2B93" w:rsidRDefault="0096179F" w:rsidP="001B2B93">
      <w:pPr>
        <w:jc w:val="center"/>
        <w:rPr>
          <w:b/>
        </w:rPr>
      </w:pPr>
      <w:r w:rsidRPr="001B2B93">
        <w:rPr>
          <w:b/>
        </w:rPr>
        <w:t>о проведении</w:t>
      </w:r>
      <w:r w:rsidR="0051660E" w:rsidRPr="001B2B93">
        <w:rPr>
          <w:b/>
        </w:rPr>
        <w:t xml:space="preserve"> </w:t>
      </w:r>
      <w:r w:rsidR="00CC098B">
        <w:rPr>
          <w:b/>
        </w:rPr>
        <w:t>онлайн-фотоконкурса</w:t>
      </w:r>
      <w:r w:rsidR="00FE2560" w:rsidRPr="001B2B93">
        <w:rPr>
          <w:b/>
        </w:rPr>
        <w:t xml:space="preserve"> </w:t>
      </w:r>
      <w:r w:rsidRPr="001B2B93">
        <w:rPr>
          <w:b/>
        </w:rPr>
        <w:t>«</w:t>
      </w:r>
      <w:r w:rsidR="00CC098B">
        <w:rPr>
          <w:b/>
        </w:rPr>
        <w:t>Мой папа лучше всех</w:t>
      </w:r>
      <w:r w:rsidRPr="001B2B93">
        <w:rPr>
          <w:b/>
        </w:rPr>
        <w:t>»</w:t>
      </w:r>
    </w:p>
    <w:p w14:paraId="08A1C445" w14:textId="77777777" w:rsidR="0096179F" w:rsidRPr="001B2B93" w:rsidRDefault="0096179F" w:rsidP="001B2B93">
      <w:pPr>
        <w:ind w:left="720"/>
        <w:rPr>
          <w:b/>
        </w:rPr>
      </w:pPr>
    </w:p>
    <w:p w14:paraId="40F33FAB" w14:textId="109D1B13" w:rsidR="0096179F" w:rsidRPr="001B2B93" w:rsidRDefault="0096179F" w:rsidP="00345453">
      <w:pPr>
        <w:pStyle w:val="a8"/>
        <w:numPr>
          <w:ilvl w:val="0"/>
          <w:numId w:val="5"/>
        </w:numPr>
        <w:ind w:left="0" w:firstLine="0"/>
        <w:jc w:val="center"/>
        <w:rPr>
          <w:b/>
        </w:rPr>
      </w:pPr>
      <w:r w:rsidRPr="001B2B93">
        <w:rPr>
          <w:b/>
        </w:rPr>
        <w:t>Общие положения</w:t>
      </w:r>
    </w:p>
    <w:p w14:paraId="11F21F07" w14:textId="77777777" w:rsidR="00FE2560" w:rsidRPr="001B2B93" w:rsidRDefault="00FE2560" w:rsidP="001B2B93">
      <w:pPr>
        <w:pStyle w:val="a8"/>
      </w:pPr>
    </w:p>
    <w:p w14:paraId="4EDE4A3A" w14:textId="5A0B6432" w:rsidR="0096179F" w:rsidRPr="001B2B93" w:rsidRDefault="0096179F" w:rsidP="001B2B93">
      <w:pPr>
        <w:jc w:val="both"/>
      </w:pPr>
      <w:r w:rsidRPr="001B2B93">
        <w:t xml:space="preserve">1.1.  </w:t>
      </w:r>
      <w:r w:rsidR="00CC098B">
        <w:t>Онлайн-фоток</w:t>
      </w:r>
      <w:r w:rsidR="00D23F18" w:rsidRPr="001B2B93">
        <w:t>онкурс «</w:t>
      </w:r>
      <w:r w:rsidR="00CC098B">
        <w:t>Мой папа лучше всех</w:t>
      </w:r>
      <w:r w:rsidRPr="001B2B93">
        <w:t xml:space="preserve">» (далее - конкурс) проводится </w:t>
      </w:r>
      <w:r w:rsidR="00F43F80" w:rsidRPr="001B2B93">
        <w:t>для</w:t>
      </w:r>
      <w:r w:rsidR="00E87537" w:rsidRPr="001B2B93">
        <w:t xml:space="preserve"> выявления творческого населения</w:t>
      </w:r>
      <w:r w:rsidRPr="001B2B93">
        <w:t xml:space="preserve"> </w:t>
      </w:r>
      <w:r w:rsidR="00FE2560" w:rsidRPr="001B2B93">
        <w:t>Павлово-</w:t>
      </w:r>
      <w:r w:rsidR="00E87537" w:rsidRPr="001B2B93">
        <w:t>Посад</w:t>
      </w:r>
      <w:r w:rsidR="00FE2560" w:rsidRPr="001B2B93">
        <w:t>ского городского округа.</w:t>
      </w:r>
    </w:p>
    <w:p w14:paraId="40D27B5F" w14:textId="6C6A7E01" w:rsidR="0096179F" w:rsidRPr="001B2B93" w:rsidRDefault="00FE2560" w:rsidP="001B2B93">
      <w:pPr>
        <w:numPr>
          <w:ilvl w:val="1"/>
          <w:numId w:val="3"/>
        </w:numPr>
        <w:tabs>
          <w:tab w:val="left" w:pos="0"/>
        </w:tabs>
        <w:ind w:left="0" w:firstLine="0"/>
        <w:jc w:val="both"/>
      </w:pPr>
      <w:r w:rsidRPr="001B2B93">
        <w:t>Конкурс проводится Отделом «Дом культуры «</w:t>
      </w:r>
      <w:proofErr w:type="spellStart"/>
      <w:r w:rsidRPr="001B2B93">
        <w:t>Большедворский</w:t>
      </w:r>
      <w:proofErr w:type="spellEnd"/>
      <w:r w:rsidRPr="001B2B93">
        <w:t xml:space="preserve">» МУК «ГКДЦ». </w:t>
      </w:r>
    </w:p>
    <w:p w14:paraId="65D3BF5B" w14:textId="6A86E26D" w:rsidR="0096179F" w:rsidRPr="001B2B93" w:rsidRDefault="0096179F" w:rsidP="001B2B93">
      <w:pPr>
        <w:numPr>
          <w:ilvl w:val="1"/>
          <w:numId w:val="3"/>
        </w:numPr>
        <w:tabs>
          <w:tab w:val="left" w:pos="0"/>
        </w:tabs>
        <w:ind w:left="0" w:firstLine="0"/>
        <w:jc w:val="both"/>
      </w:pPr>
      <w:r w:rsidRPr="001B2B93">
        <w:t>Настоящее положение определяет цели и задачи конкурса, требования и порядок проведения конкурса.</w:t>
      </w:r>
    </w:p>
    <w:p w14:paraId="53A96D8D" w14:textId="25DCA107" w:rsidR="00FE2560" w:rsidRPr="001B2B93" w:rsidRDefault="00FE2560" w:rsidP="001B2B93">
      <w:pPr>
        <w:tabs>
          <w:tab w:val="left" w:pos="0"/>
        </w:tabs>
        <w:jc w:val="both"/>
      </w:pPr>
    </w:p>
    <w:p w14:paraId="36DA2C86" w14:textId="4D484887" w:rsidR="00FE2560" w:rsidRPr="001B2B93" w:rsidRDefault="00FE2560" w:rsidP="00345453">
      <w:pPr>
        <w:pStyle w:val="a8"/>
        <w:numPr>
          <w:ilvl w:val="0"/>
          <w:numId w:val="3"/>
        </w:numPr>
        <w:ind w:left="0" w:right="-284" w:firstLine="0"/>
        <w:contextualSpacing w:val="0"/>
        <w:jc w:val="center"/>
        <w:rPr>
          <w:b/>
          <w:bCs/>
        </w:rPr>
      </w:pPr>
      <w:r w:rsidRPr="001B2B93">
        <w:rPr>
          <w:b/>
          <w:bCs/>
        </w:rPr>
        <w:t>Время и место проведения</w:t>
      </w:r>
    </w:p>
    <w:p w14:paraId="6AEAD2FD" w14:textId="77777777" w:rsidR="00FE2560" w:rsidRPr="001B2B93" w:rsidRDefault="00FE2560" w:rsidP="001B2B93">
      <w:pPr>
        <w:pStyle w:val="a8"/>
        <w:ind w:right="-284"/>
        <w:rPr>
          <w:b/>
          <w:bCs/>
        </w:rPr>
      </w:pPr>
    </w:p>
    <w:p w14:paraId="70005887" w14:textId="26624CB5" w:rsidR="00FE2560" w:rsidRPr="001B2B93" w:rsidRDefault="00FE2560" w:rsidP="001B2B93">
      <w:pPr>
        <w:pStyle w:val="a9"/>
        <w:spacing w:after="0"/>
        <w:jc w:val="both"/>
      </w:pPr>
      <w:r w:rsidRPr="001B2B93">
        <w:t xml:space="preserve">2.1.  </w:t>
      </w:r>
      <w:r w:rsidR="00CC098B">
        <w:t>П</w:t>
      </w:r>
      <w:r w:rsidRPr="001B2B93">
        <w:t xml:space="preserve">одведение итогов, награждение участников и победителей состоится </w:t>
      </w:r>
      <w:r w:rsidR="00CC098B">
        <w:t>18</w:t>
      </w:r>
      <w:r w:rsidR="001B03E8">
        <w:t xml:space="preserve"> </w:t>
      </w:r>
      <w:proofErr w:type="gramStart"/>
      <w:r w:rsidR="00CC098B">
        <w:t>октя</w:t>
      </w:r>
      <w:r w:rsidR="001B03E8">
        <w:t xml:space="preserve">бря </w:t>
      </w:r>
      <w:r w:rsidRPr="001B2B93">
        <w:t xml:space="preserve"> 202</w:t>
      </w:r>
      <w:r w:rsidR="00CC098B">
        <w:t>5</w:t>
      </w:r>
      <w:proofErr w:type="gramEnd"/>
      <w:r w:rsidR="00CC098B">
        <w:t xml:space="preserve"> г. в 14</w:t>
      </w:r>
      <w:r w:rsidRPr="001B2B93">
        <w:t xml:space="preserve">.00 по адресу: </w:t>
      </w:r>
      <w:proofErr w:type="spellStart"/>
      <w:r w:rsidRPr="001B2B93">
        <w:t>рп</w:t>
      </w:r>
      <w:proofErr w:type="spellEnd"/>
      <w:r w:rsidRPr="001B2B93">
        <w:t xml:space="preserve"> Большие Дворы, пр. Чкалова, д. 2, зрительный зал</w:t>
      </w:r>
    </w:p>
    <w:p w14:paraId="1C1A451D" w14:textId="77777777" w:rsidR="00FE2560" w:rsidRPr="001B2B93" w:rsidRDefault="00FE2560" w:rsidP="001B2B93">
      <w:pPr>
        <w:tabs>
          <w:tab w:val="left" w:pos="0"/>
        </w:tabs>
        <w:jc w:val="both"/>
      </w:pPr>
    </w:p>
    <w:p w14:paraId="0760E9B8" w14:textId="77777777" w:rsidR="0096179F" w:rsidRPr="001B2B93" w:rsidRDefault="0096179F" w:rsidP="001B2B93"/>
    <w:p w14:paraId="2BF2DB49" w14:textId="3DC02718" w:rsidR="0096179F" w:rsidRPr="001B2B93" w:rsidRDefault="0096179F" w:rsidP="00345453">
      <w:pPr>
        <w:pStyle w:val="a8"/>
        <w:numPr>
          <w:ilvl w:val="0"/>
          <w:numId w:val="3"/>
        </w:numPr>
        <w:ind w:left="0" w:firstLine="0"/>
        <w:jc w:val="center"/>
        <w:rPr>
          <w:b/>
        </w:rPr>
      </w:pPr>
      <w:r w:rsidRPr="001B2B93">
        <w:rPr>
          <w:b/>
        </w:rPr>
        <w:t>Цели и задачи</w:t>
      </w:r>
      <w:r w:rsidR="000B403E" w:rsidRPr="001B2B93">
        <w:rPr>
          <w:b/>
        </w:rPr>
        <w:t xml:space="preserve"> конкурса</w:t>
      </w:r>
    </w:p>
    <w:p w14:paraId="0FA89505" w14:textId="77777777" w:rsidR="000B403E" w:rsidRPr="001B2B93" w:rsidRDefault="000B403E" w:rsidP="001B2B93">
      <w:pPr>
        <w:pStyle w:val="a8"/>
        <w:ind w:left="450"/>
        <w:rPr>
          <w:b/>
        </w:rPr>
      </w:pPr>
    </w:p>
    <w:p w14:paraId="6FCB47B1" w14:textId="77777777" w:rsidR="000B403E" w:rsidRPr="00CC098B" w:rsidRDefault="000B403E" w:rsidP="00345453">
      <w:pPr>
        <w:jc w:val="both"/>
      </w:pPr>
      <w:r w:rsidRPr="00CC098B">
        <w:t>3</w:t>
      </w:r>
      <w:r w:rsidR="0096179F" w:rsidRPr="00CC098B">
        <w:t xml:space="preserve">.1. </w:t>
      </w:r>
      <w:r w:rsidRPr="00CC098B">
        <w:t>Цели:</w:t>
      </w:r>
    </w:p>
    <w:p w14:paraId="6F7DE03A" w14:textId="516A3E70" w:rsidR="000B403E" w:rsidRPr="00CC098B" w:rsidRDefault="00CC098B" w:rsidP="00CC098B">
      <w:pPr>
        <w:shd w:val="clear" w:color="auto" w:fill="FFFFFF"/>
      </w:pPr>
      <w:r w:rsidRPr="00CC098B">
        <w:t>- привлечение внимания к значимости роли отца в семье через искусство фотографии.</w:t>
      </w:r>
    </w:p>
    <w:p w14:paraId="5FF90444" w14:textId="154E3F13" w:rsidR="000B403E" w:rsidRPr="00CC098B" w:rsidRDefault="000B403E" w:rsidP="00345453">
      <w:pPr>
        <w:pStyle w:val="a8"/>
        <w:numPr>
          <w:ilvl w:val="1"/>
          <w:numId w:val="3"/>
        </w:numPr>
        <w:ind w:left="0" w:firstLine="0"/>
        <w:jc w:val="both"/>
      </w:pPr>
      <w:r w:rsidRPr="00CC098B">
        <w:t>Задачи:</w:t>
      </w:r>
    </w:p>
    <w:p w14:paraId="3AF6F7EF" w14:textId="74857CFE" w:rsidR="00CC098B" w:rsidRPr="00CC098B" w:rsidRDefault="00CC098B" w:rsidP="00CC098B">
      <w:pPr>
        <w:pStyle w:val="a8"/>
        <w:shd w:val="clear" w:color="auto" w:fill="FFFFFF"/>
        <w:ind w:left="450"/>
      </w:pPr>
      <w:r>
        <w:t>- повышение</w:t>
      </w:r>
      <w:r w:rsidRPr="00CC098B">
        <w:t xml:space="preserve"> интерес</w:t>
      </w:r>
      <w:r>
        <w:t>а</w:t>
      </w:r>
      <w:r w:rsidRPr="00CC098B">
        <w:t xml:space="preserve"> к празднику «День Отца», его истории и традициям;</w:t>
      </w:r>
    </w:p>
    <w:p w14:paraId="66FEABBF" w14:textId="69CF73D0" w:rsidR="00CC098B" w:rsidRPr="00CC098B" w:rsidRDefault="00CC098B" w:rsidP="00CC098B">
      <w:pPr>
        <w:pStyle w:val="a8"/>
        <w:shd w:val="clear" w:color="auto" w:fill="FFFFFF"/>
        <w:ind w:left="450"/>
      </w:pPr>
      <w:r w:rsidRPr="00CC098B">
        <w:t xml:space="preserve">- </w:t>
      </w:r>
      <w:r>
        <w:t>развитие творческих способностей и эстетического</w:t>
      </w:r>
      <w:r w:rsidRPr="00CC098B">
        <w:t xml:space="preserve"> вкус</w:t>
      </w:r>
      <w:r>
        <w:t>а</w:t>
      </w:r>
      <w:r w:rsidRPr="00CC098B">
        <w:t xml:space="preserve"> фотолюбителей, </w:t>
      </w:r>
    </w:p>
    <w:p w14:paraId="1F80CEDA" w14:textId="18979783" w:rsidR="00CC098B" w:rsidRPr="00CC098B" w:rsidRDefault="00CC098B" w:rsidP="00CC098B">
      <w:pPr>
        <w:pStyle w:val="a8"/>
        <w:shd w:val="clear" w:color="auto" w:fill="FFFFFF"/>
        <w:ind w:left="450"/>
      </w:pPr>
      <w:r w:rsidRPr="00CC098B">
        <w:t>- популяризация творческой деятельности;</w:t>
      </w:r>
    </w:p>
    <w:p w14:paraId="40E0ED36" w14:textId="2556F231" w:rsidR="00CC098B" w:rsidRPr="00CC098B" w:rsidRDefault="00CC098B" w:rsidP="00CC098B">
      <w:pPr>
        <w:pStyle w:val="a8"/>
        <w:shd w:val="clear" w:color="auto" w:fill="FFFFFF"/>
        <w:ind w:left="450"/>
      </w:pPr>
      <w:r w:rsidRPr="00CC098B">
        <w:t xml:space="preserve">- </w:t>
      </w:r>
      <w:r>
        <w:t>привлечение</w:t>
      </w:r>
      <w:r w:rsidRPr="00CC098B">
        <w:t xml:space="preserve"> родителей к участию в совместной творческой деятельности с детьми.</w:t>
      </w:r>
    </w:p>
    <w:p w14:paraId="2C9C55A8" w14:textId="77777777" w:rsidR="0096179F" w:rsidRPr="00CC098B" w:rsidRDefault="0096179F" w:rsidP="001B2B93">
      <w:pPr>
        <w:rPr>
          <w:b/>
        </w:rPr>
      </w:pPr>
    </w:p>
    <w:p w14:paraId="772061AD" w14:textId="5B82EAB4" w:rsidR="0096179F" w:rsidRDefault="00CC098B" w:rsidP="00CC098B">
      <w:pPr>
        <w:pStyle w:val="a8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>Участники конкурса</w:t>
      </w:r>
    </w:p>
    <w:p w14:paraId="24BC2F7B" w14:textId="77777777" w:rsidR="00CC098B" w:rsidRPr="00CC098B" w:rsidRDefault="00CC098B" w:rsidP="00CC098B">
      <w:pPr>
        <w:pStyle w:val="a8"/>
        <w:ind w:left="0"/>
        <w:rPr>
          <w:b/>
        </w:rPr>
      </w:pPr>
    </w:p>
    <w:p w14:paraId="10CAAA22" w14:textId="03278C64" w:rsidR="000B403E" w:rsidRDefault="000B403E" w:rsidP="001B2B93">
      <w:pPr>
        <w:pStyle w:val="a8"/>
        <w:ind w:left="0"/>
        <w:rPr>
          <w:b/>
        </w:rPr>
      </w:pPr>
      <w:r w:rsidRPr="001B2B93">
        <w:rPr>
          <w:b/>
        </w:rPr>
        <w:t>4</w:t>
      </w:r>
      <w:r w:rsidR="0096179F" w:rsidRPr="001B2B93">
        <w:rPr>
          <w:b/>
        </w:rPr>
        <w:t xml:space="preserve">.4. </w:t>
      </w:r>
      <w:r w:rsidR="00CC098B">
        <w:rPr>
          <w:b/>
        </w:rPr>
        <w:t>К участию в конкурсе приглашаются все желающие в в</w:t>
      </w:r>
      <w:r w:rsidR="0096179F" w:rsidRPr="001B2B93">
        <w:rPr>
          <w:b/>
        </w:rPr>
        <w:t>озраст</w:t>
      </w:r>
      <w:r w:rsidR="00CC098B">
        <w:rPr>
          <w:b/>
        </w:rPr>
        <w:t>е</w:t>
      </w:r>
      <w:r w:rsidR="0096179F" w:rsidRPr="001B2B93">
        <w:rPr>
          <w:b/>
        </w:rPr>
        <w:t xml:space="preserve"> </w:t>
      </w:r>
      <w:r w:rsidR="00CC098B">
        <w:rPr>
          <w:b/>
        </w:rPr>
        <w:t xml:space="preserve">от </w:t>
      </w:r>
      <w:r w:rsidR="00E87537" w:rsidRPr="001B2B93">
        <w:rPr>
          <w:b/>
        </w:rPr>
        <w:t>3</w:t>
      </w:r>
      <w:r w:rsidR="00CC098B">
        <w:rPr>
          <w:b/>
        </w:rPr>
        <w:t xml:space="preserve"> до </w:t>
      </w:r>
      <w:r w:rsidR="001B03E8">
        <w:rPr>
          <w:b/>
        </w:rPr>
        <w:t>18</w:t>
      </w:r>
      <w:r w:rsidR="00522879" w:rsidRPr="001B2B93">
        <w:rPr>
          <w:b/>
        </w:rPr>
        <w:t xml:space="preserve"> лет</w:t>
      </w:r>
      <w:r w:rsidR="0096179F" w:rsidRPr="001B2B93">
        <w:rPr>
          <w:b/>
        </w:rPr>
        <w:t xml:space="preserve">. </w:t>
      </w:r>
    </w:p>
    <w:p w14:paraId="68718AE2" w14:textId="77777777" w:rsidR="009426FA" w:rsidRPr="001B2B93" w:rsidRDefault="009426FA" w:rsidP="001B2B93">
      <w:pPr>
        <w:pStyle w:val="a8"/>
        <w:ind w:left="0"/>
        <w:rPr>
          <w:b/>
        </w:rPr>
      </w:pPr>
    </w:p>
    <w:p w14:paraId="0C000234" w14:textId="1915C93A" w:rsidR="00E87537" w:rsidRPr="001B2B93" w:rsidRDefault="0096179F" w:rsidP="001B2B93">
      <w:pPr>
        <w:pStyle w:val="a8"/>
        <w:ind w:left="0"/>
        <w:rPr>
          <w:b/>
        </w:rPr>
      </w:pPr>
      <w:r w:rsidRPr="001B2B93">
        <w:rPr>
          <w:b/>
        </w:rPr>
        <w:t>Разделение участников по возрастным категориям</w:t>
      </w:r>
      <w:r w:rsidR="00C00985" w:rsidRPr="001B2B93">
        <w:rPr>
          <w:b/>
        </w:rPr>
        <w:t>:</w:t>
      </w:r>
      <w:r w:rsidR="00E87537" w:rsidRPr="001B2B93">
        <w:rPr>
          <w:b/>
        </w:rPr>
        <w:t xml:space="preserve"> </w:t>
      </w:r>
    </w:p>
    <w:p w14:paraId="77613B96" w14:textId="1EF6D814" w:rsidR="00E87537" w:rsidRPr="001B2B93" w:rsidRDefault="00E87537" w:rsidP="009426FA">
      <w:pPr>
        <w:pStyle w:val="a8"/>
        <w:ind w:left="0" w:firstLine="426"/>
        <w:rPr>
          <w:b/>
        </w:rPr>
      </w:pPr>
      <w:r w:rsidRPr="001B2B93">
        <w:rPr>
          <w:b/>
        </w:rPr>
        <w:t xml:space="preserve">1 категория </w:t>
      </w:r>
      <w:r w:rsidR="009426FA">
        <w:rPr>
          <w:b/>
        </w:rPr>
        <w:t xml:space="preserve">– </w:t>
      </w:r>
      <w:r w:rsidRPr="001B2B93">
        <w:rPr>
          <w:b/>
        </w:rPr>
        <w:t>3-</w:t>
      </w:r>
      <w:r w:rsidR="00887DE5" w:rsidRPr="001B2B93">
        <w:rPr>
          <w:b/>
        </w:rPr>
        <w:t>5</w:t>
      </w:r>
      <w:r w:rsidRPr="001B2B93">
        <w:rPr>
          <w:b/>
        </w:rPr>
        <w:t xml:space="preserve"> лет</w:t>
      </w:r>
    </w:p>
    <w:p w14:paraId="6837DA42" w14:textId="471E874D" w:rsidR="00887DE5" w:rsidRPr="001B2B93" w:rsidRDefault="00E87537" w:rsidP="009426FA">
      <w:pPr>
        <w:pStyle w:val="a8"/>
        <w:ind w:left="0" w:firstLine="426"/>
        <w:rPr>
          <w:b/>
        </w:rPr>
      </w:pPr>
      <w:r w:rsidRPr="001B2B93">
        <w:rPr>
          <w:b/>
        </w:rPr>
        <w:t xml:space="preserve">2 категория </w:t>
      </w:r>
      <w:r w:rsidR="009426FA">
        <w:rPr>
          <w:b/>
        </w:rPr>
        <w:t xml:space="preserve">– </w:t>
      </w:r>
      <w:r w:rsidR="00887DE5" w:rsidRPr="001B2B93">
        <w:rPr>
          <w:b/>
        </w:rPr>
        <w:t>6-8</w:t>
      </w:r>
      <w:r w:rsidR="009426FA">
        <w:rPr>
          <w:b/>
        </w:rPr>
        <w:t xml:space="preserve"> лет</w:t>
      </w:r>
    </w:p>
    <w:p w14:paraId="41BCFE0D" w14:textId="0FA5F9E8" w:rsidR="00F43F80" w:rsidRPr="001B2B93" w:rsidRDefault="00887DE5" w:rsidP="009426FA">
      <w:pPr>
        <w:pStyle w:val="a8"/>
        <w:ind w:left="0" w:firstLine="426"/>
        <w:rPr>
          <w:b/>
        </w:rPr>
      </w:pPr>
      <w:r w:rsidRPr="001B2B93">
        <w:rPr>
          <w:b/>
        </w:rPr>
        <w:t xml:space="preserve">3 категория </w:t>
      </w:r>
      <w:r w:rsidR="009426FA">
        <w:rPr>
          <w:b/>
        </w:rPr>
        <w:t xml:space="preserve">– </w:t>
      </w:r>
      <w:r w:rsidRPr="001B2B93">
        <w:rPr>
          <w:b/>
        </w:rPr>
        <w:t>9-1</w:t>
      </w:r>
      <w:r w:rsidR="00F43F80" w:rsidRPr="001B2B93">
        <w:rPr>
          <w:b/>
        </w:rPr>
        <w:t>1</w:t>
      </w:r>
      <w:r w:rsidR="00E87537" w:rsidRPr="001B2B93">
        <w:rPr>
          <w:b/>
        </w:rPr>
        <w:t xml:space="preserve"> лет</w:t>
      </w:r>
    </w:p>
    <w:p w14:paraId="0A6B1E08" w14:textId="16688C0B" w:rsidR="00F43F80" w:rsidRPr="001B2B93" w:rsidRDefault="00F43F80" w:rsidP="009426FA">
      <w:pPr>
        <w:pStyle w:val="a8"/>
        <w:ind w:left="0" w:firstLine="426"/>
        <w:rPr>
          <w:b/>
        </w:rPr>
      </w:pPr>
      <w:r w:rsidRPr="001B2B93">
        <w:rPr>
          <w:b/>
        </w:rPr>
        <w:t xml:space="preserve">4 категория </w:t>
      </w:r>
      <w:r w:rsidR="009426FA">
        <w:rPr>
          <w:b/>
        </w:rPr>
        <w:t xml:space="preserve">– </w:t>
      </w:r>
      <w:r w:rsidRPr="001B2B93">
        <w:rPr>
          <w:b/>
        </w:rPr>
        <w:t>12-14</w:t>
      </w:r>
      <w:r w:rsidR="009426FA">
        <w:rPr>
          <w:b/>
        </w:rPr>
        <w:t xml:space="preserve"> лет</w:t>
      </w:r>
    </w:p>
    <w:p w14:paraId="4A6BBC32" w14:textId="50E3BA09" w:rsidR="00F43F80" w:rsidRPr="001B2B93" w:rsidRDefault="00F43F80" w:rsidP="009426FA">
      <w:pPr>
        <w:pStyle w:val="a8"/>
        <w:ind w:left="0" w:firstLine="426"/>
        <w:rPr>
          <w:b/>
        </w:rPr>
      </w:pPr>
      <w:r w:rsidRPr="001B2B93">
        <w:rPr>
          <w:b/>
        </w:rPr>
        <w:t xml:space="preserve">5 категория </w:t>
      </w:r>
      <w:r w:rsidR="009426FA">
        <w:rPr>
          <w:b/>
        </w:rPr>
        <w:t xml:space="preserve">– </w:t>
      </w:r>
      <w:r w:rsidR="00BC259A">
        <w:rPr>
          <w:b/>
        </w:rPr>
        <w:t>15-18</w:t>
      </w:r>
      <w:r w:rsidR="009426FA">
        <w:rPr>
          <w:b/>
        </w:rPr>
        <w:t xml:space="preserve"> лет</w:t>
      </w:r>
    </w:p>
    <w:p w14:paraId="171BE101" w14:textId="035BC0A3" w:rsidR="0096179F" w:rsidRPr="001B2B93" w:rsidRDefault="0096179F" w:rsidP="009426FA">
      <w:pPr>
        <w:pStyle w:val="a8"/>
        <w:ind w:left="0"/>
        <w:jc w:val="both"/>
        <w:rPr>
          <w:color w:val="FFC000"/>
        </w:rPr>
      </w:pPr>
      <w:r w:rsidRPr="009426FA">
        <w:br/>
      </w:r>
    </w:p>
    <w:p w14:paraId="2393AFF1" w14:textId="713939D1" w:rsidR="00F43F80" w:rsidRPr="001B2B93" w:rsidRDefault="0096179F" w:rsidP="00345453">
      <w:pPr>
        <w:pStyle w:val="a8"/>
        <w:numPr>
          <w:ilvl w:val="0"/>
          <w:numId w:val="3"/>
        </w:numPr>
        <w:ind w:left="0" w:firstLine="0"/>
        <w:jc w:val="center"/>
        <w:rPr>
          <w:b/>
        </w:rPr>
      </w:pPr>
      <w:r w:rsidRPr="001B2B93">
        <w:rPr>
          <w:b/>
        </w:rPr>
        <w:t xml:space="preserve">Порядок </w:t>
      </w:r>
      <w:r w:rsidR="00F43F80" w:rsidRPr="001B2B93">
        <w:rPr>
          <w:b/>
        </w:rPr>
        <w:t xml:space="preserve">проведения </w:t>
      </w:r>
      <w:r w:rsidR="000B403E" w:rsidRPr="001B2B93">
        <w:rPr>
          <w:b/>
        </w:rPr>
        <w:t>конкурса</w:t>
      </w:r>
    </w:p>
    <w:p w14:paraId="12B63B24" w14:textId="77777777" w:rsidR="000B403E" w:rsidRPr="001B2B93" w:rsidRDefault="000B403E" w:rsidP="001B2B93">
      <w:pPr>
        <w:pStyle w:val="a8"/>
        <w:ind w:left="450"/>
        <w:rPr>
          <w:b/>
        </w:rPr>
      </w:pPr>
    </w:p>
    <w:p w14:paraId="73D17C73" w14:textId="77777777" w:rsidR="0096179F" w:rsidRPr="001B2B93" w:rsidRDefault="0096179F" w:rsidP="001B2B93">
      <w:pPr>
        <w:pStyle w:val="a8"/>
        <w:ind w:left="0"/>
        <w:rPr>
          <w:b/>
        </w:rPr>
      </w:pPr>
      <w:r w:rsidRPr="001B2B93">
        <w:rPr>
          <w:b/>
        </w:rPr>
        <w:t>Прием заявок</w:t>
      </w:r>
    </w:p>
    <w:p w14:paraId="46A0480E" w14:textId="3B6BFA2B" w:rsidR="0096179F" w:rsidRDefault="000B403E" w:rsidP="001B2B93">
      <w:pPr>
        <w:pStyle w:val="a9"/>
        <w:spacing w:after="0"/>
        <w:jc w:val="both"/>
      </w:pPr>
      <w:r w:rsidRPr="001B2B93">
        <w:t>5</w:t>
      </w:r>
      <w:r w:rsidR="0096179F" w:rsidRPr="001B2B93">
        <w:t>.1.</w:t>
      </w:r>
      <w:r w:rsidR="00273A61" w:rsidRPr="001B2B93">
        <w:t xml:space="preserve"> </w:t>
      </w:r>
      <w:r w:rsidR="0096179F" w:rsidRPr="001B2B93">
        <w:t xml:space="preserve">В организационный комитет конкурса предоставляется заявка на </w:t>
      </w:r>
      <w:r w:rsidR="00522879" w:rsidRPr="001B2B93">
        <w:t>участие</w:t>
      </w:r>
      <w:r w:rsidR="0096179F" w:rsidRPr="001B2B93">
        <w:t xml:space="preserve"> с полной информацией об участнике и его </w:t>
      </w:r>
      <w:r w:rsidR="00CC098B">
        <w:t>фотоработе</w:t>
      </w:r>
      <w:r w:rsidRPr="001B2B93">
        <w:t>.</w:t>
      </w:r>
      <w:r w:rsidR="00887DE5" w:rsidRPr="001B2B93">
        <w:t xml:space="preserve"> </w:t>
      </w:r>
    </w:p>
    <w:p w14:paraId="3EAF09D1" w14:textId="77777777" w:rsidR="00FC142F" w:rsidRDefault="00BC259A" w:rsidP="00FC142F">
      <w:pPr>
        <w:pStyle w:val="a8"/>
        <w:tabs>
          <w:tab w:val="left" w:pos="3844"/>
        </w:tabs>
        <w:ind w:left="0"/>
      </w:pPr>
      <w:r>
        <w:t>5.2. Фотография предоставляется в электронном виде с кратким описанием</w:t>
      </w:r>
      <w:r w:rsidR="00FC142F">
        <w:t xml:space="preserve">. </w:t>
      </w:r>
    </w:p>
    <w:p w14:paraId="78511154" w14:textId="3F28B902" w:rsidR="00FC142F" w:rsidRPr="00CC098B" w:rsidRDefault="00FC142F" w:rsidP="00FC142F">
      <w:pPr>
        <w:pStyle w:val="a8"/>
        <w:tabs>
          <w:tab w:val="left" w:pos="3844"/>
        </w:tabs>
        <w:ind w:left="0"/>
        <w:rPr>
          <w:b/>
        </w:rPr>
      </w:pPr>
      <w:r w:rsidRPr="00CC098B">
        <w:rPr>
          <w:b/>
        </w:rPr>
        <w:lastRenderedPageBreak/>
        <w:t xml:space="preserve">От каждого участника принимается не более </w:t>
      </w:r>
      <w:r>
        <w:rPr>
          <w:b/>
        </w:rPr>
        <w:t>двух работ.</w:t>
      </w:r>
    </w:p>
    <w:p w14:paraId="3869052F" w14:textId="22C4F0A8" w:rsidR="00BC259A" w:rsidRPr="001B2B93" w:rsidRDefault="00BC259A" w:rsidP="001B2B93">
      <w:pPr>
        <w:pStyle w:val="a9"/>
        <w:spacing w:after="0"/>
        <w:jc w:val="both"/>
      </w:pPr>
    </w:p>
    <w:p w14:paraId="6DA7D58E" w14:textId="0D2C3B4F" w:rsidR="000B403E" w:rsidRPr="001B2B93" w:rsidRDefault="00B723D7" w:rsidP="001B2B93">
      <w:pPr>
        <w:pStyle w:val="a9"/>
        <w:spacing w:after="0"/>
        <w:jc w:val="both"/>
      </w:pPr>
      <w:r>
        <w:t>5</w:t>
      </w:r>
      <w:r w:rsidR="00FC142F">
        <w:t>.3</w:t>
      </w:r>
      <w:r w:rsidR="00522879" w:rsidRPr="001B2B93">
        <w:t>.</w:t>
      </w:r>
      <w:r w:rsidR="000B403E" w:rsidRPr="001B2B93">
        <w:t xml:space="preserve"> </w:t>
      </w:r>
      <w:r w:rsidR="00522879" w:rsidRPr="001B2B93">
        <w:t>Прием заявок</w:t>
      </w:r>
      <w:r w:rsidR="00CC098B">
        <w:t xml:space="preserve"> и фоторабот</w:t>
      </w:r>
      <w:r w:rsidR="00522879" w:rsidRPr="001B2B93">
        <w:t xml:space="preserve"> проводится с </w:t>
      </w:r>
      <w:r w:rsidR="00141EC6">
        <w:t>1</w:t>
      </w:r>
      <w:r w:rsidR="00CC098B">
        <w:t>3 по 16</w:t>
      </w:r>
      <w:r w:rsidR="001B03E8">
        <w:t xml:space="preserve"> </w:t>
      </w:r>
      <w:r w:rsidR="00CC098B">
        <w:t>окт</w:t>
      </w:r>
      <w:r w:rsidR="00F43F80" w:rsidRPr="001B2B93">
        <w:t>ября</w:t>
      </w:r>
      <w:r w:rsidR="0096179F" w:rsidRPr="001B2B93">
        <w:t xml:space="preserve"> 20</w:t>
      </w:r>
      <w:r w:rsidR="00887DE5" w:rsidRPr="001B2B93">
        <w:t>2</w:t>
      </w:r>
      <w:r w:rsidR="00CC098B">
        <w:t>5</w:t>
      </w:r>
      <w:r w:rsidR="0096179F" w:rsidRPr="001B2B93">
        <w:t xml:space="preserve"> года в </w:t>
      </w:r>
      <w:r w:rsidR="000B403E" w:rsidRPr="001B2B93">
        <w:t>МУК «ГКДЦ» Отдел «Дом культуры</w:t>
      </w:r>
      <w:r w:rsidR="00DB2077" w:rsidRPr="001B2B93">
        <w:t xml:space="preserve"> «</w:t>
      </w:r>
      <w:proofErr w:type="spellStart"/>
      <w:r w:rsidR="00DB2077" w:rsidRPr="001B2B93">
        <w:t>Большедворский</w:t>
      </w:r>
      <w:proofErr w:type="spellEnd"/>
      <w:r w:rsidR="00DB2077" w:rsidRPr="001B2B93">
        <w:t>»</w:t>
      </w:r>
      <w:r w:rsidR="009426FA">
        <w:t xml:space="preserve"> </w:t>
      </w:r>
      <w:r w:rsidR="00CC098B">
        <w:t>на электронную почту</w:t>
      </w:r>
      <w:r w:rsidR="000B403E" w:rsidRPr="001B2B93">
        <w:t xml:space="preserve"> </w:t>
      </w:r>
      <w:proofErr w:type="spellStart"/>
      <w:proofErr w:type="gramStart"/>
      <w:r w:rsidR="00522879" w:rsidRPr="001B2B93">
        <w:rPr>
          <w:lang w:val="en-US"/>
        </w:rPr>
        <w:t>dk</w:t>
      </w:r>
      <w:proofErr w:type="spellEnd"/>
      <w:r w:rsidR="00522879" w:rsidRPr="001B2B93">
        <w:t>.</w:t>
      </w:r>
      <w:proofErr w:type="spellStart"/>
      <w:r w:rsidR="00522879" w:rsidRPr="001B2B93">
        <w:rPr>
          <w:lang w:val="en-US"/>
        </w:rPr>
        <w:t>bd</w:t>
      </w:r>
      <w:proofErr w:type="spellEnd"/>
      <w:r w:rsidR="00522879" w:rsidRPr="001B2B93">
        <w:t>@</w:t>
      </w:r>
      <w:proofErr w:type="spellStart"/>
      <w:r w:rsidR="00522879" w:rsidRPr="001B2B93">
        <w:rPr>
          <w:lang w:val="en-US"/>
        </w:rPr>
        <w:t>yandex</w:t>
      </w:r>
      <w:proofErr w:type="spellEnd"/>
      <w:r w:rsidR="00522879" w:rsidRPr="001B2B93">
        <w:t>.</w:t>
      </w:r>
      <w:proofErr w:type="spellStart"/>
      <w:r w:rsidR="00522879" w:rsidRPr="001B2B93">
        <w:rPr>
          <w:lang w:val="en-US"/>
        </w:rPr>
        <w:t>ru</w:t>
      </w:r>
      <w:proofErr w:type="spellEnd"/>
      <w:r w:rsidR="0096179F" w:rsidRPr="001B2B93">
        <w:t xml:space="preserve"> </w:t>
      </w:r>
      <w:r w:rsidR="00DB2077" w:rsidRPr="001B2B93">
        <w:t xml:space="preserve"> </w:t>
      </w:r>
      <w:r w:rsidR="000B403E" w:rsidRPr="001B2B93">
        <w:t>с</w:t>
      </w:r>
      <w:proofErr w:type="gramEnd"/>
      <w:r w:rsidR="000B403E" w:rsidRPr="001B2B93">
        <w:t xml:space="preserve"> пометкой «</w:t>
      </w:r>
      <w:r w:rsidR="00CC098B">
        <w:t>Мой папа лучше всех</w:t>
      </w:r>
      <w:r w:rsidR="000B403E" w:rsidRPr="001B2B93">
        <w:t>».</w:t>
      </w:r>
    </w:p>
    <w:p w14:paraId="0DF919BB" w14:textId="4A94A01B" w:rsidR="0096179F" w:rsidRPr="001B2B93" w:rsidRDefault="00B723D7" w:rsidP="001B2B93">
      <w:pPr>
        <w:pStyle w:val="a9"/>
        <w:spacing w:after="0"/>
        <w:jc w:val="both"/>
      </w:pPr>
      <w:r>
        <w:t>5</w:t>
      </w:r>
      <w:r w:rsidR="00FC142F">
        <w:t>.4</w:t>
      </w:r>
      <w:r w:rsidR="00522879" w:rsidRPr="001B2B93">
        <w:t xml:space="preserve">. </w:t>
      </w:r>
      <w:r w:rsidR="00CC098B">
        <w:t>П</w:t>
      </w:r>
      <w:r w:rsidR="00887DE5" w:rsidRPr="001B2B93">
        <w:t>одведение итогов пройдут</w:t>
      </w:r>
      <w:r w:rsidR="00522879" w:rsidRPr="001B2B93">
        <w:t xml:space="preserve"> в ДК</w:t>
      </w:r>
      <w:r w:rsidR="000B403E" w:rsidRPr="001B2B93">
        <w:t xml:space="preserve"> «</w:t>
      </w:r>
      <w:proofErr w:type="spellStart"/>
      <w:r w:rsidR="000B403E" w:rsidRPr="001B2B93">
        <w:t>Большедворский</w:t>
      </w:r>
      <w:proofErr w:type="spellEnd"/>
      <w:r w:rsidR="000B403E" w:rsidRPr="001B2B93">
        <w:t>»</w:t>
      </w:r>
      <w:r w:rsidR="00522879" w:rsidRPr="001B2B93">
        <w:t xml:space="preserve"> </w:t>
      </w:r>
      <w:r w:rsidR="00CC098B">
        <w:t>18</w:t>
      </w:r>
      <w:r w:rsidR="001B03E8">
        <w:t xml:space="preserve"> </w:t>
      </w:r>
      <w:r w:rsidR="000A3488">
        <w:t>октя</w:t>
      </w:r>
      <w:r w:rsidR="001B03E8">
        <w:t>бря</w:t>
      </w:r>
      <w:r w:rsidR="00522879" w:rsidRPr="001B2B93">
        <w:t xml:space="preserve"> 20</w:t>
      </w:r>
      <w:r w:rsidR="00887DE5" w:rsidRPr="001B2B93">
        <w:t>2</w:t>
      </w:r>
      <w:r w:rsidR="000A3488">
        <w:t>5</w:t>
      </w:r>
      <w:r w:rsidR="000B403E" w:rsidRPr="001B2B93">
        <w:t xml:space="preserve"> </w:t>
      </w:r>
      <w:r w:rsidR="00CC098B">
        <w:t>г. в 14</w:t>
      </w:r>
      <w:r w:rsidR="00522879" w:rsidRPr="001B2B93">
        <w:t>.00 час.</w:t>
      </w:r>
    </w:p>
    <w:p w14:paraId="285CC9D7" w14:textId="77777777" w:rsidR="00522879" w:rsidRPr="001B2B93" w:rsidRDefault="00522879" w:rsidP="001B2B93">
      <w:pPr>
        <w:rPr>
          <w:b/>
        </w:rPr>
      </w:pPr>
    </w:p>
    <w:p w14:paraId="15AFD99A" w14:textId="1AD75185" w:rsidR="00CC098B" w:rsidRPr="00CC098B" w:rsidRDefault="00CC098B" w:rsidP="001B2B93">
      <w:pPr>
        <w:pStyle w:val="a8"/>
        <w:tabs>
          <w:tab w:val="left" w:pos="3844"/>
        </w:tabs>
        <w:ind w:left="0"/>
        <w:rPr>
          <w:b/>
        </w:rPr>
      </w:pPr>
      <w:r w:rsidRPr="00CC098B">
        <w:rPr>
          <w:b/>
        </w:rPr>
        <w:t>От каждого участника принимается не более одной работы в каждой номинации</w:t>
      </w:r>
    </w:p>
    <w:p w14:paraId="70034EB5" w14:textId="77777777" w:rsidR="00522879" w:rsidRPr="001B2B93" w:rsidRDefault="00522879" w:rsidP="001B2B93">
      <w:pPr>
        <w:pStyle w:val="a8"/>
        <w:rPr>
          <w:b/>
        </w:rPr>
      </w:pPr>
    </w:p>
    <w:p w14:paraId="49EF6ACB" w14:textId="19E30A3E" w:rsidR="0096179F" w:rsidRPr="001B2B93" w:rsidRDefault="0096179F" w:rsidP="00345453">
      <w:pPr>
        <w:pStyle w:val="a8"/>
        <w:numPr>
          <w:ilvl w:val="0"/>
          <w:numId w:val="3"/>
        </w:numPr>
        <w:ind w:left="0" w:firstLine="0"/>
        <w:jc w:val="center"/>
        <w:rPr>
          <w:b/>
        </w:rPr>
      </w:pPr>
      <w:r w:rsidRPr="001B2B93">
        <w:rPr>
          <w:b/>
        </w:rPr>
        <w:t>Оргкомитет и жюри конкурса</w:t>
      </w:r>
    </w:p>
    <w:p w14:paraId="4B79C763" w14:textId="77777777" w:rsidR="000B403E" w:rsidRPr="001B2B93" w:rsidRDefault="000B403E" w:rsidP="001B2B93">
      <w:pPr>
        <w:pStyle w:val="a8"/>
        <w:ind w:left="450"/>
        <w:rPr>
          <w:b/>
        </w:rPr>
      </w:pPr>
    </w:p>
    <w:p w14:paraId="00E0BD19" w14:textId="60E54E65" w:rsidR="0096179F" w:rsidRPr="001B2B93" w:rsidRDefault="000A3488" w:rsidP="001B2B93">
      <w:pPr>
        <w:pStyle w:val="a8"/>
        <w:ind w:left="0"/>
      </w:pPr>
      <w:r>
        <w:t>6</w:t>
      </w:r>
      <w:r w:rsidR="00480E63" w:rsidRPr="001B2B93">
        <w:t>.1</w:t>
      </w:r>
      <w:r w:rsidR="000B403E" w:rsidRPr="001B2B93">
        <w:t>.</w:t>
      </w:r>
      <w:r w:rsidR="00480E63" w:rsidRPr="001B2B93">
        <w:t xml:space="preserve"> </w:t>
      </w:r>
      <w:r w:rsidR="00F43F80" w:rsidRPr="001B2B93">
        <w:t>Оргкомитет и</w:t>
      </w:r>
      <w:r w:rsidR="0096179F" w:rsidRPr="001B2B93">
        <w:t xml:space="preserve"> состав жюри конкурса утверждаются </w:t>
      </w:r>
      <w:r w:rsidR="00522879" w:rsidRPr="001B2B93">
        <w:t>директором учреждения</w:t>
      </w:r>
      <w:r w:rsidR="0096179F" w:rsidRPr="001B2B93">
        <w:t>.</w:t>
      </w:r>
    </w:p>
    <w:p w14:paraId="0A06E3E3" w14:textId="2E6C1430" w:rsidR="00BC259A" w:rsidRPr="00BC259A" w:rsidRDefault="000A3488" w:rsidP="00BC259A">
      <w:pPr>
        <w:shd w:val="clear" w:color="auto" w:fill="FFFFFF"/>
      </w:pPr>
      <w:bookmarkStart w:id="0" w:name="0"/>
      <w:bookmarkEnd w:id="0"/>
      <w:r>
        <w:t>6</w:t>
      </w:r>
      <w:r w:rsidR="000B403E" w:rsidRPr="00BC259A">
        <w:t>.2</w:t>
      </w:r>
      <w:r w:rsidR="0096179F" w:rsidRPr="00BC259A">
        <w:t>.</w:t>
      </w:r>
      <w:r w:rsidR="000B403E" w:rsidRPr="00BC259A">
        <w:t xml:space="preserve"> </w:t>
      </w:r>
      <w:r w:rsidR="0096179F" w:rsidRPr="00BC259A">
        <w:t>При подведении итогов конкурса членам</w:t>
      </w:r>
      <w:r w:rsidR="00BC259A" w:rsidRPr="00BC259A">
        <w:t>и жюри будут учитываться:</w:t>
      </w:r>
    </w:p>
    <w:p w14:paraId="456141AC" w14:textId="77777777" w:rsidR="00BC259A" w:rsidRPr="00BC259A" w:rsidRDefault="00BC259A" w:rsidP="00BC259A">
      <w:pPr>
        <w:shd w:val="clear" w:color="auto" w:fill="FFFFFF"/>
      </w:pPr>
      <w:r w:rsidRPr="00BC259A">
        <w:t>-оригинальность идеи и композиционного решения;</w:t>
      </w:r>
    </w:p>
    <w:p w14:paraId="3F2144E4" w14:textId="6CC081CF" w:rsidR="00BC259A" w:rsidRPr="00BC259A" w:rsidRDefault="00BC259A" w:rsidP="00BC259A">
      <w:pPr>
        <w:shd w:val="clear" w:color="auto" w:fill="FFFFFF"/>
      </w:pPr>
      <w:r w:rsidRPr="00BC259A">
        <w:t>-художественный уровень;</w:t>
      </w:r>
    </w:p>
    <w:p w14:paraId="7A5CBDC2" w14:textId="77777777" w:rsidR="00BC259A" w:rsidRPr="00BC259A" w:rsidRDefault="00BC259A" w:rsidP="00BC259A">
      <w:pPr>
        <w:shd w:val="clear" w:color="auto" w:fill="FFFFFF"/>
      </w:pPr>
      <w:r w:rsidRPr="00BC259A">
        <w:t>-качество изображения (четкость, ясность изображения).</w:t>
      </w:r>
    </w:p>
    <w:p w14:paraId="52E8C0FF" w14:textId="14219624" w:rsidR="00BC259A" w:rsidRPr="00BC259A" w:rsidRDefault="000A3488" w:rsidP="00BC259A">
      <w:pPr>
        <w:shd w:val="clear" w:color="auto" w:fill="FFFFFF"/>
      </w:pPr>
      <w:r>
        <w:t>6</w:t>
      </w:r>
      <w:r w:rsidR="00BC259A" w:rsidRPr="00BC259A">
        <w:t>.3. Для участия в конкурсе не принимаются работы в случаях, если:</w:t>
      </w:r>
    </w:p>
    <w:p w14:paraId="437E7C78" w14:textId="7E125187" w:rsidR="00BC259A" w:rsidRPr="00BC259A" w:rsidRDefault="00BC259A" w:rsidP="00BC259A">
      <w:pPr>
        <w:shd w:val="clear" w:color="auto" w:fill="FFFFFF"/>
      </w:pPr>
      <w:r w:rsidRPr="00BC259A">
        <w:t>- содержание представленной работы не соответствует тематике Конкурса;</w:t>
      </w:r>
    </w:p>
    <w:p w14:paraId="6DCCE55B" w14:textId="23CB8477" w:rsidR="00BC259A" w:rsidRPr="00BC259A" w:rsidRDefault="00BC259A" w:rsidP="00BC259A">
      <w:pPr>
        <w:shd w:val="clear" w:color="auto" w:fill="FFFFFF"/>
      </w:pPr>
      <w:r w:rsidRPr="00BC259A">
        <w:t>- содержание ко</w:t>
      </w:r>
      <w:bookmarkStart w:id="1" w:name="_GoBack"/>
      <w:bookmarkEnd w:id="1"/>
      <w:r w:rsidRPr="00BC259A">
        <w:t>нкурсных работ не соответствует требованиям Конкурса;</w:t>
      </w:r>
    </w:p>
    <w:p w14:paraId="51A59F8C" w14:textId="77777777" w:rsidR="00BC259A" w:rsidRDefault="00BC259A" w:rsidP="00BC259A">
      <w:pPr>
        <w:shd w:val="clear" w:color="auto" w:fill="FFFFFF"/>
        <w:rPr>
          <w:rFonts w:ascii="Helvetica" w:hAnsi="Helvetica" w:cs="Helvetica"/>
          <w:color w:val="34343C"/>
          <w:sz w:val="23"/>
          <w:szCs w:val="23"/>
        </w:rPr>
      </w:pPr>
    </w:p>
    <w:p w14:paraId="77A69EB6" w14:textId="44B77568" w:rsidR="0096179F" w:rsidRPr="001B2B93" w:rsidRDefault="000A3488" w:rsidP="000A3488">
      <w:pPr>
        <w:pStyle w:val="a9"/>
        <w:spacing w:after="0"/>
        <w:jc w:val="center"/>
        <w:rPr>
          <w:b/>
          <w:bCs/>
        </w:rPr>
      </w:pPr>
      <w:r>
        <w:rPr>
          <w:b/>
          <w:bCs/>
        </w:rPr>
        <w:t>7</w:t>
      </w:r>
      <w:r w:rsidR="0096179F" w:rsidRPr="001B2B93">
        <w:rPr>
          <w:b/>
          <w:bCs/>
        </w:rPr>
        <w:t>. Награждение участников конкурса.</w:t>
      </w:r>
    </w:p>
    <w:p w14:paraId="4E23AC3E" w14:textId="3E5F1156" w:rsidR="0096179F" w:rsidRDefault="0096179F" w:rsidP="009426FA">
      <w:pPr>
        <w:pStyle w:val="a9"/>
        <w:spacing w:after="0"/>
        <w:jc w:val="both"/>
      </w:pPr>
      <w:r w:rsidRPr="001B2B93">
        <w:br/>
      </w:r>
      <w:r w:rsidR="000A3488">
        <w:t>7</w:t>
      </w:r>
      <w:r w:rsidRPr="009426FA">
        <w:t>.1.</w:t>
      </w:r>
      <w:r w:rsidR="00887DE5" w:rsidRPr="009426FA">
        <w:t xml:space="preserve"> </w:t>
      </w:r>
      <w:r w:rsidRPr="009426FA">
        <w:t xml:space="preserve">Награждение победителей состоится </w:t>
      </w:r>
      <w:r w:rsidR="00BC259A">
        <w:t>18</w:t>
      </w:r>
      <w:r w:rsidR="00A12E47">
        <w:t>.1</w:t>
      </w:r>
      <w:r w:rsidR="00BC259A">
        <w:t>0</w:t>
      </w:r>
      <w:r w:rsidR="00F43F80" w:rsidRPr="009426FA">
        <w:t>.202</w:t>
      </w:r>
      <w:r w:rsidR="00BC259A">
        <w:t>5</w:t>
      </w:r>
      <w:r w:rsidR="00F43F80" w:rsidRPr="009426FA">
        <w:t xml:space="preserve"> на</w:t>
      </w:r>
      <w:r w:rsidRPr="009426FA">
        <w:t xml:space="preserve"> сцене </w:t>
      </w:r>
      <w:r w:rsidR="00522879" w:rsidRPr="009426FA">
        <w:t>ДК</w:t>
      </w:r>
      <w:r w:rsidR="001B2B93" w:rsidRPr="009426FA">
        <w:t xml:space="preserve"> «</w:t>
      </w:r>
      <w:proofErr w:type="spellStart"/>
      <w:r w:rsidR="001B2B93" w:rsidRPr="009426FA">
        <w:t>Большедворский</w:t>
      </w:r>
      <w:proofErr w:type="spellEnd"/>
      <w:r w:rsidR="001B2B93" w:rsidRPr="009426FA">
        <w:t>»</w:t>
      </w:r>
      <w:r w:rsidR="000A3488">
        <w:t>.</w:t>
      </w:r>
    </w:p>
    <w:p w14:paraId="6028DE04" w14:textId="6776AA2B" w:rsidR="000A3488" w:rsidRPr="009426FA" w:rsidRDefault="000A3488" w:rsidP="009426FA">
      <w:pPr>
        <w:pStyle w:val="a9"/>
        <w:spacing w:after="0"/>
        <w:jc w:val="both"/>
      </w:pPr>
      <w:r>
        <w:t>7.2. Лучшие работы будут представлены на праздничном концерте ко Дню отца 18 октября 2025 года и размещены в социальных сетях отдела «Дом культуры «</w:t>
      </w:r>
      <w:proofErr w:type="spellStart"/>
      <w:r>
        <w:t>Большедворский</w:t>
      </w:r>
      <w:proofErr w:type="spellEnd"/>
      <w:r>
        <w:t>» МУК «ГКДЦ».</w:t>
      </w:r>
    </w:p>
    <w:p w14:paraId="4993B7BD" w14:textId="56EE3EC1" w:rsidR="0096179F" w:rsidRPr="001B2B93" w:rsidRDefault="000A3488" w:rsidP="009426FA">
      <w:pPr>
        <w:pStyle w:val="2"/>
        <w:spacing w:after="0" w:line="240" w:lineRule="auto"/>
        <w:jc w:val="both"/>
      </w:pPr>
      <w:r>
        <w:t>7.3</w:t>
      </w:r>
      <w:r w:rsidR="0096179F" w:rsidRPr="001B2B93">
        <w:t>.</w:t>
      </w:r>
      <w:r w:rsidR="001B2B93" w:rsidRPr="001B2B93">
        <w:t xml:space="preserve"> В каждой возрастной группе присуждается </w:t>
      </w:r>
      <w:r w:rsidR="001B2B93" w:rsidRPr="001B2B93">
        <w:rPr>
          <w:bCs/>
        </w:rPr>
        <w:t>1, 2</w:t>
      </w:r>
      <w:r w:rsidR="001B2B93" w:rsidRPr="001B2B93">
        <w:t xml:space="preserve"> и </w:t>
      </w:r>
      <w:r w:rsidR="001B2B93" w:rsidRPr="001B2B93">
        <w:rPr>
          <w:bCs/>
        </w:rPr>
        <w:t>3</w:t>
      </w:r>
      <w:r w:rsidR="001B2B93" w:rsidRPr="001B2B93">
        <w:t xml:space="preserve"> место. По решению жюри количество мест может быть больше. Жюри оставляет за собой право не присуждать места в отдельных возрастных группах и номинациях. Победителям и участникам вручаются Дипломы.</w:t>
      </w:r>
    </w:p>
    <w:p w14:paraId="0D46802C" w14:textId="77777777" w:rsidR="009426FA" w:rsidRDefault="0096179F" w:rsidP="001B2B93">
      <w:pPr>
        <w:pStyle w:val="a9"/>
        <w:spacing w:after="0"/>
      </w:pPr>
      <w:r w:rsidRPr="001B2B93">
        <w:t xml:space="preserve">          </w:t>
      </w:r>
    </w:p>
    <w:p w14:paraId="42FCB91C" w14:textId="4CBED1A2" w:rsidR="0096179F" w:rsidRPr="001B2B93" w:rsidRDefault="009426FA" w:rsidP="001B2B93">
      <w:pPr>
        <w:pStyle w:val="a9"/>
        <w:spacing w:after="0"/>
        <w:rPr>
          <w:b/>
          <w:bCs/>
        </w:rPr>
      </w:pPr>
      <w:r>
        <w:rPr>
          <w:b/>
          <w:bCs/>
        </w:rPr>
        <w:t>Справки по телефону</w:t>
      </w:r>
      <w:r w:rsidR="00FC3D2E">
        <w:rPr>
          <w:b/>
          <w:bCs/>
        </w:rPr>
        <w:t xml:space="preserve"> – </w:t>
      </w:r>
      <w:r w:rsidR="0096179F" w:rsidRPr="001B2B93">
        <w:rPr>
          <w:b/>
          <w:bCs/>
        </w:rPr>
        <w:t>8</w:t>
      </w:r>
      <w:r w:rsidR="00FC3D2E">
        <w:rPr>
          <w:b/>
          <w:bCs/>
        </w:rPr>
        <w:t xml:space="preserve"> (</w:t>
      </w:r>
      <w:r w:rsidR="00522879" w:rsidRPr="001B2B93">
        <w:rPr>
          <w:b/>
          <w:bCs/>
        </w:rPr>
        <w:t>4964</w:t>
      </w:r>
      <w:r w:rsidR="0096179F" w:rsidRPr="001B2B93">
        <w:rPr>
          <w:b/>
          <w:bCs/>
        </w:rPr>
        <w:t xml:space="preserve">3) </w:t>
      </w:r>
      <w:r w:rsidR="00522879" w:rsidRPr="001B2B93">
        <w:rPr>
          <w:b/>
          <w:bCs/>
        </w:rPr>
        <w:t>79-587</w:t>
      </w:r>
    </w:p>
    <w:p w14:paraId="74562CC7" w14:textId="77777777" w:rsidR="00480E63" w:rsidRPr="001B2B93" w:rsidRDefault="00480E63" w:rsidP="001B2B93"/>
    <w:p w14:paraId="6A130636" w14:textId="77777777" w:rsidR="001B2B93" w:rsidRPr="001B2B93" w:rsidRDefault="001B2B93" w:rsidP="001B2B93">
      <w:pPr>
        <w:jc w:val="right"/>
      </w:pPr>
    </w:p>
    <w:p w14:paraId="57452784" w14:textId="72AA578F" w:rsidR="009426FA" w:rsidRDefault="007F6435" w:rsidP="007F6435">
      <w:pPr>
        <w:jc w:val="center"/>
      </w:pPr>
      <w:r>
        <w:t>Заведующий отделом «Дом культуры «</w:t>
      </w:r>
      <w:proofErr w:type="spellStart"/>
      <w:proofErr w:type="gramStart"/>
      <w:r>
        <w:t>Большедворский</w:t>
      </w:r>
      <w:proofErr w:type="spellEnd"/>
      <w:r>
        <w:t xml:space="preserve">»   </w:t>
      </w:r>
      <w:proofErr w:type="gramEnd"/>
      <w:r>
        <w:t xml:space="preserve">                                    </w:t>
      </w:r>
      <w:r w:rsidR="00BC259A">
        <w:t>О.В. Титова</w:t>
      </w:r>
    </w:p>
    <w:p w14:paraId="7B8947D4" w14:textId="77777777" w:rsidR="009426FA" w:rsidRDefault="009426FA" w:rsidP="001B2B93">
      <w:pPr>
        <w:jc w:val="right"/>
      </w:pPr>
    </w:p>
    <w:p w14:paraId="6D386F37" w14:textId="77777777" w:rsidR="009426FA" w:rsidRDefault="009426FA" w:rsidP="001B2B93">
      <w:pPr>
        <w:jc w:val="right"/>
      </w:pPr>
    </w:p>
    <w:p w14:paraId="5167961B" w14:textId="01AB6C80" w:rsidR="009426FA" w:rsidRDefault="009426FA" w:rsidP="001B2B93">
      <w:pPr>
        <w:jc w:val="right"/>
      </w:pPr>
    </w:p>
    <w:p w14:paraId="286E0BB2" w14:textId="20C3710D" w:rsidR="00B723D7" w:rsidRDefault="00B723D7" w:rsidP="001B2B93">
      <w:pPr>
        <w:jc w:val="right"/>
      </w:pPr>
    </w:p>
    <w:p w14:paraId="04D4D1D9" w14:textId="430F7FB1" w:rsidR="00B723D7" w:rsidRDefault="00B723D7" w:rsidP="001B2B93">
      <w:pPr>
        <w:jc w:val="right"/>
      </w:pPr>
    </w:p>
    <w:p w14:paraId="44A2829E" w14:textId="2979AEA8" w:rsidR="00FC3D2E" w:rsidRDefault="00FC3D2E" w:rsidP="001B2B93">
      <w:pPr>
        <w:jc w:val="right"/>
      </w:pPr>
    </w:p>
    <w:p w14:paraId="3C2E32E8" w14:textId="5363B9E2" w:rsidR="00FC3D2E" w:rsidRDefault="00FC3D2E" w:rsidP="001B2B93">
      <w:pPr>
        <w:jc w:val="right"/>
      </w:pPr>
    </w:p>
    <w:p w14:paraId="33DEF782" w14:textId="0BC9F8FE" w:rsidR="00FC3D2E" w:rsidRDefault="00FC3D2E" w:rsidP="001B2B93">
      <w:pPr>
        <w:jc w:val="right"/>
      </w:pPr>
    </w:p>
    <w:p w14:paraId="5E61D5AE" w14:textId="77777777" w:rsidR="00FC3D2E" w:rsidRDefault="00FC3D2E" w:rsidP="001B2B93">
      <w:pPr>
        <w:jc w:val="right"/>
      </w:pPr>
    </w:p>
    <w:p w14:paraId="09AE1434" w14:textId="76B0C7B8" w:rsidR="00B723D7" w:rsidRDefault="00B723D7" w:rsidP="001B2B93">
      <w:pPr>
        <w:jc w:val="right"/>
      </w:pPr>
    </w:p>
    <w:p w14:paraId="76EAD7E6" w14:textId="2A698EB6" w:rsidR="00FC142F" w:rsidRDefault="00FC142F" w:rsidP="001B2B93">
      <w:pPr>
        <w:jc w:val="right"/>
      </w:pPr>
    </w:p>
    <w:p w14:paraId="2E94B535" w14:textId="19F88AF9" w:rsidR="00FC142F" w:rsidRDefault="00FC142F" w:rsidP="001B2B93">
      <w:pPr>
        <w:jc w:val="right"/>
      </w:pPr>
    </w:p>
    <w:p w14:paraId="6EF82854" w14:textId="41300F5C" w:rsidR="00FC142F" w:rsidRDefault="00FC142F" w:rsidP="001B2B93">
      <w:pPr>
        <w:jc w:val="right"/>
      </w:pPr>
    </w:p>
    <w:p w14:paraId="6BCA052D" w14:textId="40357780" w:rsidR="00FC142F" w:rsidRDefault="00FC142F" w:rsidP="001B2B93">
      <w:pPr>
        <w:jc w:val="right"/>
      </w:pPr>
    </w:p>
    <w:p w14:paraId="5E362F8E" w14:textId="5FCB546B" w:rsidR="00FC142F" w:rsidRDefault="00FC142F" w:rsidP="001B2B93">
      <w:pPr>
        <w:jc w:val="right"/>
      </w:pPr>
    </w:p>
    <w:p w14:paraId="20F96A25" w14:textId="4D01FE14" w:rsidR="00FC142F" w:rsidRDefault="00FC142F" w:rsidP="000A3488"/>
    <w:p w14:paraId="433A679F" w14:textId="32A6112F" w:rsidR="00FC142F" w:rsidRDefault="00FC142F" w:rsidP="001B2B93">
      <w:pPr>
        <w:jc w:val="center"/>
      </w:pPr>
    </w:p>
    <w:p w14:paraId="27EE0A6C" w14:textId="72129C9C" w:rsidR="00FC142F" w:rsidRDefault="00FC142F" w:rsidP="001B2B93">
      <w:pPr>
        <w:jc w:val="center"/>
      </w:pPr>
    </w:p>
    <w:p w14:paraId="4F0F0289" w14:textId="0DE110F9" w:rsidR="00FC142F" w:rsidRDefault="00FC142F" w:rsidP="001B2B93">
      <w:pPr>
        <w:jc w:val="center"/>
      </w:pPr>
    </w:p>
    <w:p w14:paraId="0E54D3B6" w14:textId="674AA9E2" w:rsidR="00FC142F" w:rsidRDefault="00FC142F" w:rsidP="001B2B93">
      <w:pPr>
        <w:jc w:val="center"/>
      </w:pPr>
    </w:p>
    <w:p w14:paraId="366428DB" w14:textId="3B8026A9" w:rsidR="00FC142F" w:rsidRDefault="00FC142F" w:rsidP="001B2B93">
      <w:pPr>
        <w:jc w:val="center"/>
      </w:pPr>
    </w:p>
    <w:p w14:paraId="3E57F7B6" w14:textId="77777777" w:rsidR="00FC142F" w:rsidRDefault="00FC142F" w:rsidP="001B2B93">
      <w:pPr>
        <w:jc w:val="center"/>
      </w:pPr>
    </w:p>
    <w:sectPr w:rsidR="00FC142F" w:rsidSect="00FC3D2E">
      <w:headerReference w:type="even" r:id="rId7"/>
      <w:headerReference w:type="default" r:id="rId8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8DE17" w14:textId="77777777" w:rsidR="00BE070C" w:rsidRDefault="00BE070C">
      <w:r>
        <w:separator/>
      </w:r>
    </w:p>
  </w:endnote>
  <w:endnote w:type="continuationSeparator" w:id="0">
    <w:p w14:paraId="3B0DBD67" w14:textId="77777777" w:rsidR="00BE070C" w:rsidRDefault="00BE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89EFF" w14:textId="77777777" w:rsidR="00BE070C" w:rsidRDefault="00BE070C">
      <w:r>
        <w:separator/>
      </w:r>
    </w:p>
  </w:footnote>
  <w:footnote w:type="continuationSeparator" w:id="0">
    <w:p w14:paraId="0D84C793" w14:textId="77777777" w:rsidR="00BE070C" w:rsidRDefault="00BE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59631" w14:textId="77777777" w:rsidR="0096179F" w:rsidRDefault="001E35AB" w:rsidP="009617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179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AF8F33" w14:textId="77777777" w:rsidR="0096179F" w:rsidRDefault="009617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46DFC" w14:textId="77777777" w:rsidR="0096179F" w:rsidRDefault="0096179F">
    <w:pPr>
      <w:pStyle w:val="a3"/>
      <w:jc w:val="center"/>
    </w:pPr>
  </w:p>
  <w:p w14:paraId="45EC2201" w14:textId="77777777" w:rsidR="0096179F" w:rsidRDefault="009617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7F57"/>
    <w:multiLevelType w:val="hybridMultilevel"/>
    <w:tmpl w:val="2BAE0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563A"/>
    <w:multiLevelType w:val="multilevel"/>
    <w:tmpl w:val="73C23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87C3713"/>
    <w:multiLevelType w:val="multilevel"/>
    <w:tmpl w:val="24A073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A5430B0"/>
    <w:multiLevelType w:val="multilevel"/>
    <w:tmpl w:val="2FD21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292722"/>
    <w:multiLevelType w:val="multilevel"/>
    <w:tmpl w:val="EBFA9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76236C5B"/>
    <w:multiLevelType w:val="hybridMultilevel"/>
    <w:tmpl w:val="083C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E8"/>
    <w:rsid w:val="00003099"/>
    <w:rsid w:val="00035EA9"/>
    <w:rsid w:val="000362E6"/>
    <w:rsid w:val="00040C0B"/>
    <w:rsid w:val="00060C9B"/>
    <w:rsid w:val="00065BFA"/>
    <w:rsid w:val="000979D4"/>
    <w:rsid w:val="000A3488"/>
    <w:rsid w:val="000B403E"/>
    <w:rsid w:val="000B4A1D"/>
    <w:rsid w:val="000E33CA"/>
    <w:rsid w:val="000F44CF"/>
    <w:rsid w:val="001075B3"/>
    <w:rsid w:val="00124AB0"/>
    <w:rsid w:val="00141EC6"/>
    <w:rsid w:val="00165387"/>
    <w:rsid w:val="001A5BA4"/>
    <w:rsid w:val="001B03E8"/>
    <w:rsid w:val="001B2B93"/>
    <w:rsid w:val="001B3AC2"/>
    <w:rsid w:val="001D4177"/>
    <w:rsid w:val="001D74ED"/>
    <w:rsid w:val="001E35AB"/>
    <w:rsid w:val="001F4445"/>
    <w:rsid w:val="00217DCE"/>
    <w:rsid w:val="0026615F"/>
    <w:rsid w:val="00273A61"/>
    <w:rsid w:val="00287352"/>
    <w:rsid w:val="002975B7"/>
    <w:rsid w:val="002A50EF"/>
    <w:rsid w:val="00345453"/>
    <w:rsid w:val="00355ABC"/>
    <w:rsid w:val="003853EB"/>
    <w:rsid w:val="003E7772"/>
    <w:rsid w:val="004144C3"/>
    <w:rsid w:val="00423DD9"/>
    <w:rsid w:val="00441418"/>
    <w:rsid w:val="00463F57"/>
    <w:rsid w:val="00470FEE"/>
    <w:rsid w:val="00480E63"/>
    <w:rsid w:val="004909EC"/>
    <w:rsid w:val="00492F7B"/>
    <w:rsid w:val="004A1677"/>
    <w:rsid w:val="004A2C02"/>
    <w:rsid w:val="004D42EF"/>
    <w:rsid w:val="004D74F7"/>
    <w:rsid w:val="004F099D"/>
    <w:rsid w:val="004F38A0"/>
    <w:rsid w:val="004F5F7A"/>
    <w:rsid w:val="005059AA"/>
    <w:rsid w:val="0051660E"/>
    <w:rsid w:val="00522879"/>
    <w:rsid w:val="00595845"/>
    <w:rsid w:val="005C51E2"/>
    <w:rsid w:val="005C608D"/>
    <w:rsid w:val="005D446B"/>
    <w:rsid w:val="005F44D5"/>
    <w:rsid w:val="00656136"/>
    <w:rsid w:val="006862BF"/>
    <w:rsid w:val="006C7D29"/>
    <w:rsid w:val="006F469B"/>
    <w:rsid w:val="00740F28"/>
    <w:rsid w:val="0075299F"/>
    <w:rsid w:val="0078219F"/>
    <w:rsid w:val="00795D72"/>
    <w:rsid w:val="007A4432"/>
    <w:rsid w:val="007E7CE8"/>
    <w:rsid w:val="007F6435"/>
    <w:rsid w:val="008844C0"/>
    <w:rsid w:val="00887DE5"/>
    <w:rsid w:val="008C4D0B"/>
    <w:rsid w:val="008C5E4C"/>
    <w:rsid w:val="00922A39"/>
    <w:rsid w:val="009426FA"/>
    <w:rsid w:val="0096179F"/>
    <w:rsid w:val="00963544"/>
    <w:rsid w:val="009A3AEA"/>
    <w:rsid w:val="009C029D"/>
    <w:rsid w:val="009C1D67"/>
    <w:rsid w:val="009F02DE"/>
    <w:rsid w:val="009F6942"/>
    <w:rsid w:val="00A05138"/>
    <w:rsid w:val="00A12E47"/>
    <w:rsid w:val="00A91211"/>
    <w:rsid w:val="00AA5122"/>
    <w:rsid w:val="00AC133E"/>
    <w:rsid w:val="00AF56C8"/>
    <w:rsid w:val="00B064EF"/>
    <w:rsid w:val="00B16219"/>
    <w:rsid w:val="00B723D7"/>
    <w:rsid w:val="00B84BF2"/>
    <w:rsid w:val="00BC237A"/>
    <w:rsid w:val="00BC259A"/>
    <w:rsid w:val="00BD291A"/>
    <w:rsid w:val="00BE070C"/>
    <w:rsid w:val="00C00985"/>
    <w:rsid w:val="00C07632"/>
    <w:rsid w:val="00C54282"/>
    <w:rsid w:val="00C83944"/>
    <w:rsid w:val="00C906EB"/>
    <w:rsid w:val="00CA6A5C"/>
    <w:rsid w:val="00CB6ED8"/>
    <w:rsid w:val="00CC098B"/>
    <w:rsid w:val="00CD144F"/>
    <w:rsid w:val="00CF13B9"/>
    <w:rsid w:val="00CF3181"/>
    <w:rsid w:val="00CF6DB2"/>
    <w:rsid w:val="00D23F18"/>
    <w:rsid w:val="00D519FC"/>
    <w:rsid w:val="00D82799"/>
    <w:rsid w:val="00D922E2"/>
    <w:rsid w:val="00DA3A32"/>
    <w:rsid w:val="00DB2077"/>
    <w:rsid w:val="00DC0006"/>
    <w:rsid w:val="00DC0700"/>
    <w:rsid w:val="00DD4747"/>
    <w:rsid w:val="00E11CCF"/>
    <w:rsid w:val="00E27779"/>
    <w:rsid w:val="00E77C36"/>
    <w:rsid w:val="00E87537"/>
    <w:rsid w:val="00ED1E0D"/>
    <w:rsid w:val="00ED4B4D"/>
    <w:rsid w:val="00EF4E65"/>
    <w:rsid w:val="00F0659B"/>
    <w:rsid w:val="00F15EAE"/>
    <w:rsid w:val="00F378A6"/>
    <w:rsid w:val="00F43F80"/>
    <w:rsid w:val="00F974D5"/>
    <w:rsid w:val="00FA0C9D"/>
    <w:rsid w:val="00FC142F"/>
    <w:rsid w:val="00FC3D2E"/>
    <w:rsid w:val="00FE0C1B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9B627"/>
  <w15:docId w15:val="{8316D2B2-ACCB-47A2-AC0F-889D0A3D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1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79F"/>
    <w:rPr>
      <w:sz w:val="24"/>
      <w:szCs w:val="24"/>
    </w:rPr>
  </w:style>
  <w:style w:type="character" w:styleId="a5">
    <w:name w:val="page number"/>
    <w:basedOn w:val="a0"/>
    <w:rsid w:val="0096179F"/>
  </w:style>
  <w:style w:type="paragraph" w:styleId="a6">
    <w:name w:val="Body Text Indent"/>
    <w:basedOn w:val="a"/>
    <w:link w:val="a7"/>
    <w:rsid w:val="0096179F"/>
    <w:pPr>
      <w:ind w:left="360"/>
    </w:pPr>
  </w:style>
  <w:style w:type="character" w:customStyle="1" w:styleId="a7">
    <w:name w:val="Основной текст с отступом Знак"/>
    <w:basedOn w:val="a0"/>
    <w:link w:val="a6"/>
    <w:rsid w:val="0096179F"/>
    <w:rPr>
      <w:sz w:val="24"/>
      <w:szCs w:val="24"/>
    </w:rPr>
  </w:style>
  <w:style w:type="paragraph" w:customStyle="1" w:styleId="ConsPlusNormal">
    <w:name w:val="ConsPlusNormal"/>
    <w:rsid w:val="0096179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8">
    <w:name w:val="List Paragraph"/>
    <w:basedOn w:val="a"/>
    <w:uiPriority w:val="99"/>
    <w:qFormat/>
    <w:rsid w:val="0096179F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96179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6179F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0B4A1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0B4A1D"/>
    <w:rPr>
      <w:rFonts w:ascii="Segoe UI" w:hAnsi="Segoe UI" w:cs="Segoe UI"/>
      <w:sz w:val="18"/>
      <w:szCs w:val="18"/>
    </w:rPr>
  </w:style>
  <w:style w:type="paragraph" w:styleId="ad">
    <w:name w:val="No Spacing"/>
    <w:uiPriority w:val="99"/>
    <w:qFormat/>
    <w:rsid w:val="00FE2560"/>
    <w:rPr>
      <w:sz w:val="24"/>
      <w:szCs w:val="24"/>
    </w:rPr>
  </w:style>
  <w:style w:type="paragraph" w:styleId="2">
    <w:name w:val="Body Text 2"/>
    <w:basedOn w:val="a"/>
    <w:link w:val="20"/>
    <w:semiHidden/>
    <w:unhideWhenUsed/>
    <w:rsid w:val="001B2B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B2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</vt:lpstr>
    </vt:vector>
  </TitlesOfParts>
  <Company>**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*</dc:creator>
  <cp:keywords/>
  <dc:description/>
  <cp:lastModifiedBy>ДК_Арбат_2019</cp:lastModifiedBy>
  <cp:revision>4</cp:revision>
  <cp:lastPrinted>2023-11-17T08:37:00Z</cp:lastPrinted>
  <dcterms:created xsi:type="dcterms:W3CDTF">2025-10-13T13:20:00Z</dcterms:created>
  <dcterms:modified xsi:type="dcterms:W3CDTF">2025-10-13T14:12:00Z</dcterms:modified>
</cp:coreProperties>
</file>