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90" w:rsidRPr="00946890" w:rsidRDefault="00946890" w:rsidP="00946890">
      <w:pPr>
        <w:spacing w:before="240" w:after="240" w:line="240" w:lineRule="auto"/>
        <w:jc w:val="center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r w:rsidRPr="0094689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Заявления на участие в ЕГЭ-2024 принимаются </w:t>
      </w:r>
    </w:p>
    <w:p w:rsidR="00946890" w:rsidRPr="00946890" w:rsidRDefault="00E50552" w:rsidP="00946890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r w:rsidRPr="00E50552">
        <w:rPr>
          <w:rFonts w:ascii="Segoe UI" w:eastAsia="Times New Roman" w:hAnsi="Segoe UI" w:cs="Segoe UI"/>
          <w:b/>
          <w:bCs/>
          <w:color w:val="800000"/>
          <w:sz w:val="28"/>
          <w:szCs w:val="28"/>
          <w:lang w:eastAsia="ru-RU"/>
        </w:rPr>
        <w:t xml:space="preserve">до 1 февраля 2024 года, </w:t>
      </w:r>
      <w:r w:rsidR="00946890" w:rsidRPr="00946890">
        <w:rPr>
          <w:rFonts w:ascii="Segoe UI" w:eastAsia="Times New Roman" w:hAnsi="Segoe UI" w:cs="Segoe UI"/>
          <w:b/>
          <w:bCs/>
          <w:color w:val="800000"/>
          <w:sz w:val="28"/>
          <w:szCs w:val="28"/>
          <w:lang w:eastAsia="ru-RU"/>
        </w:rPr>
        <w:t>на итоговое сочинение за 2 недели до первой среды декабря.</w:t>
      </w:r>
    </w:p>
    <w:p w:rsidR="00946890" w:rsidRPr="00946890" w:rsidRDefault="00946890" w:rsidP="00946890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r w:rsidRPr="00946890">
        <w:rPr>
          <w:rFonts w:ascii="Arial Black" w:eastAsia="Times New Roman" w:hAnsi="Arial Black" w:cs="Times New Roman"/>
          <w:b/>
          <w:bCs/>
          <w:color w:val="FF00FF"/>
          <w:sz w:val="28"/>
          <w:szCs w:val="28"/>
          <w:u w:val="single"/>
          <w:lang w:eastAsia="ru-RU"/>
        </w:rPr>
        <w:t>Информационное сопровождение ЕГЭ 2024</w:t>
      </w:r>
      <w:hyperlink r:id="rId6" w:history="1">
        <w:r w:rsidRPr="00946890">
          <w:rPr>
            <w:rFonts w:ascii="Arial Black" w:eastAsia="Times New Roman" w:hAnsi="Arial Black" w:cs="Times New Roman"/>
            <w:b/>
            <w:bCs/>
            <w:color w:val="C64934"/>
            <w:sz w:val="28"/>
            <w:szCs w:val="28"/>
            <w:lang w:eastAsia="ru-RU"/>
          </w:rPr>
          <w:t> (</w:t>
        </w:r>
      </w:hyperlink>
      <w:r w:rsidRPr="00946890">
        <w:rPr>
          <w:rFonts w:ascii="Arial Black" w:eastAsia="Times New Roman" w:hAnsi="Arial Black" w:cs="Times New Roman"/>
          <w:b/>
          <w:bCs/>
          <w:color w:val="FF00FF"/>
          <w:sz w:val="28"/>
          <w:szCs w:val="28"/>
          <w:u w:val="single"/>
          <w:lang w:eastAsia="ru-RU"/>
        </w:rPr>
        <w:t>телефоны горячей линии</w:t>
      </w:r>
      <w:hyperlink r:id="rId7" w:history="1">
        <w:r w:rsidRPr="00946890">
          <w:rPr>
            <w:rFonts w:ascii="Arial Black" w:eastAsia="Times New Roman" w:hAnsi="Arial Black" w:cs="Times New Roman"/>
            <w:b/>
            <w:bCs/>
            <w:color w:val="C64934"/>
            <w:sz w:val="28"/>
            <w:szCs w:val="28"/>
            <w:lang w:eastAsia="ru-RU"/>
          </w:rPr>
          <w:t>)</w:t>
        </w:r>
      </w:hyperlink>
      <w:hyperlink r:id="rId8" w:history="1">
        <w:r w:rsidRPr="00946890">
          <w:rPr>
            <w:rFonts w:ascii="Arial Black" w:eastAsia="Times New Roman" w:hAnsi="Arial Black" w:cs="Times New Roman"/>
            <w:b/>
            <w:bCs/>
            <w:color w:val="C64934"/>
            <w:sz w:val="28"/>
            <w:szCs w:val="28"/>
            <w:lang w:eastAsia="ru-RU"/>
          </w:rPr>
          <w:t>:</w:t>
        </w:r>
      </w:hyperlink>
    </w:p>
    <w:p w:rsidR="00946890" w:rsidRPr="00946890" w:rsidRDefault="00946890" w:rsidP="00946890">
      <w:pPr>
        <w:spacing w:after="100" w:afterAutospacing="1" w:line="240" w:lineRule="auto"/>
        <w:ind w:right="810"/>
        <w:jc w:val="center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r w:rsidRPr="00946890"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  <w:t>РЕЖИМ РАБОТЫ</w:t>
      </w:r>
      <w:r w:rsidRPr="00946890"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  <w:br/>
      </w:r>
      <w:r w:rsidRPr="00946890">
        <w:rPr>
          <w:rFonts w:ascii="Segoe UI" w:eastAsia="Times New Roman" w:hAnsi="Segoe UI" w:cs="Segoe UI"/>
          <w:color w:val="303133"/>
          <w:spacing w:val="-1"/>
          <w:sz w:val="28"/>
          <w:szCs w:val="28"/>
          <w:lang w:eastAsia="ru-RU"/>
        </w:rPr>
        <w:t>в «горячей линии» по вопросам подготовки и проведения</w:t>
      </w:r>
      <w:r w:rsidRPr="00946890"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  <w:br/>
      </w:r>
      <w:r w:rsidRPr="00946890">
        <w:rPr>
          <w:rFonts w:ascii="Segoe UI" w:eastAsia="Times New Roman" w:hAnsi="Segoe UI" w:cs="Segoe UI"/>
          <w:color w:val="303133"/>
          <w:spacing w:val="-1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и среднего общего образования </w:t>
      </w:r>
      <w:r w:rsidRPr="00946890"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  <w:t>в Краснодарском крае</w:t>
      </w:r>
      <w:r w:rsidRPr="00946890"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  <w:br/>
        <w:t>в 2023-2024 учебном году </w:t>
      </w:r>
    </w:p>
    <w:tbl>
      <w:tblPr>
        <w:tblW w:w="13041" w:type="dxa"/>
        <w:tblInd w:w="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1995"/>
        <w:gridCol w:w="1905"/>
        <w:gridCol w:w="3540"/>
        <w:gridCol w:w="2552"/>
      </w:tblGrid>
      <w:tr w:rsidR="00E50552" w:rsidRPr="00946890" w:rsidTr="00E50552">
        <w:trPr>
          <w:trHeight w:val="300"/>
        </w:trPr>
        <w:tc>
          <w:tcPr>
            <w:tcW w:w="3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4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«горячей линии»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Режим работы телефонов </w:t>
            </w: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 линии»</w:t>
            </w:r>
          </w:p>
        </w:tc>
      </w:tr>
      <w:tr w:rsidR="00E50552" w:rsidRPr="00946890" w:rsidTr="00E50552">
        <w:trPr>
          <w:trHeight w:val="1110"/>
        </w:trPr>
        <w:tc>
          <w:tcPr>
            <w:tcW w:w="3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890" w:rsidRPr="00946890" w:rsidRDefault="00946890" w:rsidP="0094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образовательным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программам основного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общего образования (ГИА-9)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образовательным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программам среднего общего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образования (ГИА-11)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государственному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выпускному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(ГВЭ-9,ГВЭ-11)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890" w:rsidRPr="00946890" w:rsidRDefault="00946890" w:rsidP="0094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552" w:rsidRPr="00946890" w:rsidTr="00E50552">
        <w:trPr>
          <w:trHeight w:val="1110"/>
        </w:trPr>
        <w:tc>
          <w:tcPr>
            <w:tcW w:w="3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 </w:t>
            </w:r>
            <w:r w:rsidRPr="009468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образования, науки и </w:t>
            </w:r>
            <w:r w:rsidRPr="009468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молодёжной политики </w:t>
            </w:r>
            <w:r w:rsidRPr="009468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8-918-0696586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нормативно-правовым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вопросам проведения ГИА-9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8-918-1899902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нормативно-правовым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вопросам проведения ГИА-11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8-960-4833663 </w:t>
            </w:r>
            <w:r w:rsidRPr="009468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8-988-6695250 </w:t>
            </w: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нормативно-</w:t>
            </w: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правовым вопросам </w:t>
            </w: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(понедельник-четверг),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17.00 (пятница),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дни проведения экзаменов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21.00</w:t>
            </w:r>
          </w:p>
        </w:tc>
      </w:tr>
      <w:tr w:rsidR="00E50552" w:rsidRPr="00946890" w:rsidTr="00E50552">
        <w:trPr>
          <w:trHeight w:val="1425"/>
        </w:trPr>
        <w:tc>
          <w:tcPr>
            <w:tcW w:w="3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 </w:t>
            </w:r>
            <w:r w:rsidRPr="0094689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казенное учреждение </w:t>
            </w:r>
            <w:r w:rsidRPr="009468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Краснодарского края </w:t>
            </w: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оценки </w:t>
            </w:r>
            <w:r w:rsidRPr="009468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качества образования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8-861-2364846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вопросам формирования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РИС ГИА-9 и обработки</w:t>
            </w:r>
          </w:p>
          <w:p w:rsidR="00946890" w:rsidRPr="00946890" w:rsidRDefault="00946890" w:rsidP="00946890">
            <w:pPr>
              <w:spacing w:after="100" w:afterAutospacing="1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экзаменационных работ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8-861-2364577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вопросам формирования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РИС ГИА-11 и обработки</w:t>
            </w:r>
          </w:p>
          <w:p w:rsidR="00946890" w:rsidRPr="00946890" w:rsidRDefault="00946890" w:rsidP="009468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экзаменационных работ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890" w:rsidRPr="00946890" w:rsidRDefault="00946890" w:rsidP="0094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890" w:rsidRPr="00946890" w:rsidRDefault="00946890" w:rsidP="0094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890" w:rsidRPr="00946890" w:rsidRDefault="00946890" w:rsidP="00946890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Times New Roman" w:eastAsia="Times New Roman" w:hAnsi="Times New Roman" w:cs="Times New Roman"/>
          <w:b/>
          <w:bCs/>
          <w:color w:val="FF99CC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Муниципальный администратор ГИА-11: </w:t>
      </w:r>
    </w:p>
    <w:p w:rsidR="00946890" w:rsidRPr="00946890" w:rsidRDefault="00946890" w:rsidP="00946890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proofErr w:type="spellStart"/>
      <w:r w:rsidRPr="00946890">
        <w:rPr>
          <w:rFonts w:ascii="Segoe UI" w:eastAsia="Times New Roman" w:hAnsi="Segoe UI" w:cs="Segoe UI"/>
          <w:color w:val="993300"/>
          <w:sz w:val="24"/>
          <w:szCs w:val="24"/>
          <w:lang w:eastAsia="ru-RU"/>
        </w:rPr>
        <w:t>Косабуко</w:t>
      </w:r>
      <w:proofErr w:type="spellEnd"/>
      <w:r w:rsidRPr="00946890">
        <w:rPr>
          <w:rFonts w:ascii="Segoe UI" w:eastAsia="Times New Roman" w:hAnsi="Segoe UI" w:cs="Segoe UI"/>
          <w:color w:val="993300"/>
          <w:sz w:val="24"/>
          <w:szCs w:val="24"/>
          <w:lang w:eastAsia="ru-RU"/>
        </w:rPr>
        <w:t xml:space="preserve"> Наталья Александровна 8 (86155)-2-55-01</w:t>
      </w:r>
      <w:r w:rsidRPr="00946890"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  <w:t> 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Дни работы: </w:t>
      </w:r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ежедневно, кроме субботы и воскресенья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Часы работы: </w:t>
      </w:r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9.00 -17.00 (понедельник -четверг), с 9.00-16.00 (пятница</w:t>
      </w:r>
      <w:proofErr w:type="gramStart"/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9468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дни проведения экзаменов с 8.00-21.00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 </w:t>
      </w:r>
      <w:r w:rsidRPr="0094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Школьный администратор ГИА-11:</w:t>
      </w:r>
      <w:r w:rsidRPr="0094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6890" w:rsidRPr="00946890" w:rsidRDefault="00E50552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proofErr w:type="spellStart"/>
      <w:r w:rsidRPr="00E505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Лыфарь</w:t>
      </w:r>
      <w:proofErr w:type="spellEnd"/>
      <w:r w:rsidRPr="00E505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Антонина Юрьевна 8-918-394-86-21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Дни работы: </w:t>
      </w:r>
      <w:r w:rsidR="00E50552" w:rsidRPr="00E505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ежедневно, кроме </w:t>
      </w:r>
      <w:r w:rsidRPr="009468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воскресенья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r w:rsidRPr="0094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Часы работы: </w:t>
      </w:r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9.00 -17.00 (понедельник -четверг), с 9.00-16.00 (пятница</w:t>
      </w:r>
      <w:proofErr w:type="gramStart"/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9468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46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дни проведения экзаменов с 8.00-21.00</w:t>
      </w:r>
    </w:p>
    <w:p w:rsidR="00946890" w:rsidRPr="00946890" w:rsidRDefault="00946890" w:rsidP="00946890">
      <w:pPr>
        <w:spacing w:after="100" w:afterAutospacing="1" w:line="240" w:lineRule="auto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hyperlink r:id="rId9" w:history="1">
        <w:r w:rsidRPr="00946890">
          <w:rPr>
            <w:rFonts w:ascii="Arial" w:eastAsia="Times New Roman" w:hAnsi="Arial" w:cs="Arial"/>
            <w:b/>
            <w:bCs/>
            <w:color w:val="313751"/>
            <w:spacing w:val="14"/>
            <w:sz w:val="24"/>
            <w:szCs w:val="24"/>
            <w:lang w:eastAsia="ru-RU"/>
          </w:rPr>
          <w:t>1. ГОСУДАРСТВЕННОЕ КАЗЕННОЕ УЧРЕЖДЕНИЕ КРАСНОДАРСКОГО КРАЯ </w:t>
        </w:r>
      </w:hyperlink>
      <w:hyperlink r:id="rId10" w:history="1">
        <w:r w:rsidRPr="00946890">
          <w:rPr>
            <w:rFonts w:ascii="Arial" w:eastAsia="Times New Roman" w:hAnsi="Arial" w:cs="Arial"/>
            <w:b/>
            <w:bCs/>
            <w:color w:val="313751"/>
            <w:spacing w:val="14"/>
            <w:sz w:val="24"/>
            <w:szCs w:val="24"/>
            <w:lang w:eastAsia="ru-RU"/>
          </w:rPr>
          <w:t>ЦЕНТР ОЦЕНКИ КАЧЕСТВА ОБРАЗОВАНИЯ</w:t>
        </w:r>
      </w:hyperlink>
    </w:p>
    <w:p w:rsidR="00E50552" w:rsidRPr="00E50552" w:rsidRDefault="00946890" w:rsidP="00E50552">
      <w:pPr>
        <w:spacing w:after="100" w:afterAutospacing="1" w:line="240" w:lineRule="auto"/>
        <w:ind w:left="-284" w:firstLine="284"/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</w:pPr>
      <w:hyperlink r:id="rId11" w:history="1">
        <w:r w:rsidRPr="00946890">
          <w:rPr>
            <w:rFonts w:ascii="Cambria" w:eastAsia="Times New Roman" w:hAnsi="Cambria" w:cs="Times New Roman"/>
            <w:b/>
            <w:bCs/>
            <w:color w:val="313751"/>
            <w:sz w:val="24"/>
            <w:szCs w:val="24"/>
            <w:lang w:eastAsia="ru-RU"/>
          </w:rPr>
          <w:t>2. Федеральная служба по надзору в сфере образования и науки </w:t>
        </w:r>
        <w:r w:rsidRPr="00946890">
          <w:rPr>
            <w:rFonts w:ascii="Verdana" w:eastAsia="Times New Roman" w:hAnsi="Verdana" w:cs="Times New Roman"/>
            <w:color w:val="313751"/>
            <w:sz w:val="24"/>
            <w:szCs w:val="24"/>
            <w:lang w:eastAsia="ru-RU"/>
          </w:rPr>
          <w:t>ФЕДЕРАЛЬНОЕ ГОСУДАРСТВЕННОЕ БЮДЖЕТНОЕ НАУЧНОЕ УЧРЕЖДЕНИЕ </w:t>
        </w:r>
      </w:hyperlink>
      <w:hyperlink r:id="rId12" w:history="1">
        <w:r w:rsidRPr="00946890">
          <w:rPr>
            <w:rFonts w:ascii="Cambria" w:eastAsia="Times New Roman" w:hAnsi="Cambria" w:cs="Times New Roman"/>
            <w:b/>
            <w:bCs/>
            <w:color w:val="313751"/>
            <w:sz w:val="24"/>
            <w:szCs w:val="24"/>
            <w:lang w:eastAsia="ru-RU"/>
          </w:rPr>
          <w:t>«Федеральный институт педагогических измерений</w:t>
        </w:r>
      </w:hyperlink>
      <w:r w:rsidR="00E50552" w:rsidRPr="00E50552">
        <w:rPr>
          <w:rFonts w:ascii="Segoe UI" w:eastAsia="Times New Roman" w:hAnsi="Segoe UI" w:cs="Segoe UI"/>
          <w:color w:val="303133"/>
          <w:sz w:val="24"/>
          <w:szCs w:val="24"/>
          <w:lang w:eastAsia="ru-RU"/>
        </w:rPr>
        <w:t xml:space="preserve"> </w:t>
      </w:r>
    </w:p>
    <w:p w:rsidR="00946890" w:rsidRDefault="00946890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E50552" w:rsidRPr="00946890" w:rsidRDefault="00E50552" w:rsidP="00946890">
      <w:pPr>
        <w:spacing w:after="0" w:line="240" w:lineRule="auto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</w:p>
    <w:p w:rsidR="00946890" w:rsidRPr="00946890" w:rsidRDefault="00946890" w:rsidP="00946890">
      <w:pPr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946890">
        <w:rPr>
          <w:rFonts w:ascii="Segoe UI" w:eastAsia="Times New Roman" w:hAnsi="Segoe UI" w:cs="Segoe UI"/>
          <w:b/>
          <w:bCs/>
          <w:caps/>
          <w:color w:val="303133"/>
          <w:spacing w:val="15"/>
          <w:sz w:val="28"/>
          <w:szCs w:val="28"/>
          <w:lang w:eastAsia="ru-RU"/>
        </w:rPr>
        <w:t>СПИСОК ИНТЕРНЕТ-РЕСУРСОВ В ПОМОЩЬ ПРИ ПОДГОТОВКЕ К ЕГЭ</w:t>
      </w:r>
    </w:p>
    <w:p w:rsidR="00946890" w:rsidRPr="00946890" w:rsidRDefault="00E50552" w:rsidP="00946890">
      <w:pPr>
        <w:spacing w:before="120" w:after="100" w:afterAutospacing="1" w:line="240" w:lineRule="auto"/>
        <w:jc w:val="both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hyperlink r:id="rId13" w:history="1">
        <w:r w:rsidRPr="00E505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http://www.fipi.ru/</w:t>
        </w:r>
      </w:hyperlink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институт педагогических измерений</w:t>
      </w:r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="00946890"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http://www.rustest.ru/about/index.php</w:t>
        </w:r>
      </w:hyperlink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Федеральное государственное бюджетное учреждение "Федеральный центр тестирования" (ФЦТ) создан в целях содействия </w:t>
      </w:r>
      <w:proofErr w:type="spellStart"/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Рособрнадзору</w:t>
      </w:r>
      <w:proofErr w:type="spellEnd"/>
      <w:r w:rsidR="00946890"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осуществлении его полномочий, в том числе по организации проведения единого государственного экзамена, формированию и ведению информационных ресурсов.</w:t>
      </w:r>
    </w:p>
    <w:p w:rsidR="00946890" w:rsidRPr="00946890" w:rsidRDefault="00946890" w:rsidP="00946890">
      <w:pPr>
        <w:spacing w:before="120" w:after="100" w:afterAutospacing="1" w:line="240" w:lineRule="auto"/>
        <w:jc w:val="both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hyperlink r:id="rId15" w:history="1">
        <w:r w:rsidRPr="00E50552">
          <w:rPr>
            <w:rFonts w:ascii="Times New Roman" w:eastAsia="Times New Roman" w:hAnsi="Times New Roman" w:cs="Times New Roman"/>
            <w:color w:val="313751"/>
            <w:sz w:val="28"/>
            <w:szCs w:val="28"/>
            <w:u w:val="single"/>
            <w:lang w:eastAsia="ru-RU"/>
          </w:rPr>
          <w:t>http://iro23.ru/elektronnye-resursy-dlya-podgotovki-k-gia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институт развития образования Краснодарского края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http://www.100ege.ru/oursubjects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Центр дистанционного обучения "100EGE.ru" проводит обучение школьников 8-11 классов по математике, русскому языку, физике, обществознанию и информатике. Обучение в центре является дополнением к традиционному школьному образованию. Наши занятия проходят в режиме реального времени по сети Интернет. Все школьники, присутствующие на занятии, могут задавать преподавателю вопросы, они хорошо видят и слышат преподавателя, как будто они сидят за первой партой. Обучение в Центре "100EGE.ru" - это возможность готовиться к вузовским олимпиадам, ЕГЭ и ГИА с лучшими учителями России, не выходя из дома!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http://uztest.ru/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Сайт организован в виде виртуального кабинета учителя, в котором размещены информационные ресурсы и интерактивные сервисы для подготовки и проведения занятий по математике. Руководитель сайта - Ким Наталья Анатольевна, кандидат педагогических наук, учитель высшей категории, обладатель премии Президента РФ.</w:t>
      </w:r>
      <w:r w:rsidRPr="009468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468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hyperlink r:id="rId18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https://sites.google.com/site/masterklasspodgotovkakege/home</w:t>
        </w:r>
      </w:hyperlink>
      <w:r w:rsidRPr="0094689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коллективный виртуальный мастер-класс "Подготовка к ЕГЭ по информатике и ИКТ: решение задач уровня С". Организатор мастер-класса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А.И.Панов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ведущий методист отдела учебно-методического сопровождения Образовательного центра "Школьный университет"</w:t>
      </w:r>
    </w:p>
    <w:p w:rsidR="00946890" w:rsidRPr="00946890" w:rsidRDefault="00946890" w:rsidP="00946890">
      <w:pPr>
        <w:spacing w:before="120" w:after="100" w:afterAutospacing="1" w:line="240" w:lineRule="auto"/>
        <w:jc w:val="both"/>
        <w:rPr>
          <w:rFonts w:ascii="Segoe UI" w:eastAsia="Times New Roman" w:hAnsi="Segoe UI" w:cs="Segoe UI"/>
          <w:color w:val="303133"/>
          <w:sz w:val="28"/>
          <w:szCs w:val="28"/>
          <w:lang w:eastAsia="ru-RU"/>
        </w:rPr>
      </w:pPr>
      <w:hyperlink r:id="rId19" w:history="1">
        <w:r w:rsidRPr="00E50552">
          <w:rPr>
            <w:rFonts w:ascii="Times New Roman" w:eastAsia="Times New Roman" w:hAnsi="Times New Roman" w:cs="Times New Roman"/>
            <w:color w:val="313751"/>
            <w:sz w:val="28"/>
            <w:szCs w:val="28"/>
            <w:u w:val="single"/>
            <w:lang w:eastAsia="ru-RU"/>
          </w:rPr>
          <w:t>http://kpolyakov.spb.ru/school/ege.htm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Константин Поляков подготовка к ЕГЭ по информатике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0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http://vk.com/topic-40544555_26811462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Книги для подготовки к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предметам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1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http://vk.com/topic-40544555_26769731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Пробные ЕГЭ по различным предметам и критерии оценивания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2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http://learn-now.ru/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Онлайн курсы ЕГЭ при информационной поддержке СПБГПУ. Онлайн-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профессиональные преподаватели. Комфортные условия обучения, приятная стоимость и потрясающий результат. Занятия начнутся с первого октября и по каждому предмету будет проходить одно занятие в неделю, согласно расписанию. Первый онлайн-уроки по каждому из предметов вы сможете просмотреть бесплатно.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http://решуегэ.рф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4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http://reshuege.ru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Дистанционная обучающая система для подготовки к экзамену "РЕШУ ЕГЭ" создана творческим объединением "Центр интеллектуальных инициатив". Руководитель - учитель математики гимназии N 261 Санкт-Петербурга, Почетный работник общего образования РФ, Учитель года России - 2007, член Федеральной комиссии по разработке контрольно-измерительных материалов по математике для проведения единого государственного экзамена по математике Гущин Д. Д.: "Образовательный портал "РЕШУ ЕГЭ" - мой личный благотворительный проект. Он не финансируется ни частными лицами, ни организациями, ни государством".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5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http://vschol.ru/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Виртуальная общеобразовательная школа. Курсы по предметам созданы на основе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-виртуальной обучающей среды, представляющий собой свободное (распространяющееся по лицензии GNU GPL) веб-приложение для организации онлайн-обучения. Для прохождения курсов, после регистрации, необходимо подтверждение администратором. В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возможна организация своих курсов, для этого достаточно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зарегестироваться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учитель.</w:t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6" w:history="1">
        <w:r w:rsidRPr="00E5055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http://postupim.ru/about.shtml</w:t>
        </w:r>
      </w:hyperlink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Поступим.ру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создан для того, чтобы школьники, выпускники и абитуриенты могли вместе готовиться к экзаменам. В общении, совместных обсуждениях, дискуссиях участники сообщества узнают множество полезной информации о ЕГЭ, выпускных и вступительных экзаменах, о ВУЗах, в которые планируют поступать. Из года в год на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Поступим.ру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ведется обсуждение единого государственного экзамена. Обмениваясь заданиями, тестами, ответами, решениями и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зарегистрированные пользователи эффективно осуществляют подготовку к данному испытанию. Кроме того, каждый год участниками сообщества публикуются реальные варианты ЕГЭ прямо с </w:t>
      </w:r>
      <w:bookmarkStart w:id="0" w:name="_GoBack"/>
      <w:bookmarkEnd w:id="0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экзаменов. Кроме этого, </w:t>
      </w:r>
      <w:proofErr w:type="spellStart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Поступим.ру</w:t>
      </w:r>
      <w:proofErr w:type="spellEnd"/>
      <w:r w:rsidRPr="0094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материалы для учебы (шпаргалки, ответы на экзамены, сочинения, топики по английскому и немецкому языкам, рефераты, доклады и много другое).</w:t>
      </w:r>
    </w:p>
    <w:p w:rsidR="005E7578" w:rsidRPr="00E50552" w:rsidRDefault="005E7578">
      <w:pPr>
        <w:rPr>
          <w:sz w:val="28"/>
          <w:szCs w:val="28"/>
        </w:rPr>
      </w:pPr>
    </w:p>
    <w:sectPr w:rsidR="005E7578" w:rsidRPr="00E50552" w:rsidSect="00E50552">
      <w:pgSz w:w="16838" w:h="11906" w:orient="landscape"/>
      <w:pgMar w:top="1701" w:right="1670" w:bottom="28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C1" w:rsidRDefault="00157DC1" w:rsidP="00E50552">
      <w:pPr>
        <w:spacing w:after="0" w:line="240" w:lineRule="auto"/>
      </w:pPr>
      <w:r>
        <w:separator/>
      </w:r>
    </w:p>
  </w:endnote>
  <w:endnote w:type="continuationSeparator" w:id="0">
    <w:p w:rsidR="00157DC1" w:rsidRDefault="00157DC1" w:rsidP="00E5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C1" w:rsidRDefault="00157DC1" w:rsidP="00E50552">
      <w:pPr>
        <w:spacing w:after="0" w:line="240" w:lineRule="auto"/>
      </w:pPr>
      <w:r>
        <w:separator/>
      </w:r>
    </w:p>
  </w:footnote>
  <w:footnote w:type="continuationSeparator" w:id="0">
    <w:p w:rsidR="00157DC1" w:rsidRDefault="00157DC1" w:rsidP="00E50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7B"/>
    <w:rsid w:val="00157DC1"/>
    <w:rsid w:val="005E7578"/>
    <w:rsid w:val="0081207B"/>
    <w:rsid w:val="00946890"/>
    <w:rsid w:val="00E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4ACD"/>
  <w15:chartTrackingRefBased/>
  <w15:docId w15:val="{52B23C34-FEB9-4441-9CA2-41591454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552"/>
  </w:style>
  <w:style w:type="paragraph" w:styleId="a6">
    <w:name w:val="footer"/>
    <w:basedOn w:val="a"/>
    <w:link w:val="a7"/>
    <w:uiPriority w:val="99"/>
    <w:unhideWhenUsed/>
    <w:rsid w:val="00E50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.bel.kubannet.ru/materials/EGE/TGL.pdf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sites.google.com/site/masterklasspodgotovkakege/system/errors/NodeNotFound?suri=wuid://defaultdomain/masterklasspodgotovkakege/gx:679fb41e51876c1c" TargetMode="External"/><Relationship Id="rId26" Type="http://schemas.openxmlformats.org/officeDocument/2006/relationships/hyperlink" Target="http://postupim.ru/about.s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.com/topic-40544555_26769731" TargetMode="External"/><Relationship Id="rId7" Type="http://schemas.openxmlformats.org/officeDocument/2006/relationships/hyperlink" Target="http://school5.bel.kubannet.ru/materials/EGE/TGL.pdf" TargetMode="External"/><Relationship Id="rId12" Type="http://schemas.openxmlformats.org/officeDocument/2006/relationships/hyperlink" Target="http://school5.bel.kubannet.ru/index.php?option=com_content&amp;view=article&amp;id=305:%D0%BE%D1%81%D0%BE%D0%B1%D0%B5%D0%BD%D0%BD%D0%BE%D1%81%D1%82%D0%B8-%D0%B5%D0%B3%D1%8D-%D0%B8-%D0%BE%D0%B3%D1%8D-%D0%B3%D0%B8%D0%B0-8&amp;catid=43&amp;Itemid=158" TargetMode="External"/><Relationship Id="rId17" Type="http://schemas.openxmlformats.org/officeDocument/2006/relationships/hyperlink" Target="http://uztest.ru/" TargetMode="External"/><Relationship Id="rId25" Type="http://schemas.openxmlformats.org/officeDocument/2006/relationships/hyperlink" Target="http://vsch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00ege.ru/oursubjects" TargetMode="External"/><Relationship Id="rId20" Type="http://schemas.openxmlformats.org/officeDocument/2006/relationships/hyperlink" Target="http://vk.com/topic-40544555_26811462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5.bel.kubannet.ru/materials/EGE/TGL.pdf" TargetMode="External"/><Relationship Id="rId11" Type="http://schemas.openxmlformats.org/officeDocument/2006/relationships/hyperlink" Target="http://www.fipi.ru/ege-i-gve-11" TargetMode="External"/><Relationship Id="rId24" Type="http://schemas.openxmlformats.org/officeDocument/2006/relationships/hyperlink" Target="http://reshuege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ro23.ru/elektronnye-resursy-dlya-podgotovki-k-gia" TargetMode="External"/><Relationship Id="rId23" Type="http://schemas.openxmlformats.org/officeDocument/2006/relationships/hyperlink" Target="http://xn--c1ada6bq3a2b.xn--p1a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://kpolyakov.spb.ru/school/ege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as.kubannet.ru/" TargetMode="External"/><Relationship Id="rId14" Type="http://schemas.openxmlformats.org/officeDocument/2006/relationships/hyperlink" Target="http://www.rustest.ru/about/index.php" TargetMode="External"/><Relationship Id="rId22" Type="http://schemas.openxmlformats.org/officeDocument/2006/relationships/hyperlink" Target="http://learn-now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2023-10-13T07:24:00Z</dcterms:created>
  <dcterms:modified xsi:type="dcterms:W3CDTF">2023-10-13T08:33:00Z</dcterms:modified>
</cp:coreProperties>
</file>