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32C" w:rsidRDefault="00A829E6" w:rsidP="0017032C">
      <w:pPr>
        <w:pStyle w:val="Standard"/>
        <w:jc w:val="center"/>
        <w:rPr>
          <w:b/>
          <w:bCs/>
          <w:sz w:val="28"/>
          <w:szCs w:val="28"/>
        </w:rPr>
      </w:pPr>
      <w:r w:rsidRPr="00A829E6">
        <w:rPr>
          <w:b/>
          <w:bCs/>
          <w:noProof/>
          <w:sz w:val="28"/>
          <w:szCs w:val="28"/>
          <w:lang w:eastAsia="ru-RU" w:bidi="ar-SA"/>
        </w:rPr>
        <w:drawing>
          <wp:inline distT="0" distB="0" distL="0" distR="0">
            <wp:extent cx="6300470" cy="8910846"/>
            <wp:effectExtent l="0" t="0" r="5080" b="5080"/>
            <wp:docPr id="1" name="Рисунок 1" descr="D:\СКАНЫ\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38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0470" cy="8910846"/>
                    </a:xfrm>
                    <a:prstGeom prst="rect">
                      <a:avLst/>
                    </a:prstGeom>
                    <a:noFill/>
                    <a:ln>
                      <a:noFill/>
                    </a:ln>
                  </pic:spPr>
                </pic:pic>
              </a:graphicData>
            </a:graphic>
          </wp:inline>
        </w:drawing>
      </w:r>
    </w:p>
    <w:p w:rsidR="00A829E6" w:rsidRDefault="00A829E6" w:rsidP="0017032C">
      <w:pPr>
        <w:pStyle w:val="Standard"/>
        <w:jc w:val="center"/>
        <w:rPr>
          <w:b/>
          <w:bCs/>
          <w:sz w:val="28"/>
          <w:szCs w:val="28"/>
        </w:rPr>
      </w:pPr>
    </w:p>
    <w:p w:rsidR="00A829E6" w:rsidRDefault="00A829E6" w:rsidP="0017032C">
      <w:pPr>
        <w:pStyle w:val="Standard"/>
        <w:jc w:val="center"/>
        <w:rPr>
          <w:b/>
          <w:bCs/>
          <w:sz w:val="28"/>
          <w:szCs w:val="28"/>
        </w:rPr>
      </w:pPr>
    </w:p>
    <w:p w:rsidR="00A829E6" w:rsidRDefault="00A829E6" w:rsidP="0017032C">
      <w:pPr>
        <w:pStyle w:val="Standard"/>
        <w:jc w:val="center"/>
        <w:rPr>
          <w:b/>
          <w:bCs/>
          <w:sz w:val="28"/>
          <w:szCs w:val="28"/>
        </w:rPr>
      </w:pPr>
    </w:p>
    <w:p w:rsidR="00A829E6" w:rsidRDefault="00A829E6" w:rsidP="0017032C">
      <w:pPr>
        <w:pStyle w:val="Standard"/>
        <w:jc w:val="center"/>
        <w:rPr>
          <w:b/>
          <w:bCs/>
          <w:sz w:val="28"/>
          <w:szCs w:val="28"/>
        </w:rPr>
      </w:pPr>
      <w:bookmarkStart w:id="0" w:name="_GoBack"/>
      <w:bookmarkEnd w:id="0"/>
    </w:p>
    <w:p w:rsidR="0017032C" w:rsidRDefault="0017032C" w:rsidP="0017032C">
      <w:pPr>
        <w:pStyle w:val="Standard"/>
        <w:jc w:val="center"/>
        <w:rPr>
          <w:b/>
          <w:bCs/>
          <w:sz w:val="28"/>
          <w:szCs w:val="28"/>
        </w:rPr>
      </w:pPr>
      <w:r>
        <w:rPr>
          <w:b/>
          <w:bCs/>
          <w:sz w:val="28"/>
          <w:szCs w:val="28"/>
        </w:rPr>
        <w:t xml:space="preserve">Местное отделение Общероссийской общественно-государственной </w:t>
      </w:r>
      <w:proofErr w:type="gramStart"/>
      <w:r>
        <w:rPr>
          <w:b/>
          <w:bCs/>
          <w:sz w:val="28"/>
          <w:szCs w:val="28"/>
        </w:rPr>
        <w:t>организации  «</w:t>
      </w:r>
      <w:proofErr w:type="gramEnd"/>
      <w:r>
        <w:rPr>
          <w:b/>
          <w:bCs/>
          <w:sz w:val="28"/>
          <w:szCs w:val="28"/>
        </w:rPr>
        <w:t xml:space="preserve">Добровольное общество содействия армии, авиации и флоту России» </w:t>
      </w:r>
      <w:proofErr w:type="spellStart"/>
      <w:r>
        <w:rPr>
          <w:b/>
          <w:bCs/>
          <w:sz w:val="28"/>
          <w:szCs w:val="28"/>
        </w:rPr>
        <w:t>Урупского</w:t>
      </w:r>
      <w:proofErr w:type="spellEnd"/>
      <w:r>
        <w:rPr>
          <w:b/>
          <w:bCs/>
          <w:sz w:val="28"/>
          <w:szCs w:val="28"/>
        </w:rPr>
        <w:t xml:space="preserve"> района  Карачаево-Черкесской Республики</w:t>
      </w:r>
    </w:p>
    <w:p w:rsidR="0017032C" w:rsidRDefault="0017032C" w:rsidP="0017032C">
      <w:pPr>
        <w:pStyle w:val="Standard"/>
      </w:pPr>
    </w:p>
    <w:p w:rsidR="0017032C" w:rsidRDefault="0017032C" w:rsidP="0017032C">
      <w:pPr>
        <w:pStyle w:val="Standard"/>
        <w:jc w:val="both"/>
      </w:pPr>
      <w:r w:rsidRPr="00005259">
        <w:rPr>
          <w:b/>
        </w:rPr>
        <w:t xml:space="preserve"> </w:t>
      </w:r>
      <w:r>
        <w:rPr>
          <w:b/>
        </w:rPr>
        <w:tab/>
      </w:r>
      <w:r>
        <w:rPr>
          <w:b/>
        </w:rPr>
        <w:tab/>
      </w:r>
    </w:p>
    <w:p w:rsidR="0017032C" w:rsidRDefault="0017032C" w:rsidP="0017032C">
      <w:pPr>
        <w:pStyle w:val="ConsPlusNormal"/>
        <w:jc w:val="both"/>
      </w:pPr>
    </w:p>
    <w:p w:rsidR="0017032C" w:rsidRDefault="0017032C" w:rsidP="0017032C">
      <w:pPr>
        <w:pStyle w:val="ConsPlusNormal"/>
        <w:jc w:val="center"/>
        <w:rPr>
          <w:b/>
          <w:bCs/>
        </w:rPr>
      </w:pPr>
      <w:r>
        <w:rPr>
          <w:b/>
          <w:bCs/>
        </w:rPr>
        <w:t xml:space="preserve">ПРОГРАММА  </w:t>
      </w:r>
    </w:p>
    <w:p w:rsidR="0017032C" w:rsidRDefault="0017032C" w:rsidP="0017032C">
      <w:pPr>
        <w:pStyle w:val="ConsPlusNormal"/>
        <w:jc w:val="center"/>
        <w:rPr>
          <w:b/>
          <w:bCs/>
        </w:rPr>
      </w:pPr>
      <w:r>
        <w:rPr>
          <w:b/>
          <w:bCs/>
        </w:rPr>
        <w:t xml:space="preserve"> ПЕРЕПОДГОТОВКИ</w:t>
      </w:r>
    </w:p>
    <w:p w:rsidR="0017032C" w:rsidRDefault="0017032C" w:rsidP="0017032C">
      <w:pPr>
        <w:pStyle w:val="ConsPlusNormal"/>
        <w:jc w:val="center"/>
        <w:rPr>
          <w:b/>
          <w:bCs/>
        </w:rPr>
      </w:pPr>
      <w:r>
        <w:rPr>
          <w:b/>
          <w:bCs/>
        </w:rPr>
        <w:t>ВОДИТЕЛЕЙ ТРАНСПОРТНЫХ СРЕДСТВ</w:t>
      </w:r>
    </w:p>
    <w:p w:rsidR="0017032C" w:rsidRDefault="0017032C" w:rsidP="0017032C">
      <w:pPr>
        <w:pStyle w:val="ConsPlusNormal"/>
        <w:jc w:val="center"/>
      </w:pPr>
      <w:r>
        <w:rPr>
          <w:b/>
          <w:bCs/>
        </w:rPr>
        <w:t>С КАТЕГОРИИ</w:t>
      </w:r>
      <w:r>
        <w:rPr>
          <w:b/>
          <w:bCs/>
          <w:sz w:val="28"/>
          <w:szCs w:val="28"/>
        </w:rPr>
        <w:t xml:space="preserve"> </w:t>
      </w:r>
      <w:r>
        <w:rPr>
          <w:b/>
          <w:bCs/>
          <w:sz w:val="32"/>
          <w:szCs w:val="32"/>
        </w:rPr>
        <w:t>«</w:t>
      </w:r>
      <w:r>
        <w:rPr>
          <w:b/>
          <w:bCs/>
          <w:sz w:val="32"/>
          <w:szCs w:val="32"/>
          <w:lang w:val="en-US"/>
        </w:rPr>
        <w:t>B</w:t>
      </w:r>
      <w:r>
        <w:rPr>
          <w:b/>
          <w:bCs/>
          <w:sz w:val="32"/>
          <w:szCs w:val="32"/>
        </w:rPr>
        <w:t>»</w:t>
      </w:r>
      <w:r>
        <w:rPr>
          <w:b/>
          <w:bCs/>
          <w:sz w:val="28"/>
          <w:szCs w:val="28"/>
        </w:rPr>
        <w:t xml:space="preserve"> подкатегории </w:t>
      </w:r>
      <w:r>
        <w:rPr>
          <w:b/>
          <w:bCs/>
          <w:sz w:val="32"/>
          <w:szCs w:val="32"/>
        </w:rPr>
        <w:t>«В</w:t>
      </w:r>
      <w:proofErr w:type="gramStart"/>
      <w:r>
        <w:rPr>
          <w:b/>
          <w:bCs/>
          <w:sz w:val="32"/>
          <w:szCs w:val="32"/>
        </w:rPr>
        <w:t xml:space="preserve">1» </w:t>
      </w:r>
      <w:r>
        <w:rPr>
          <w:b/>
          <w:bCs/>
          <w:sz w:val="28"/>
          <w:szCs w:val="28"/>
        </w:rPr>
        <w:t xml:space="preserve"> </w:t>
      </w:r>
      <w:r>
        <w:rPr>
          <w:b/>
          <w:bCs/>
        </w:rPr>
        <w:t>НА</w:t>
      </w:r>
      <w:proofErr w:type="gramEnd"/>
      <w:r>
        <w:rPr>
          <w:b/>
          <w:bCs/>
        </w:rPr>
        <w:t xml:space="preserve"> КАТЕГОРИЮ </w:t>
      </w:r>
      <w:r>
        <w:rPr>
          <w:b/>
          <w:bCs/>
          <w:sz w:val="32"/>
          <w:szCs w:val="32"/>
        </w:rPr>
        <w:t>«С»</w:t>
      </w:r>
    </w:p>
    <w:p w:rsidR="0017032C" w:rsidRDefault="0017032C" w:rsidP="0017032C">
      <w:pPr>
        <w:pStyle w:val="ConsPlusNormal"/>
        <w:jc w:val="center"/>
      </w:pPr>
    </w:p>
    <w:p w:rsidR="0017032C" w:rsidRDefault="0017032C" w:rsidP="0017032C">
      <w:pPr>
        <w:pStyle w:val="Standard"/>
        <w:jc w:val="center"/>
        <w:rPr>
          <w:b/>
          <w:bCs/>
        </w:rPr>
      </w:pPr>
      <w:r>
        <w:rPr>
          <w:b/>
          <w:bCs/>
        </w:rPr>
        <w:t xml:space="preserve">местного отделения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17032C" w:rsidRDefault="0017032C" w:rsidP="0017032C">
      <w:pPr>
        <w:pStyle w:val="Standard"/>
        <w:jc w:val="center"/>
        <w:rPr>
          <w:b/>
          <w:bCs/>
          <w:sz w:val="28"/>
          <w:szCs w:val="28"/>
        </w:rPr>
      </w:pPr>
    </w:p>
    <w:p w:rsidR="0017032C" w:rsidRDefault="0017032C" w:rsidP="0017032C">
      <w:pPr>
        <w:pStyle w:val="ConsPlusNormal"/>
        <w:ind w:firstLine="540"/>
        <w:jc w:val="both"/>
      </w:pPr>
      <w:r>
        <w:t>(Программа  переподготовки водителей транспортных средств с категории "</w:t>
      </w:r>
      <w:r>
        <w:rPr>
          <w:lang w:val="en-US"/>
        </w:rPr>
        <w:t>B</w:t>
      </w:r>
      <w:r>
        <w:t>", подкатегории «В1» на категорию «С» разработана в соответствии с Примерной программой  переподготовки водителей транспортных средств с категории «</w:t>
      </w:r>
      <w:r>
        <w:rPr>
          <w:lang w:val="en-US"/>
        </w:rPr>
        <w:t>B</w:t>
      </w:r>
      <w:r>
        <w:t xml:space="preserve">» на категорию «С», </w:t>
      </w:r>
      <w:r>
        <w:rPr>
          <w:kern w:val="0"/>
          <w:lang w:eastAsia="ru-RU" w:bidi="ar-SA"/>
        </w:rPr>
        <w:t>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2025г., регистрационный № 83382), действующим до 1 марта 2032 г</w:t>
      </w:r>
      <w:r>
        <w:t>)</w:t>
      </w:r>
    </w:p>
    <w:p w:rsidR="0017032C" w:rsidRDefault="0017032C" w:rsidP="0017032C">
      <w:pPr>
        <w:pStyle w:val="ConsPlusNormal"/>
        <w:ind w:firstLine="540"/>
        <w:jc w:val="both"/>
      </w:pPr>
    </w:p>
    <w:p w:rsidR="0017032C" w:rsidRDefault="0017032C" w:rsidP="0017032C">
      <w:pPr>
        <w:pStyle w:val="ConsPlusNormal"/>
        <w:ind w:firstLine="540"/>
        <w:jc w:val="both"/>
      </w:pPr>
    </w:p>
    <w:p w:rsidR="0017032C" w:rsidRDefault="0017032C" w:rsidP="0017032C">
      <w:pPr>
        <w:pStyle w:val="ConsPlusNormal"/>
        <w:ind w:firstLine="540"/>
        <w:jc w:val="both"/>
      </w:pPr>
    </w:p>
    <w:p w:rsidR="0017032C" w:rsidRDefault="0017032C" w:rsidP="0017032C">
      <w:pPr>
        <w:pStyle w:val="ConsPlusNormal"/>
        <w:ind w:firstLine="540"/>
        <w:jc w:val="right"/>
        <w:rPr>
          <w:b/>
          <w:bCs/>
        </w:rPr>
      </w:pPr>
      <w:r>
        <w:rPr>
          <w:b/>
          <w:bCs/>
        </w:rPr>
        <w:t>Программа рассмотрена и одобрена</w:t>
      </w:r>
    </w:p>
    <w:p w:rsidR="0017032C" w:rsidRDefault="0017032C" w:rsidP="0017032C">
      <w:pPr>
        <w:pStyle w:val="ConsPlusNormal"/>
        <w:ind w:firstLine="540"/>
        <w:jc w:val="right"/>
        <w:rPr>
          <w:b/>
          <w:bCs/>
        </w:rPr>
      </w:pPr>
      <w:r>
        <w:rPr>
          <w:b/>
          <w:bCs/>
        </w:rPr>
        <w:t>Педагогическим Советом</w:t>
      </w:r>
    </w:p>
    <w:p w:rsidR="0017032C" w:rsidRDefault="0017032C" w:rsidP="0017032C">
      <w:pPr>
        <w:pStyle w:val="ConsPlusNormal"/>
        <w:ind w:firstLine="540"/>
        <w:jc w:val="right"/>
        <w:rPr>
          <w:b/>
          <w:bCs/>
        </w:rPr>
      </w:pPr>
      <w:r>
        <w:rPr>
          <w:b/>
          <w:bCs/>
        </w:rPr>
        <w:t>Протокол №1 от 19.01.2026 г.</w:t>
      </w:r>
    </w:p>
    <w:p w:rsidR="0017032C" w:rsidRDefault="0017032C" w:rsidP="0017032C">
      <w:pPr>
        <w:pStyle w:val="ConsPlusNormal"/>
        <w:ind w:firstLine="540"/>
        <w:jc w:val="right"/>
        <w:rPr>
          <w:b/>
          <w:bCs/>
        </w:rPr>
      </w:pPr>
      <w:r>
        <w:rPr>
          <w:b/>
          <w:bCs/>
        </w:rPr>
        <w:t>Председатель МО ДОСААФ России</w:t>
      </w:r>
    </w:p>
    <w:p w:rsidR="0017032C" w:rsidRDefault="0017032C" w:rsidP="0017032C">
      <w:pPr>
        <w:pStyle w:val="ConsPlusNormal"/>
        <w:ind w:firstLine="540"/>
        <w:jc w:val="right"/>
        <w:rPr>
          <w:b/>
          <w:bCs/>
        </w:rPr>
      </w:pPr>
      <w:proofErr w:type="spellStart"/>
      <w:r>
        <w:rPr>
          <w:b/>
          <w:bCs/>
        </w:rPr>
        <w:t>Урупского</w:t>
      </w:r>
      <w:proofErr w:type="spellEnd"/>
      <w:r>
        <w:rPr>
          <w:b/>
          <w:bCs/>
        </w:rPr>
        <w:t xml:space="preserve"> района КЧР</w:t>
      </w:r>
    </w:p>
    <w:p w:rsidR="0017032C" w:rsidRDefault="0017032C" w:rsidP="0017032C">
      <w:r>
        <w:rPr>
          <w:b/>
          <w:bCs/>
          <w:color w:val="000000"/>
        </w:rPr>
        <w:t xml:space="preserve">                                                                                                            _______________Б.А.</w:t>
      </w:r>
      <w:r w:rsidRPr="00B6260B">
        <w:rPr>
          <w:b/>
          <w:bCs/>
          <w:color w:val="000000"/>
        </w:rPr>
        <w:t xml:space="preserve"> </w:t>
      </w:r>
      <w:r>
        <w:rPr>
          <w:b/>
          <w:bCs/>
          <w:color w:val="000000"/>
        </w:rPr>
        <w:t xml:space="preserve">. </w:t>
      </w:r>
      <w:proofErr w:type="spellStart"/>
      <w:r>
        <w:rPr>
          <w:b/>
          <w:bCs/>
          <w:color w:val="000000"/>
        </w:rPr>
        <w:t>Кубанов</w:t>
      </w:r>
      <w:proofErr w:type="spellEnd"/>
    </w:p>
    <w:p w:rsidR="00B6260B" w:rsidRDefault="00B6260B" w:rsidP="00B6260B">
      <w:pPr>
        <w:pStyle w:val="ConsPlusTitle"/>
        <w:jc w:val="center"/>
        <w:rPr>
          <w:rFonts w:ascii="Times New Roman" w:hAnsi="Times New Roman"/>
        </w:rPr>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Default="0017032C" w:rsidP="0017032C">
      <w:pPr>
        <w:pStyle w:val="ConsPlusNormal"/>
      </w:pPr>
    </w:p>
    <w:p w:rsidR="0017032C" w:rsidRPr="0017032C" w:rsidRDefault="0017032C" w:rsidP="0017032C">
      <w:pPr>
        <w:pStyle w:val="ConsPlusNormal"/>
      </w:pPr>
    </w:p>
    <w:p w:rsidR="00B6260B" w:rsidRDefault="00B6260B" w:rsidP="00B6260B">
      <w:pPr>
        <w:pStyle w:val="ConsPlusNormal"/>
        <w:jc w:val="right"/>
      </w:pPr>
      <w:r>
        <w:t>Приложение N 18</w:t>
      </w:r>
    </w:p>
    <w:p w:rsidR="00B6260B" w:rsidRDefault="00B6260B" w:rsidP="00B6260B">
      <w:pPr>
        <w:pStyle w:val="ConsPlusNormal"/>
        <w:jc w:val="right"/>
      </w:pPr>
      <w:r>
        <w:t xml:space="preserve"> </w:t>
      </w:r>
    </w:p>
    <w:p w:rsidR="00B6260B" w:rsidRDefault="00B6260B" w:rsidP="00B6260B">
      <w:pPr>
        <w:pStyle w:val="ConsPlusNormal"/>
        <w:jc w:val="right"/>
        <w:rPr>
          <w:b/>
          <w:bCs/>
        </w:rPr>
      </w:pPr>
      <w:r>
        <w:rPr>
          <w:b/>
          <w:bCs/>
        </w:rPr>
        <w:t>УТВЕРЖДЕНА</w:t>
      </w:r>
    </w:p>
    <w:p w:rsidR="00B6260B" w:rsidRDefault="00B6260B" w:rsidP="00B6260B">
      <w:pPr>
        <w:pStyle w:val="ConsPlusNormal"/>
        <w:jc w:val="right"/>
        <w:rPr>
          <w:b/>
          <w:bCs/>
        </w:rPr>
      </w:pPr>
      <w:r>
        <w:rPr>
          <w:b/>
          <w:bCs/>
        </w:rPr>
        <w:t>приказом Министерства просвещения</w:t>
      </w:r>
    </w:p>
    <w:p w:rsidR="00B6260B" w:rsidRDefault="00B6260B" w:rsidP="00B6260B">
      <w:pPr>
        <w:pStyle w:val="ConsPlusNormal"/>
        <w:jc w:val="right"/>
        <w:rPr>
          <w:b/>
          <w:bCs/>
        </w:rPr>
      </w:pPr>
      <w:r>
        <w:rPr>
          <w:b/>
          <w:bCs/>
        </w:rPr>
        <w:t>Российской Федерации</w:t>
      </w:r>
    </w:p>
    <w:p w:rsidR="00B6260B" w:rsidRDefault="00B6260B" w:rsidP="00B6260B">
      <w:pPr>
        <w:pStyle w:val="ConsPlusNormal"/>
        <w:jc w:val="right"/>
      </w:pPr>
      <w:r>
        <w:rPr>
          <w:b/>
          <w:bCs/>
        </w:rPr>
        <w:t>от 1 июля 2025 г. N 505</w:t>
      </w:r>
    </w:p>
    <w:p w:rsidR="00B6260B" w:rsidRDefault="00B6260B" w:rsidP="00B6260B">
      <w:pPr>
        <w:pStyle w:val="ConsPlusTitle"/>
        <w:jc w:val="center"/>
        <w:rPr>
          <w:rFonts w:ascii="Times New Roman" w:hAnsi="Times New Roman"/>
        </w:rPr>
      </w:pPr>
    </w:p>
    <w:p w:rsidR="00B6260B" w:rsidRDefault="00B6260B" w:rsidP="00B6260B">
      <w:pPr>
        <w:pStyle w:val="ConsPlusTitle"/>
        <w:jc w:val="center"/>
        <w:rPr>
          <w:rFonts w:ascii="Times New Roman" w:hAnsi="Times New Roman"/>
        </w:rPr>
      </w:pPr>
      <w:r>
        <w:rPr>
          <w:rFonts w:ascii="Times New Roman" w:hAnsi="Times New Roman"/>
        </w:rPr>
        <w:t>ПРОГРАММА</w:t>
      </w:r>
    </w:p>
    <w:p w:rsidR="00B6260B" w:rsidRDefault="00B6260B" w:rsidP="00B6260B">
      <w:pPr>
        <w:pStyle w:val="ConsPlusTitle"/>
        <w:jc w:val="center"/>
        <w:rPr>
          <w:rFonts w:ascii="Times New Roman" w:hAnsi="Times New Roman"/>
        </w:rPr>
      </w:pPr>
      <w:r>
        <w:rPr>
          <w:rFonts w:ascii="Times New Roman" w:hAnsi="Times New Roman"/>
        </w:rPr>
        <w:t>ПЕРЕПОДГОТОВКИ ВОДИТЕЛЕЙ ТРАНСПОРТНЫХ</w:t>
      </w:r>
    </w:p>
    <w:p w:rsidR="00B6260B" w:rsidRDefault="00B6260B" w:rsidP="00B6260B">
      <w:pPr>
        <w:pStyle w:val="ConsPlusTitle"/>
        <w:jc w:val="center"/>
        <w:rPr>
          <w:rFonts w:ascii="Times New Roman" w:hAnsi="Times New Roman"/>
        </w:rPr>
      </w:pPr>
      <w:r>
        <w:rPr>
          <w:rFonts w:ascii="Times New Roman" w:hAnsi="Times New Roman"/>
        </w:rPr>
        <w:t>СРЕДСТВ С КАТЕГОРИИ "B</w:t>
      </w:r>
      <w:proofErr w:type="gramStart"/>
      <w:r>
        <w:rPr>
          <w:rFonts w:ascii="Times New Roman" w:hAnsi="Times New Roman"/>
        </w:rPr>
        <w:t>"  ПОДКАТЕГОРИИ</w:t>
      </w:r>
      <w:proofErr w:type="gramEnd"/>
      <w:r>
        <w:rPr>
          <w:rFonts w:ascii="Times New Roman" w:hAnsi="Times New Roman"/>
        </w:rPr>
        <w:t xml:space="preserve"> «В1» НА КАТЕГОРИЮ "C"</w:t>
      </w:r>
    </w:p>
    <w:p w:rsidR="00B6260B" w:rsidRDefault="00B6260B" w:rsidP="00B6260B">
      <w:pPr>
        <w:pStyle w:val="ConsPlusNormal"/>
        <w:jc w:val="both"/>
      </w:pPr>
    </w:p>
    <w:p w:rsidR="00B6260B" w:rsidRDefault="00B6260B" w:rsidP="00B6260B">
      <w:pPr>
        <w:pStyle w:val="ConsPlusTitle"/>
        <w:jc w:val="center"/>
        <w:rPr>
          <w:rFonts w:ascii="Times New Roman" w:hAnsi="Times New Roman"/>
          <w:sz w:val="26"/>
          <w:szCs w:val="26"/>
        </w:rPr>
      </w:pPr>
      <w:r>
        <w:rPr>
          <w:rFonts w:ascii="Times New Roman" w:hAnsi="Times New Roman"/>
          <w:sz w:val="26"/>
          <w:szCs w:val="26"/>
        </w:rPr>
        <w:t>I. Пояснительная записка</w:t>
      </w:r>
    </w:p>
    <w:p w:rsidR="00B6260B" w:rsidRDefault="00B6260B" w:rsidP="00B6260B">
      <w:pPr>
        <w:pStyle w:val="ConsPlusNormal"/>
        <w:jc w:val="both"/>
      </w:pPr>
    </w:p>
    <w:p w:rsidR="00B6260B" w:rsidRDefault="00B6260B" w:rsidP="00B6260B">
      <w:pPr>
        <w:widowControl/>
        <w:autoSpaceDE/>
        <w:ind w:firstLine="720"/>
        <w:jc w:val="both"/>
        <w:textAlignment w:val="auto"/>
      </w:pPr>
      <w:r>
        <w:rPr>
          <w:color w:val="000000"/>
          <w:kern w:val="0"/>
          <w:sz w:val="22"/>
          <w:szCs w:val="22"/>
          <w:lang w:eastAsia="ru-RU" w:bidi="ar-SA"/>
        </w:rPr>
        <w:t xml:space="preserve">Программа переподготовки водителей транспортных средств с категории "В" подкатегории "В1" на категорию "С" (далее - Программа) разработана в соответствии с требованиями </w:t>
      </w:r>
      <w:r>
        <w:rPr>
          <w:rFonts w:ascii="Arial" w:hAnsi="Arial" w:cs="Arial"/>
          <w:color w:val="0F6BBF"/>
          <w:kern w:val="0"/>
          <w:sz w:val="22"/>
          <w:szCs w:val="22"/>
          <w:lang w:eastAsia="ru-RU" w:bidi="ar-SA"/>
        </w:rPr>
        <w:t xml:space="preserve">Федерального закона </w:t>
      </w:r>
      <w:r>
        <w:rPr>
          <w:color w:val="000000"/>
          <w:kern w:val="0"/>
          <w:sz w:val="22"/>
          <w:szCs w:val="22"/>
          <w:lang w:eastAsia="ru-RU" w:bidi="ar-SA"/>
        </w:rPr>
        <w:t xml:space="preserve">от 10 декабря 1995 г. N 196-ФЗ "О безопасности дорожного движения" (далее - Федеральный закон N 196-ФЗ), </w:t>
      </w:r>
      <w:r>
        <w:rPr>
          <w:rFonts w:ascii="Arial" w:hAnsi="Arial" w:cs="Arial"/>
          <w:color w:val="0F6BBF"/>
          <w:kern w:val="0"/>
          <w:sz w:val="22"/>
          <w:szCs w:val="22"/>
          <w:lang w:eastAsia="ru-RU" w:bidi="ar-SA"/>
        </w:rPr>
        <w:t xml:space="preserve">пунктом 3 части 3 статьи 12 </w:t>
      </w:r>
      <w:r>
        <w:rPr>
          <w:color w:val="000000"/>
          <w:kern w:val="0"/>
          <w:sz w:val="22"/>
          <w:szCs w:val="22"/>
          <w:lang w:eastAsia="ru-RU" w:bidi="ar-SA"/>
        </w:rPr>
        <w:t xml:space="preserve">Федерального закона от 29 декабря 2012 г. N 273-ФЗ "Об образовании в Российской Федерации" (далее - Федеральный закон об образовании), </w:t>
      </w:r>
      <w:r>
        <w:rPr>
          <w:rFonts w:ascii="Arial" w:hAnsi="Arial" w:cs="Arial"/>
          <w:color w:val="0F6BBF"/>
          <w:kern w:val="0"/>
          <w:sz w:val="22"/>
          <w:szCs w:val="22"/>
          <w:lang w:eastAsia="ru-RU" w:bidi="ar-SA"/>
        </w:rPr>
        <w:t xml:space="preserve">пунктом 2 </w:t>
      </w:r>
      <w:r>
        <w:rPr>
          <w:color w:val="000000"/>
          <w:kern w:val="0"/>
          <w:sz w:val="22"/>
          <w:szCs w:val="22"/>
          <w:lang w:eastAsia="ru-RU" w:bidi="ar-SA"/>
        </w:rPr>
        <w:t xml:space="preserve">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 xml:space="preserve">Правительства Российской Федерации от 1 ноября 2013 г. N 980, </w:t>
      </w:r>
      <w:r>
        <w:rPr>
          <w:kern w:val="0"/>
          <w:sz w:val="22"/>
          <w:szCs w:val="22"/>
          <w:lang w:eastAsia="ru-RU" w:bidi="ar-SA"/>
        </w:rPr>
        <w:t xml:space="preserve">примерной программы переподготовки водителей транспортных средств категории «В» подкатегории «В1» на категорию «С»,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 действующим до 1 марта 2032 г., </w:t>
      </w:r>
      <w:r>
        <w:rPr>
          <w:rFonts w:ascii="Arial" w:hAnsi="Arial" w:cs="Arial"/>
          <w:color w:val="0F6BBF"/>
          <w:kern w:val="0"/>
          <w:sz w:val="22"/>
          <w:szCs w:val="22"/>
          <w:lang w:eastAsia="ru-RU" w:bidi="ar-SA"/>
        </w:rPr>
        <w:t>профессиональными и квалификационными требованиями</w:t>
      </w:r>
      <w:r>
        <w:rPr>
          <w:color w:val="000000"/>
          <w:kern w:val="0"/>
          <w:sz w:val="22"/>
          <w:szCs w:val="22"/>
          <w:lang w:eastAsia="ru-RU" w:bidi="ar-SA"/>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r>
        <w:rPr>
          <w:rFonts w:ascii="Arial" w:hAnsi="Arial" w:cs="Arial"/>
          <w:color w:val="0F6BBF"/>
          <w:kern w:val="0"/>
          <w:sz w:val="22"/>
          <w:szCs w:val="22"/>
          <w:lang w:eastAsia="ru-RU" w:bidi="ar-SA"/>
        </w:rPr>
        <w:t xml:space="preserve">Порядком </w:t>
      </w:r>
      <w:r>
        <w:rPr>
          <w:color w:val="000000"/>
          <w:kern w:val="0"/>
          <w:sz w:val="22"/>
          <w:szCs w:val="22"/>
          <w:lang w:eastAsia="ru-RU" w:bidi="ar-SA"/>
        </w:rPr>
        <w:t xml:space="preserve">организации и осуществления образовательной деятельности по основным программам профессионального обучения, утвержденным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B6260B" w:rsidRDefault="00B6260B" w:rsidP="00B6260B">
      <w:pPr>
        <w:widowControl/>
        <w:autoSpaceDE/>
        <w:ind w:firstLine="720"/>
        <w:jc w:val="both"/>
        <w:textAlignment w:val="auto"/>
      </w:pPr>
      <w:r>
        <w:rPr>
          <w:color w:val="000000"/>
          <w:kern w:val="0"/>
          <w:sz w:val="22"/>
          <w:szCs w:val="22"/>
          <w:lang w:eastAsia="ru-RU" w:bidi="ar-SA"/>
        </w:rPr>
        <w:t>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B6260B" w:rsidRDefault="00B6260B" w:rsidP="00B6260B">
      <w:pPr>
        <w:widowControl/>
        <w:autoSpaceDE/>
        <w:ind w:firstLine="720"/>
        <w:jc w:val="both"/>
        <w:textAlignment w:val="auto"/>
      </w:pPr>
      <w:r>
        <w:rPr>
          <w:color w:val="000000"/>
          <w:kern w:val="0"/>
          <w:sz w:val="22"/>
          <w:szCs w:val="22"/>
          <w:lang w:eastAsia="ru-RU" w:bidi="ar-SA"/>
        </w:rPr>
        <w:t>Примерный учебный план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B6260B" w:rsidRDefault="00B6260B" w:rsidP="00B6260B">
      <w:pPr>
        <w:widowControl/>
        <w:autoSpaceDE/>
        <w:jc w:val="both"/>
        <w:textAlignment w:val="auto"/>
        <w:rPr>
          <w:color w:val="000000"/>
          <w:kern w:val="0"/>
          <w:sz w:val="22"/>
          <w:szCs w:val="22"/>
          <w:lang w:eastAsia="ru-RU" w:bidi="ar-SA"/>
        </w:rPr>
      </w:pPr>
    </w:p>
    <w:p w:rsidR="00B6260B" w:rsidRDefault="00B6260B" w:rsidP="00B6260B">
      <w:pPr>
        <w:widowControl/>
        <w:autoSpaceDE/>
        <w:ind w:firstLine="720"/>
        <w:jc w:val="both"/>
        <w:textAlignment w:val="auto"/>
      </w:pPr>
      <w:r>
        <w:rPr>
          <w:color w:val="000000"/>
          <w:kern w:val="0"/>
          <w:sz w:val="22"/>
          <w:szCs w:val="22"/>
          <w:lang w:eastAsia="ru-RU" w:bidi="ar-SA"/>
        </w:rPr>
        <w:t>Специальный цикл включает учебные предметы:</w:t>
      </w:r>
    </w:p>
    <w:p w:rsidR="00B6260B" w:rsidRDefault="00B6260B" w:rsidP="00B6260B">
      <w:pPr>
        <w:widowControl/>
        <w:autoSpaceDE/>
        <w:jc w:val="both"/>
        <w:textAlignment w:val="auto"/>
      </w:pPr>
      <w:r>
        <w:rPr>
          <w:color w:val="000000"/>
          <w:kern w:val="0"/>
          <w:sz w:val="22"/>
          <w:szCs w:val="22"/>
          <w:lang w:eastAsia="ru-RU" w:bidi="ar-SA"/>
        </w:rPr>
        <w:t>"Устройство и техническое обслуживание транспортных средств категории "С" как объектов управления";</w:t>
      </w:r>
    </w:p>
    <w:p w:rsidR="00B6260B" w:rsidRDefault="00B6260B" w:rsidP="00B6260B">
      <w:pPr>
        <w:widowControl/>
        <w:autoSpaceDE/>
        <w:jc w:val="both"/>
        <w:textAlignment w:val="auto"/>
      </w:pPr>
      <w:r>
        <w:rPr>
          <w:color w:val="000000"/>
          <w:kern w:val="0"/>
          <w:sz w:val="22"/>
          <w:szCs w:val="22"/>
          <w:lang w:eastAsia="ru-RU" w:bidi="ar-SA"/>
        </w:rPr>
        <w:t>"Основы управления транспортными средствами категории "С",</w:t>
      </w:r>
    </w:p>
    <w:p w:rsidR="00B6260B" w:rsidRDefault="00B6260B" w:rsidP="00B6260B">
      <w:pPr>
        <w:widowControl/>
        <w:autoSpaceDE/>
        <w:jc w:val="both"/>
        <w:textAlignment w:val="auto"/>
        <w:rPr>
          <w:color w:val="000000"/>
          <w:kern w:val="0"/>
          <w:sz w:val="22"/>
          <w:szCs w:val="22"/>
          <w:lang w:eastAsia="ru-RU" w:bidi="ar-SA"/>
        </w:rPr>
      </w:pPr>
    </w:p>
    <w:p w:rsidR="00B6260B" w:rsidRDefault="00B6260B" w:rsidP="00B6260B">
      <w:pPr>
        <w:widowControl/>
        <w:autoSpaceDE/>
        <w:ind w:firstLine="720"/>
        <w:jc w:val="both"/>
        <w:textAlignment w:val="auto"/>
      </w:pPr>
      <w:r>
        <w:rPr>
          <w:color w:val="000000"/>
          <w:kern w:val="0"/>
          <w:sz w:val="22"/>
          <w:szCs w:val="22"/>
          <w:lang w:eastAsia="ru-RU" w:bidi="ar-SA"/>
        </w:rPr>
        <w:t>Профессиональный цикл включает учебный предмет:</w:t>
      </w:r>
    </w:p>
    <w:p w:rsidR="00B6260B" w:rsidRDefault="00B6260B" w:rsidP="00B6260B">
      <w:pPr>
        <w:widowControl/>
        <w:autoSpaceDE/>
        <w:jc w:val="both"/>
        <w:textAlignment w:val="auto"/>
      </w:pPr>
      <w:r>
        <w:rPr>
          <w:color w:val="000000"/>
          <w:kern w:val="0"/>
          <w:sz w:val="22"/>
          <w:szCs w:val="22"/>
          <w:lang w:eastAsia="ru-RU" w:bidi="ar-SA"/>
        </w:rPr>
        <w:t>"Организация и выполнение грузовых перевозок автомобильным транспортом".</w:t>
      </w:r>
    </w:p>
    <w:p w:rsidR="00B6260B" w:rsidRDefault="00B6260B" w:rsidP="00B6260B">
      <w:pPr>
        <w:widowControl/>
        <w:autoSpaceDE/>
        <w:jc w:val="both"/>
        <w:textAlignment w:val="auto"/>
        <w:rPr>
          <w:color w:val="000000"/>
          <w:kern w:val="0"/>
          <w:sz w:val="22"/>
          <w:szCs w:val="22"/>
          <w:lang w:eastAsia="ru-RU" w:bidi="ar-SA"/>
        </w:rPr>
      </w:pPr>
    </w:p>
    <w:p w:rsidR="00B6260B" w:rsidRDefault="00B6260B" w:rsidP="00B6260B">
      <w:pPr>
        <w:widowControl/>
        <w:autoSpaceDE/>
        <w:ind w:firstLine="720"/>
        <w:jc w:val="both"/>
        <w:textAlignment w:val="auto"/>
      </w:pPr>
      <w:r>
        <w:rPr>
          <w:color w:val="000000"/>
          <w:kern w:val="0"/>
          <w:sz w:val="22"/>
          <w:szCs w:val="22"/>
          <w:lang w:eastAsia="ru-RU" w:bidi="ar-SA"/>
        </w:rPr>
        <w:t>Практическая подготовка включает учебный предмет "Вождение транспортных средств</w:t>
      </w:r>
    </w:p>
    <w:p w:rsidR="00B6260B" w:rsidRDefault="00B6260B" w:rsidP="00B6260B">
      <w:pPr>
        <w:widowControl/>
        <w:autoSpaceDE/>
        <w:jc w:val="both"/>
        <w:textAlignment w:val="auto"/>
      </w:pPr>
      <w:r>
        <w:rPr>
          <w:color w:val="000000"/>
          <w:kern w:val="0"/>
          <w:sz w:val="22"/>
          <w:szCs w:val="22"/>
          <w:lang w:eastAsia="ru-RU" w:bidi="ar-SA"/>
        </w:rPr>
        <w:lastRenderedPageBreak/>
        <w:t>"С" (с механической трансмиссией)".</w:t>
      </w:r>
    </w:p>
    <w:p w:rsidR="00B6260B" w:rsidRDefault="00B6260B" w:rsidP="00B6260B">
      <w:pPr>
        <w:widowControl/>
        <w:autoSpaceDE/>
        <w:jc w:val="both"/>
        <w:textAlignment w:val="auto"/>
      </w:pPr>
      <w:r>
        <w:rPr>
          <w:color w:val="000000"/>
          <w:kern w:val="0"/>
          <w:sz w:val="22"/>
          <w:szCs w:val="22"/>
          <w:lang w:eastAsia="ru-RU" w:bidi="ar-SA"/>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B6260B" w:rsidRDefault="00B6260B" w:rsidP="00B6260B">
      <w:pPr>
        <w:widowControl/>
        <w:autoSpaceDE/>
        <w:jc w:val="both"/>
        <w:textAlignment w:val="auto"/>
      </w:pPr>
      <w:r>
        <w:rPr>
          <w:color w:val="000000"/>
          <w:kern w:val="0"/>
          <w:sz w:val="22"/>
          <w:szCs w:val="22"/>
          <w:lang w:eastAsia="ru-RU" w:bidi="ar-SA"/>
        </w:rPr>
        <w:t xml:space="preserve">Последовательность изучения разделов и тем учебных предметов определяется образовательной программой переподготовки водителей транспортных средств с категории "В", подкатегории "В1" </w:t>
      </w:r>
      <w:proofErr w:type="spellStart"/>
      <w:r>
        <w:rPr>
          <w:color w:val="000000"/>
          <w:kern w:val="0"/>
          <w:sz w:val="22"/>
          <w:szCs w:val="22"/>
          <w:lang w:eastAsia="ru-RU" w:bidi="ar-SA"/>
        </w:rPr>
        <w:t>накатегорию</w:t>
      </w:r>
      <w:proofErr w:type="spellEnd"/>
      <w:r>
        <w:rPr>
          <w:color w:val="000000"/>
          <w:kern w:val="0"/>
          <w:sz w:val="22"/>
          <w:szCs w:val="22"/>
          <w:lang w:eastAsia="ru-RU" w:bidi="ar-SA"/>
        </w:rPr>
        <w:t xml:space="preserve"> "С", разработанной и утвержденной организацией, осуществляющей образовательную деятельность, в соответствии с </w:t>
      </w:r>
      <w:r>
        <w:rPr>
          <w:rFonts w:ascii="Arial" w:hAnsi="Arial" w:cs="Arial"/>
          <w:color w:val="0F6BBF"/>
          <w:kern w:val="0"/>
          <w:sz w:val="22"/>
          <w:szCs w:val="22"/>
          <w:lang w:eastAsia="ru-RU" w:bidi="ar-SA"/>
        </w:rPr>
        <w:t xml:space="preserve">частями 3 </w:t>
      </w:r>
      <w:r>
        <w:rPr>
          <w:color w:val="000000"/>
          <w:kern w:val="0"/>
          <w:sz w:val="22"/>
          <w:szCs w:val="22"/>
          <w:lang w:eastAsia="ru-RU" w:bidi="ar-SA"/>
        </w:rPr>
        <w:t xml:space="preserve">и </w:t>
      </w:r>
      <w:r>
        <w:rPr>
          <w:rFonts w:ascii="Arial" w:hAnsi="Arial" w:cs="Arial"/>
          <w:color w:val="0F6BBF"/>
          <w:kern w:val="0"/>
          <w:sz w:val="22"/>
          <w:szCs w:val="22"/>
          <w:lang w:eastAsia="ru-RU" w:bidi="ar-SA"/>
        </w:rPr>
        <w:t xml:space="preserve">5 статьи 12 </w:t>
      </w:r>
      <w:r>
        <w:rPr>
          <w:color w:val="000000"/>
          <w:kern w:val="0"/>
          <w:sz w:val="22"/>
          <w:szCs w:val="22"/>
          <w:lang w:eastAsia="ru-RU" w:bidi="ar-SA"/>
        </w:rPr>
        <w:t xml:space="preserve">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r>
        <w:rPr>
          <w:rFonts w:ascii="Arial" w:hAnsi="Arial" w:cs="Arial"/>
          <w:color w:val="0F6BBF"/>
          <w:kern w:val="0"/>
          <w:sz w:val="22"/>
          <w:szCs w:val="22"/>
          <w:lang w:eastAsia="ru-RU" w:bidi="ar-SA"/>
        </w:rPr>
        <w:t xml:space="preserve">подпунктом "в" пункта 5 </w:t>
      </w:r>
      <w:r>
        <w:rPr>
          <w:color w:val="000000"/>
          <w:kern w:val="0"/>
          <w:sz w:val="22"/>
          <w:szCs w:val="22"/>
          <w:lang w:eastAsia="ru-RU" w:bidi="ar-SA"/>
        </w:rPr>
        <w:t xml:space="preserve">Положения о лицензировании образовательной деятельности, утвержденного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Правительства</w:t>
      </w:r>
    </w:p>
    <w:p w:rsidR="00B6260B" w:rsidRDefault="00B6260B" w:rsidP="00B6260B">
      <w:pPr>
        <w:widowControl/>
        <w:autoSpaceDE/>
        <w:jc w:val="both"/>
        <w:textAlignment w:val="auto"/>
      </w:pPr>
      <w:r>
        <w:rPr>
          <w:color w:val="000000"/>
          <w:kern w:val="0"/>
          <w:sz w:val="22"/>
          <w:szCs w:val="22"/>
          <w:lang w:eastAsia="ru-RU" w:bidi="ar-SA"/>
        </w:rPr>
        <w:t>Российской Федерации от 18 сентября 2020 г. N 1490 (далее - образовательная программа).</w:t>
      </w:r>
    </w:p>
    <w:p w:rsidR="00B6260B" w:rsidRDefault="00B6260B" w:rsidP="00B6260B">
      <w:pPr>
        <w:widowControl/>
        <w:autoSpaceDE/>
        <w:ind w:firstLine="720"/>
        <w:jc w:val="both"/>
        <w:textAlignment w:val="auto"/>
      </w:pPr>
      <w:r>
        <w:rPr>
          <w:color w:val="000000"/>
          <w:kern w:val="0"/>
          <w:sz w:val="22"/>
          <w:szCs w:val="22"/>
          <w:lang w:eastAsia="ru-RU" w:bidi="ar-SA"/>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B6260B" w:rsidRDefault="00B6260B" w:rsidP="00B6260B">
      <w:pPr>
        <w:widowControl/>
        <w:autoSpaceDE/>
        <w:ind w:firstLine="720"/>
        <w:jc w:val="both"/>
        <w:textAlignment w:val="auto"/>
      </w:pPr>
      <w:r>
        <w:rPr>
          <w:color w:val="000000"/>
          <w:kern w:val="0"/>
          <w:sz w:val="22"/>
          <w:szCs w:val="22"/>
          <w:lang w:eastAsia="ru-RU" w:bidi="ar-SA"/>
        </w:rPr>
        <w:t>Программа предусматривает достаточный для формирования, закрепления и развития практических навыков и компетенций объем практики.</w:t>
      </w:r>
    </w:p>
    <w:p w:rsidR="00B6260B" w:rsidRDefault="00B6260B" w:rsidP="00B6260B">
      <w:pPr>
        <w:widowControl/>
        <w:autoSpaceDE/>
        <w:ind w:firstLine="720"/>
        <w:jc w:val="both"/>
        <w:textAlignment w:val="auto"/>
      </w:pPr>
      <w:r>
        <w:rPr>
          <w:color w:val="000000"/>
          <w:kern w:val="0"/>
          <w:sz w:val="22"/>
          <w:szCs w:val="22"/>
          <w:lang w:eastAsia="ru-RU" w:bidi="ar-SA"/>
        </w:rPr>
        <w:t>Программа может быть использована для разработки: образовательной программы для лиц, не достигших 18 лет.</w:t>
      </w:r>
    </w:p>
    <w:p w:rsidR="00B6260B" w:rsidRDefault="00B6260B" w:rsidP="00B6260B">
      <w:pPr>
        <w:widowControl/>
        <w:autoSpaceDE/>
        <w:ind w:firstLine="720"/>
        <w:jc w:val="both"/>
        <w:textAlignment w:val="auto"/>
      </w:pPr>
    </w:p>
    <w:p w:rsidR="00B6260B" w:rsidRDefault="00B6260B" w:rsidP="00B6260B">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B6260B" w:rsidRDefault="00B6260B" w:rsidP="00B6260B">
      <w:pPr>
        <w:pStyle w:val="Standard"/>
      </w:pPr>
    </w:p>
    <w:p w:rsidR="00B6260B" w:rsidRDefault="00B6260B" w:rsidP="00B6260B">
      <w:pPr>
        <w:pStyle w:val="Standard"/>
        <w:rPr>
          <w:b/>
          <w:bCs/>
        </w:rPr>
      </w:pPr>
      <w:proofErr w:type="gramStart"/>
      <w:r>
        <w:rPr>
          <w:b/>
          <w:bCs/>
        </w:rPr>
        <w:t xml:space="preserve">РАССМОТРЕНО:   </w:t>
      </w:r>
      <w:proofErr w:type="gramEnd"/>
      <w:r>
        <w:rPr>
          <w:b/>
          <w:bCs/>
        </w:rPr>
        <w:t xml:space="preserve">                                                                                  УТВЕРЖДАЮ:</w:t>
      </w:r>
    </w:p>
    <w:p w:rsidR="00B6260B" w:rsidRDefault="00B6260B" w:rsidP="00B6260B">
      <w:pPr>
        <w:pStyle w:val="Standard"/>
        <w:rPr>
          <w:b/>
          <w:bCs/>
        </w:rPr>
      </w:pPr>
      <w:r>
        <w:rPr>
          <w:b/>
          <w:bCs/>
        </w:rPr>
        <w:t>Педагогическим Советом                                                          Председатель МО ДОСААФ</w:t>
      </w:r>
    </w:p>
    <w:p w:rsidR="00B6260B" w:rsidRDefault="00B6260B" w:rsidP="00B6260B">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B6260B" w:rsidRDefault="00B6260B" w:rsidP="00B6260B">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B6260B" w:rsidRDefault="00B6260B" w:rsidP="00B6260B">
      <w:pPr>
        <w:pStyle w:val="Standard"/>
      </w:pPr>
      <w:r>
        <w:rPr>
          <w:b/>
          <w:bCs/>
        </w:rPr>
        <w:t>Протокол № 1 от 19.01.2026г.                                                           Приказ № 14 от 19.01.2026г</w:t>
      </w:r>
      <w:r>
        <w:rPr>
          <w:b/>
        </w:rPr>
        <w:tab/>
      </w:r>
      <w:r>
        <w:rPr>
          <w:b/>
        </w:rPr>
        <w:tab/>
      </w:r>
    </w:p>
    <w:p w:rsidR="00B6260B" w:rsidRDefault="00B6260B" w:rsidP="00B6260B">
      <w:pPr>
        <w:pStyle w:val="Standard"/>
        <w:rPr>
          <w:b/>
        </w:rPr>
      </w:pPr>
      <w:r>
        <w:rPr>
          <w:b/>
        </w:rPr>
        <w:t xml:space="preserve">                              </w:t>
      </w:r>
    </w:p>
    <w:p w:rsidR="00B6260B" w:rsidRDefault="00B6260B" w:rsidP="00B6260B">
      <w:pPr>
        <w:pStyle w:val="ConsPlusTitle"/>
        <w:jc w:val="center"/>
        <w:rPr>
          <w:rFonts w:ascii="Times New Roman" w:hAnsi="Times New Roman"/>
        </w:rPr>
      </w:pPr>
      <w:bookmarkStart w:id="1" w:name="Par33"/>
      <w:bookmarkEnd w:id="1"/>
      <w:r>
        <w:rPr>
          <w:rFonts w:ascii="Times New Roman" w:hAnsi="Times New Roman"/>
        </w:rPr>
        <w:t>II. УЧЕБНЫЙ ПЛАН</w:t>
      </w:r>
    </w:p>
    <w:p w:rsidR="00B6260B" w:rsidRDefault="00B6260B" w:rsidP="00B6260B">
      <w:pPr>
        <w:pStyle w:val="ConsPlusNormal"/>
        <w:jc w:val="center"/>
        <w:rPr>
          <w:b/>
          <w:bCs/>
        </w:rPr>
      </w:pPr>
      <w:r>
        <w:rPr>
          <w:b/>
          <w:bCs/>
        </w:rPr>
        <w:t>ПРОГРАММЫ ПРОФЕССИОНАЛЬНОЙ ПЕРЕПОДГОТОВКИ ВОДИТЕЛЕЙ ТРАНСПОРТНЫХ СРЕДСТВ С КАТЕГОРИИ «В» НА КАТЕГОРИЮ «С»</w:t>
      </w:r>
    </w:p>
    <w:p w:rsidR="00B6260B" w:rsidRDefault="00B6260B" w:rsidP="00B6260B">
      <w:pPr>
        <w:pStyle w:val="ConsPlusNormal"/>
        <w:jc w:val="both"/>
      </w:pPr>
    </w:p>
    <w:p w:rsidR="00B6260B" w:rsidRDefault="00B6260B" w:rsidP="00B6260B">
      <w:pPr>
        <w:pStyle w:val="ConsPlusNormal"/>
        <w:jc w:val="right"/>
      </w:pPr>
      <w:r>
        <w:t>Таблица 1</w:t>
      </w:r>
    </w:p>
    <w:p w:rsidR="00B6260B" w:rsidRDefault="00B6260B" w:rsidP="00B6260B">
      <w:pPr>
        <w:pStyle w:val="ConsPlusNormal"/>
        <w:jc w:val="both"/>
      </w:pPr>
    </w:p>
    <w:tbl>
      <w:tblPr>
        <w:tblW w:w="10185" w:type="dxa"/>
        <w:tblInd w:w="-13" w:type="dxa"/>
        <w:tblLayout w:type="fixed"/>
        <w:tblCellMar>
          <w:left w:w="10" w:type="dxa"/>
          <w:right w:w="10" w:type="dxa"/>
        </w:tblCellMar>
        <w:tblLook w:val="04A0" w:firstRow="1" w:lastRow="0" w:firstColumn="1" w:lastColumn="0" w:noHBand="0" w:noVBand="1"/>
      </w:tblPr>
      <w:tblGrid>
        <w:gridCol w:w="5612"/>
        <w:gridCol w:w="850"/>
        <w:gridCol w:w="1303"/>
        <w:gridCol w:w="2420"/>
      </w:tblGrid>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Учебные предметы</w:t>
            </w:r>
          </w:p>
        </w:tc>
        <w:tc>
          <w:tcPr>
            <w:tcW w:w="4573"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Количество часов</w:t>
            </w:r>
          </w:p>
        </w:tc>
      </w:tr>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8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Всего</w:t>
            </w:r>
          </w:p>
        </w:tc>
        <w:tc>
          <w:tcPr>
            <w:tcW w:w="3723"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В том числе</w:t>
            </w:r>
          </w:p>
        </w:tc>
      </w:tr>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8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130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Теоретические занятия</w:t>
            </w:r>
          </w:p>
        </w:tc>
        <w:tc>
          <w:tcPr>
            <w:tcW w:w="24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Практические занятия</w:t>
            </w:r>
          </w:p>
        </w:tc>
      </w:tr>
      <w:tr w:rsidR="00B6260B" w:rsidTr="00B6260B">
        <w:tc>
          <w:tcPr>
            <w:tcW w:w="10185"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rPr>
                <w:b/>
              </w:rPr>
            </w:pPr>
            <w:r>
              <w:rPr>
                <w:b/>
              </w:rPr>
              <w:t>Специальный цикл</w:t>
            </w:r>
          </w:p>
        </w:tc>
      </w:tr>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Устройство и техническое обслуживание транспортных средств категории "C" как объектов управления</w:t>
            </w:r>
          </w:p>
        </w:tc>
        <w:tc>
          <w:tcPr>
            <w:tcW w:w="8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16</w:t>
            </w:r>
          </w:p>
        </w:tc>
        <w:tc>
          <w:tcPr>
            <w:tcW w:w="130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14</w:t>
            </w:r>
          </w:p>
        </w:tc>
        <w:tc>
          <w:tcPr>
            <w:tcW w:w="24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Основы управления транспортными средствами категории "C"</w:t>
            </w:r>
          </w:p>
        </w:tc>
        <w:tc>
          <w:tcPr>
            <w:tcW w:w="8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12</w:t>
            </w:r>
          </w:p>
        </w:tc>
        <w:tc>
          <w:tcPr>
            <w:tcW w:w="130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8</w:t>
            </w:r>
          </w:p>
        </w:tc>
        <w:tc>
          <w:tcPr>
            <w:tcW w:w="24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4</w:t>
            </w:r>
          </w:p>
        </w:tc>
      </w:tr>
      <w:tr w:rsidR="00B6260B" w:rsidTr="00B6260B">
        <w:tc>
          <w:tcPr>
            <w:tcW w:w="10185"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rPr>
                <w:b/>
              </w:rPr>
            </w:pPr>
            <w:r>
              <w:rPr>
                <w:b/>
              </w:rPr>
              <w:t>Профессиональный цикл</w:t>
            </w:r>
          </w:p>
        </w:tc>
      </w:tr>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lastRenderedPageBreak/>
              <w:t>Организация и выполнение грузовых перевозок автомобильным транспортом</w:t>
            </w:r>
          </w:p>
        </w:tc>
        <w:tc>
          <w:tcPr>
            <w:tcW w:w="8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16</w:t>
            </w:r>
          </w:p>
        </w:tc>
        <w:tc>
          <w:tcPr>
            <w:tcW w:w="130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14</w:t>
            </w:r>
          </w:p>
        </w:tc>
        <w:tc>
          <w:tcPr>
            <w:tcW w:w="24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10185"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rPr>
                <w:b/>
              </w:rPr>
            </w:pPr>
            <w:r>
              <w:rPr>
                <w:b/>
              </w:rPr>
              <w:t>Практическая подготовка</w:t>
            </w:r>
          </w:p>
        </w:tc>
      </w:tr>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Вождение транспортных средств категории "C" (с механической трансмиссией)</w:t>
            </w:r>
          </w:p>
        </w:tc>
        <w:tc>
          <w:tcPr>
            <w:tcW w:w="8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38</w:t>
            </w:r>
          </w:p>
        </w:tc>
        <w:tc>
          <w:tcPr>
            <w:tcW w:w="130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c>
          <w:tcPr>
            <w:tcW w:w="24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38</w:t>
            </w:r>
          </w:p>
        </w:tc>
      </w:tr>
      <w:tr w:rsidR="00B6260B" w:rsidTr="00B6260B">
        <w:tc>
          <w:tcPr>
            <w:tcW w:w="10185"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rPr>
                <w:b/>
              </w:rPr>
            </w:pPr>
            <w:r>
              <w:rPr>
                <w:b/>
              </w:rPr>
              <w:t>Квалификационный экзамен</w:t>
            </w:r>
          </w:p>
        </w:tc>
      </w:tr>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Квалификационный экзамен</w:t>
            </w:r>
          </w:p>
        </w:tc>
        <w:tc>
          <w:tcPr>
            <w:tcW w:w="8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130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561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w:t>
            </w:r>
          </w:p>
        </w:tc>
        <w:tc>
          <w:tcPr>
            <w:tcW w:w="8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86</w:t>
            </w:r>
          </w:p>
        </w:tc>
        <w:tc>
          <w:tcPr>
            <w:tcW w:w="130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38</w:t>
            </w:r>
          </w:p>
        </w:tc>
        <w:tc>
          <w:tcPr>
            <w:tcW w:w="24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48</w:t>
            </w:r>
          </w:p>
        </w:tc>
      </w:tr>
    </w:tbl>
    <w:p w:rsidR="00B6260B" w:rsidRDefault="00B6260B" w:rsidP="00B6260B">
      <w:pPr>
        <w:pStyle w:val="ConsPlusNormal"/>
      </w:pPr>
    </w:p>
    <w:p w:rsidR="00B6260B" w:rsidRDefault="00B6260B" w:rsidP="00B6260B">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B6260B" w:rsidRDefault="00B6260B" w:rsidP="00B6260B">
      <w:pPr>
        <w:pStyle w:val="Standard"/>
      </w:pPr>
    </w:p>
    <w:p w:rsidR="00B6260B" w:rsidRDefault="00B6260B" w:rsidP="00B6260B">
      <w:pPr>
        <w:pStyle w:val="Standard"/>
        <w:rPr>
          <w:b/>
          <w:bCs/>
        </w:rPr>
      </w:pPr>
      <w:proofErr w:type="gramStart"/>
      <w:r>
        <w:rPr>
          <w:b/>
          <w:bCs/>
        </w:rPr>
        <w:t xml:space="preserve">РАССМОТРЕНО:   </w:t>
      </w:r>
      <w:proofErr w:type="gramEnd"/>
      <w:r>
        <w:rPr>
          <w:b/>
          <w:bCs/>
        </w:rPr>
        <w:t xml:space="preserve">                                                                                  УТВЕРЖДАЮ:</w:t>
      </w:r>
    </w:p>
    <w:p w:rsidR="00B6260B" w:rsidRDefault="00B6260B" w:rsidP="00B6260B">
      <w:pPr>
        <w:pStyle w:val="Standard"/>
        <w:rPr>
          <w:b/>
          <w:bCs/>
        </w:rPr>
      </w:pPr>
      <w:r>
        <w:rPr>
          <w:b/>
          <w:bCs/>
        </w:rPr>
        <w:t>Педагогическим Советом                                                          Председатель МО ДОСААФ</w:t>
      </w:r>
    </w:p>
    <w:p w:rsidR="00B6260B" w:rsidRDefault="00B6260B" w:rsidP="00B6260B">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B6260B" w:rsidRDefault="00B6260B" w:rsidP="00B6260B">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B6260B" w:rsidRDefault="00B6260B" w:rsidP="00B6260B">
      <w:pPr>
        <w:pStyle w:val="Standard"/>
      </w:pPr>
      <w:r>
        <w:rPr>
          <w:b/>
          <w:bCs/>
        </w:rPr>
        <w:t>Протокол № 1 от 19.01.2026г.                                                           Приказ № 14 от 19.01.2026г</w:t>
      </w:r>
      <w:r>
        <w:rPr>
          <w:b/>
        </w:rPr>
        <w:tab/>
      </w:r>
      <w:r>
        <w:rPr>
          <w:b/>
        </w:rPr>
        <w:tab/>
      </w:r>
    </w:p>
    <w:p w:rsidR="00B6260B" w:rsidRDefault="00B6260B" w:rsidP="00B6260B">
      <w:pPr>
        <w:pStyle w:val="Standard"/>
        <w:rPr>
          <w:b/>
        </w:rPr>
      </w:pPr>
    </w:p>
    <w:p w:rsidR="00B6260B" w:rsidRDefault="00B6260B" w:rsidP="00B6260B">
      <w:pPr>
        <w:pStyle w:val="Standard"/>
        <w:rPr>
          <w:b/>
        </w:rPr>
      </w:pPr>
    </w:p>
    <w:p w:rsidR="00B6260B" w:rsidRDefault="00B6260B" w:rsidP="00B6260B">
      <w:pPr>
        <w:pStyle w:val="Standard"/>
        <w:jc w:val="center"/>
      </w:pPr>
      <w:r>
        <w:rPr>
          <w:b/>
          <w:lang w:val="en-US"/>
        </w:rPr>
        <w:t>III</w:t>
      </w:r>
      <w:r>
        <w:rPr>
          <w:b/>
        </w:rPr>
        <w:t>.РАБОЧАЯ ПРОГРАММА</w:t>
      </w:r>
    </w:p>
    <w:p w:rsidR="00B6260B" w:rsidRDefault="00B6260B" w:rsidP="00B6260B">
      <w:pPr>
        <w:pStyle w:val="Standard"/>
        <w:jc w:val="center"/>
        <w:rPr>
          <w:b/>
        </w:rPr>
      </w:pPr>
      <w:r>
        <w:rPr>
          <w:b/>
        </w:rPr>
        <w:t xml:space="preserve">     УЧЕБНОГО ПРЕДМЕТА</w:t>
      </w:r>
    </w:p>
    <w:p w:rsidR="00B6260B" w:rsidRDefault="00B6260B" w:rsidP="00B6260B">
      <w:pPr>
        <w:pStyle w:val="ConsPlusNormal"/>
        <w:ind w:firstLine="540"/>
        <w:rPr>
          <w:b/>
          <w:bCs/>
          <w:sz w:val="28"/>
          <w:szCs w:val="28"/>
        </w:rPr>
      </w:pPr>
      <w:r>
        <w:rPr>
          <w:b/>
          <w:bCs/>
          <w:sz w:val="28"/>
          <w:szCs w:val="28"/>
        </w:rPr>
        <w:t xml:space="preserve">                       Специальный цикл Программы.</w:t>
      </w:r>
    </w:p>
    <w:p w:rsidR="00B6260B" w:rsidRDefault="00B6260B" w:rsidP="00B6260B">
      <w:pPr>
        <w:pStyle w:val="ConsPlusNormal"/>
        <w:ind w:firstLine="540"/>
        <w:rPr>
          <w:b/>
          <w:bCs/>
          <w:sz w:val="28"/>
          <w:szCs w:val="28"/>
        </w:rPr>
      </w:pPr>
      <w:r>
        <w:rPr>
          <w:b/>
          <w:bCs/>
          <w:sz w:val="28"/>
          <w:szCs w:val="28"/>
        </w:rPr>
        <w:t xml:space="preserve"> Учебный предмет "Устройство и техническое обслуживание    транспортных средств категории "С" как объектов управления".</w:t>
      </w:r>
    </w:p>
    <w:p w:rsidR="00B6260B" w:rsidRDefault="00B6260B" w:rsidP="00B6260B">
      <w:pPr>
        <w:pStyle w:val="ConsPlusTitle"/>
        <w:jc w:val="center"/>
        <w:rPr>
          <w:rFonts w:ascii="Times New Roman" w:hAnsi="Times New Roman"/>
          <w:b w:val="0"/>
          <w:bCs w:val="0"/>
          <w:sz w:val="28"/>
          <w:szCs w:val="28"/>
        </w:rPr>
      </w:pPr>
    </w:p>
    <w:p w:rsidR="00B6260B" w:rsidRDefault="00B6260B" w:rsidP="00B6260B">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B6260B" w:rsidRDefault="00B6260B" w:rsidP="00B6260B">
      <w:pPr>
        <w:pStyle w:val="ConsPlusTitle"/>
        <w:jc w:val="center"/>
        <w:rPr>
          <w:rFonts w:ascii="Times New Roman" w:hAnsi="Times New Roman"/>
        </w:rPr>
      </w:pPr>
    </w:p>
    <w:p w:rsidR="00B6260B" w:rsidRDefault="00B6260B" w:rsidP="00B6260B">
      <w:pPr>
        <w:pStyle w:val="ConsPlusNormal"/>
        <w:jc w:val="right"/>
      </w:pPr>
      <w:r>
        <w:t>Таблица 2</w:t>
      </w:r>
    </w:p>
    <w:p w:rsidR="00B6260B" w:rsidRDefault="00B6260B" w:rsidP="00B6260B">
      <w:pPr>
        <w:pStyle w:val="ConsPlusNormal"/>
        <w:jc w:val="both"/>
      </w:pPr>
    </w:p>
    <w:tbl>
      <w:tblPr>
        <w:tblW w:w="10185" w:type="dxa"/>
        <w:tblInd w:w="-13" w:type="dxa"/>
        <w:tblLayout w:type="fixed"/>
        <w:tblCellMar>
          <w:left w:w="10" w:type="dxa"/>
          <w:right w:w="10" w:type="dxa"/>
        </w:tblCellMar>
        <w:tblLook w:val="04A0" w:firstRow="1" w:lastRow="0" w:firstColumn="1" w:lastColumn="0" w:noHBand="0" w:noVBand="1"/>
      </w:tblPr>
      <w:tblGrid>
        <w:gridCol w:w="5556"/>
        <w:gridCol w:w="854"/>
        <w:gridCol w:w="1322"/>
        <w:gridCol w:w="2453"/>
      </w:tblGrid>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Наименование разделов и тем</w:t>
            </w:r>
          </w:p>
        </w:tc>
        <w:tc>
          <w:tcPr>
            <w:tcW w:w="462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Количество часов</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Всего</w:t>
            </w:r>
          </w:p>
        </w:tc>
        <w:tc>
          <w:tcPr>
            <w:tcW w:w="377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В том числе</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Теоретические занятия</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Практические занятия</w:t>
            </w:r>
          </w:p>
        </w:tc>
      </w:tr>
      <w:tr w:rsidR="00B6260B" w:rsidTr="00B6260B">
        <w:tc>
          <w:tcPr>
            <w:tcW w:w="10185"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У</w:t>
            </w:r>
            <w:r>
              <w:rPr>
                <w:b/>
              </w:rPr>
              <w:t>стройство транспортных средств</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Общее устройство транспортных средств категории "C"</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Рабочее место водителя, системы пассивной безопасности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Общее устройство и работа двигателя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Общее устройство трансмиссии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lastRenderedPageBreak/>
              <w:t>Назначение и состав ходовой части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Общее устройство и принцип работы тормозных систем</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Общее устройство и принцип работы системы рулевого управления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2433E5" w:rsidP="002433E5">
            <w:pPr>
              <w:pStyle w:val="docdata"/>
              <w:spacing w:before="0" w:beforeAutospacing="0" w:after="0" w:afterAutospacing="0"/>
              <w:ind w:right="4"/>
            </w:pPr>
            <w:r>
              <w:rPr>
                <w:color w:val="000000"/>
              </w:rPr>
              <w:t>Электронные системы управления автомобилем</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 по разделу</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12</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10185"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rPr>
                <w:b/>
              </w:rPr>
            </w:pPr>
          </w:p>
          <w:p w:rsidR="00B6260B" w:rsidRDefault="00B6260B" w:rsidP="00B6260B">
            <w:pPr>
              <w:pStyle w:val="ConsPlusNormal"/>
              <w:jc w:val="center"/>
              <w:rPr>
                <w:b/>
              </w:rPr>
            </w:pPr>
            <w:r>
              <w:rPr>
                <w:b/>
              </w:rPr>
              <w:t>Техническое обслуживание</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Система технического обслуживания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Меры безопасности и защиты окружающей природной среды при эксплуатации транспортного средства</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Устранение неисправностей</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 по разделу</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16</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14</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bl>
    <w:p w:rsidR="00B6260B" w:rsidRDefault="00B6260B" w:rsidP="00B6260B">
      <w:pPr>
        <w:pStyle w:val="ConsPlusNormal"/>
        <w:jc w:val="both"/>
        <w:rPr>
          <w:b/>
        </w:rPr>
      </w:pPr>
    </w:p>
    <w:p w:rsidR="00B6260B" w:rsidRDefault="00B6260B" w:rsidP="00B6260B">
      <w:pPr>
        <w:widowControl/>
        <w:autoSpaceDE/>
        <w:ind w:firstLine="720"/>
        <w:jc w:val="both"/>
        <w:textAlignment w:val="auto"/>
      </w:pPr>
      <w:r>
        <w:rPr>
          <w:b/>
          <w:color w:val="000000"/>
          <w:kern w:val="0"/>
          <w:sz w:val="22"/>
          <w:szCs w:val="22"/>
          <w:lang w:eastAsia="ru-RU" w:bidi="ar-SA"/>
        </w:rPr>
        <w:t>Устройство транспортных средств.</w:t>
      </w:r>
    </w:p>
    <w:p w:rsidR="00B6260B" w:rsidRDefault="00B6260B" w:rsidP="00B6260B">
      <w:pPr>
        <w:widowControl/>
        <w:autoSpaceDE/>
        <w:ind w:firstLine="720"/>
        <w:jc w:val="both"/>
        <w:textAlignment w:val="auto"/>
      </w:pPr>
      <w:r>
        <w:rPr>
          <w:b/>
          <w:color w:val="000000"/>
          <w:kern w:val="0"/>
          <w:sz w:val="22"/>
          <w:szCs w:val="22"/>
          <w:lang w:eastAsia="ru-RU" w:bidi="ar-SA"/>
        </w:rPr>
        <w:t>Т.1 Общее устройство транспортных средств категории "С":</w:t>
      </w:r>
      <w:r>
        <w:rPr>
          <w:color w:val="000000"/>
          <w:kern w:val="0"/>
          <w:sz w:val="22"/>
          <w:szCs w:val="22"/>
          <w:lang w:eastAsia="ru-RU" w:bidi="ar-SA"/>
        </w:rPr>
        <w:t xml:space="preserve"> назначение и общее устройство транспортных средств категории "С";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"С";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B6260B" w:rsidRDefault="00B6260B" w:rsidP="00B6260B">
      <w:pPr>
        <w:widowControl/>
        <w:autoSpaceDE/>
        <w:ind w:firstLine="720"/>
        <w:jc w:val="both"/>
        <w:textAlignment w:val="auto"/>
      </w:pPr>
      <w:r>
        <w:rPr>
          <w:b/>
          <w:color w:val="000000"/>
          <w:kern w:val="0"/>
          <w:sz w:val="22"/>
          <w:szCs w:val="22"/>
          <w:lang w:eastAsia="ru-RU" w:bidi="ar-SA"/>
        </w:rPr>
        <w:t>Т.2 Рабочее место водителя, системы пассивной безопасности</w:t>
      </w:r>
      <w:r>
        <w:rPr>
          <w:color w:val="000000"/>
          <w:kern w:val="0"/>
          <w:sz w:val="22"/>
          <w:szCs w:val="22"/>
          <w:lang w:eastAsia="ru-RU" w:bidi="ar-SA"/>
        </w:rPr>
        <w:t>: общее устройство кабины; основные</w:t>
      </w:r>
    </w:p>
    <w:p w:rsidR="00B6260B" w:rsidRDefault="00B6260B" w:rsidP="00B6260B">
      <w:pPr>
        <w:widowControl/>
        <w:autoSpaceDE/>
        <w:jc w:val="both"/>
        <w:textAlignment w:val="auto"/>
      </w:pPr>
      <w:r>
        <w:rPr>
          <w:color w:val="000000"/>
          <w:kern w:val="0"/>
          <w:sz w:val="22"/>
          <w:szCs w:val="22"/>
          <w:lang w:eastAsia="ru-RU" w:bidi="ar-SA"/>
        </w:rPr>
        <w:t xml:space="preserve">типы кабин; компоненты кабины; </w:t>
      </w:r>
      <w:proofErr w:type="spellStart"/>
      <w:r>
        <w:rPr>
          <w:color w:val="000000"/>
          <w:kern w:val="0"/>
          <w:sz w:val="22"/>
          <w:szCs w:val="22"/>
          <w:lang w:eastAsia="ru-RU" w:bidi="ar-SA"/>
        </w:rPr>
        <w:t>шумоизоляция</w:t>
      </w:r>
      <w:proofErr w:type="spellEnd"/>
      <w:r>
        <w:rPr>
          <w:color w:val="000000"/>
          <w:kern w:val="0"/>
          <w:sz w:val="22"/>
          <w:szCs w:val="22"/>
          <w:lang w:eastAsia="ru-RU" w:bidi="ar-SA"/>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Pr>
          <w:color w:val="000000"/>
          <w:kern w:val="0"/>
          <w:sz w:val="22"/>
          <w:szCs w:val="22"/>
          <w:lang w:eastAsia="ru-RU" w:bidi="ar-SA"/>
        </w:rPr>
        <w:t>омыватели</w:t>
      </w:r>
      <w:proofErr w:type="spellEnd"/>
      <w:r>
        <w:rPr>
          <w:color w:val="000000"/>
          <w:kern w:val="0"/>
          <w:sz w:val="22"/>
          <w:szCs w:val="22"/>
          <w:lang w:eastAsia="ru-RU" w:bidi="ar-SA"/>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w:t>
      </w:r>
      <w:r>
        <w:t xml:space="preserve"> </w:t>
      </w:r>
      <w:r>
        <w:rPr>
          <w:color w:val="000000"/>
          <w:kern w:val="0"/>
          <w:sz w:val="22"/>
          <w:szCs w:val="22"/>
          <w:lang w:eastAsia="ru-RU" w:bidi="ar-SA"/>
        </w:rPr>
        <w:t>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B6260B" w:rsidRDefault="00B6260B" w:rsidP="00B6260B">
      <w:pPr>
        <w:widowControl/>
        <w:autoSpaceDE/>
        <w:ind w:firstLine="720"/>
        <w:jc w:val="both"/>
        <w:textAlignment w:val="auto"/>
      </w:pPr>
      <w:r>
        <w:rPr>
          <w:b/>
          <w:color w:val="000000"/>
          <w:kern w:val="0"/>
          <w:sz w:val="22"/>
          <w:szCs w:val="22"/>
          <w:lang w:eastAsia="ru-RU" w:bidi="ar-SA"/>
        </w:rPr>
        <w:t>Т.3 Общее устройство и работа двигателя:</w:t>
      </w:r>
      <w:r>
        <w:rPr>
          <w:color w:val="000000"/>
          <w:kern w:val="0"/>
          <w:sz w:val="22"/>
          <w:szCs w:val="22"/>
          <w:lang w:eastAsia="ru-RU" w:bidi="ar-SA"/>
        </w:rPr>
        <w:t xml:space="preserve">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w:t>
      </w:r>
      <w:r>
        <w:rPr>
          <w:color w:val="000000"/>
          <w:kern w:val="0"/>
          <w:sz w:val="22"/>
          <w:szCs w:val="22"/>
          <w:lang w:eastAsia="ru-RU" w:bidi="ar-SA"/>
        </w:rPr>
        <w:lastRenderedPageBreak/>
        <w:t xml:space="preserve">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Pr>
          <w:color w:val="000000"/>
          <w:kern w:val="0"/>
          <w:sz w:val="22"/>
          <w:szCs w:val="22"/>
          <w:lang w:eastAsia="ru-RU" w:bidi="ar-SA"/>
        </w:rPr>
        <w:t>цетановом</w:t>
      </w:r>
      <w:proofErr w:type="spellEnd"/>
      <w:r>
        <w:rPr>
          <w:color w:val="000000"/>
          <w:kern w:val="0"/>
          <w:sz w:val="22"/>
          <w:szCs w:val="22"/>
          <w:lang w:eastAsia="ru-RU" w:bidi="ar-SA"/>
        </w:rPr>
        <w:t xml:space="preserve"> числе; зимние и летние сорта дизельного топлива; электронная система управления</w:t>
      </w:r>
    </w:p>
    <w:p w:rsidR="00B6260B" w:rsidRDefault="00B6260B" w:rsidP="00B6260B">
      <w:pPr>
        <w:widowControl/>
        <w:autoSpaceDE/>
        <w:jc w:val="both"/>
        <w:textAlignment w:val="auto"/>
      </w:pPr>
      <w:r>
        <w:rPr>
          <w:color w:val="000000"/>
          <w:kern w:val="0"/>
          <w:sz w:val="22"/>
          <w:szCs w:val="22"/>
          <w:lang w:eastAsia="ru-RU" w:bidi="ar-SA"/>
        </w:rPr>
        <w:t>двигателем; неисправности автомобильных двигателей, при наличии которых запрещается эксплуатация транспортного средства.</w:t>
      </w:r>
    </w:p>
    <w:p w:rsidR="00B6260B" w:rsidRDefault="00B6260B" w:rsidP="00B6260B">
      <w:pPr>
        <w:widowControl/>
        <w:autoSpaceDE/>
        <w:ind w:firstLine="720"/>
        <w:jc w:val="both"/>
        <w:textAlignment w:val="auto"/>
      </w:pPr>
      <w:r>
        <w:rPr>
          <w:b/>
          <w:color w:val="000000"/>
          <w:kern w:val="0"/>
          <w:sz w:val="22"/>
          <w:szCs w:val="22"/>
          <w:lang w:eastAsia="ru-RU" w:bidi="ar-SA"/>
        </w:rPr>
        <w:t>Т.4 Общее устройство трансмиссии:</w:t>
      </w:r>
      <w:r>
        <w:rPr>
          <w:color w:val="000000"/>
          <w:kern w:val="0"/>
          <w:sz w:val="22"/>
          <w:szCs w:val="22"/>
          <w:lang w:eastAsia="ru-RU" w:bidi="ar-SA"/>
        </w:rPr>
        <w:t xml:space="preserve"> виды автомобильных трансмиссий; схемы трансмиссии транспортных средств категории "С"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w:t>
      </w:r>
    </w:p>
    <w:p w:rsidR="00B6260B" w:rsidRDefault="00B6260B" w:rsidP="00B6260B">
      <w:pPr>
        <w:widowControl/>
        <w:autoSpaceDE/>
        <w:jc w:val="both"/>
        <w:textAlignment w:val="auto"/>
      </w:pPr>
      <w:r>
        <w:rPr>
          <w:color w:val="000000"/>
          <w:kern w:val="0"/>
          <w:sz w:val="22"/>
          <w:szCs w:val="22"/>
          <w:lang w:eastAsia="ru-RU" w:bidi="ar-SA"/>
        </w:rPr>
        <w:t>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B6260B" w:rsidRDefault="00B6260B" w:rsidP="00B6260B">
      <w:pPr>
        <w:widowControl/>
        <w:autoSpaceDE/>
        <w:ind w:firstLine="720"/>
        <w:jc w:val="both"/>
        <w:textAlignment w:val="auto"/>
      </w:pPr>
      <w:r>
        <w:rPr>
          <w:b/>
          <w:color w:val="000000"/>
          <w:kern w:val="0"/>
          <w:sz w:val="22"/>
          <w:szCs w:val="22"/>
          <w:lang w:eastAsia="ru-RU" w:bidi="ar-SA"/>
        </w:rPr>
        <w:t>Т.5 Назначение и состав ходовой части</w:t>
      </w:r>
      <w:r>
        <w:rPr>
          <w:color w:val="000000"/>
          <w:kern w:val="0"/>
          <w:sz w:val="22"/>
          <w:szCs w:val="22"/>
          <w:lang w:eastAsia="ru-RU" w:bidi="ar-SA"/>
        </w:rPr>
        <w:t>: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B6260B" w:rsidRDefault="00B6260B" w:rsidP="00B6260B">
      <w:pPr>
        <w:widowControl/>
        <w:autoSpaceDE/>
        <w:ind w:firstLine="720"/>
        <w:jc w:val="both"/>
        <w:textAlignment w:val="auto"/>
      </w:pPr>
      <w:r>
        <w:rPr>
          <w:b/>
          <w:color w:val="000000"/>
          <w:kern w:val="0"/>
          <w:sz w:val="22"/>
          <w:szCs w:val="22"/>
          <w:lang w:eastAsia="ru-RU" w:bidi="ar-SA"/>
        </w:rPr>
        <w:t>Т.6  Общее устройство и принцип работы тормозных систем:</w:t>
      </w:r>
      <w:r>
        <w:rPr>
          <w:color w:val="000000"/>
          <w:kern w:val="0"/>
          <w:sz w:val="22"/>
          <w:szCs w:val="22"/>
          <w:lang w:eastAsia="ru-RU" w:bidi="ar-SA"/>
        </w:rPr>
        <w:t xml:space="preserve">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B6260B" w:rsidRDefault="00B6260B" w:rsidP="00B6260B">
      <w:pPr>
        <w:widowControl/>
        <w:autoSpaceDE/>
        <w:ind w:firstLine="720"/>
        <w:jc w:val="both"/>
        <w:textAlignment w:val="auto"/>
      </w:pPr>
      <w:r>
        <w:rPr>
          <w:b/>
          <w:color w:val="000000"/>
          <w:kern w:val="0"/>
          <w:sz w:val="22"/>
          <w:szCs w:val="22"/>
          <w:lang w:eastAsia="ru-RU" w:bidi="ar-SA"/>
        </w:rPr>
        <w:t>Т.7 Общее устройство и принцип работы системы рулевого управления</w:t>
      </w:r>
      <w:r>
        <w:rPr>
          <w:color w:val="000000"/>
          <w:kern w:val="0"/>
          <w:sz w:val="22"/>
          <w:szCs w:val="22"/>
          <w:lang w:eastAsia="ru-RU" w:bidi="ar-SA"/>
        </w:rPr>
        <w:t>: назначение систем рулевого</w:t>
      </w:r>
    </w:p>
    <w:p w:rsidR="00B6260B" w:rsidRDefault="00B6260B" w:rsidP="00B6260B">
      <w:pPr>
        <w:widowControl/>
        <w:autoSpaceDE/>
        <w:jc w:val="both"/>
        <w:textAlignment w:val="auto"/>
      </w:pPr>
      <w:r>
        <w:rPr>
          <w:color w:val="000000"/>
          <w:kern w:val="0"/>
          <w:sz w:val="22"/>
          <w:szCs w:val="22"/>
          <w:lang w:eastAsia="ru-RU" w:bidi="ar-SA"/>
        </w:rPr>
        <w:t>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B6260B" w:rsidRDefault="00B6260B" w:rsidP="00B6260B">
      <w:pPr>
        <w:widowControl/>
        <w:autoSpaceDE/>
        <w:ind w:firstLine="720"/>
        <w:jc w:val="both"/>
        <w:textAlignment w:val="auto"/>
      </w:pPr>
      <w:r>
        <w:rPr>
          <w:b/>
          <w:color w:val="000000"/>
          <w:kern w:val="0"/>
          <w:sz w:val="22"/>
          <w:szCs w:val="22"/>
          <w:lang w:eastAsia="ru-RU" w:bidi="ar-SA"/>
        </w:rPr>
        <w:t>Т.8 Электронные системы управления автомобилем</w:t>
      </w:r>
      <w:r>
        <w:rPr>
          <w:color w:val="000000"/>
          <w:kern w:val="0"/>
          <w:sz w:val="22"/>
          <w:szCs w:val="22"/>
          <w:lang w:eastAsia="ru-RU" w:bidi="ar-SA"/>
        </w:rPr>
        <w:t xml:space="preserve">: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w:t>
      </w:r>
      <w:r>
        <w:rPr>
          <w:color w:val="000000"/>
          <w:kern w:val="0"/>
          <w:sz w:val="22"/>
          <w:szCs w:val="22"/>
          <w:lang w:eastAsia="ru-RU" w:bidi="ar-SA"/>
        </w:rPr>
        <w:lastRenderedPageBreak/>
        <w:t xml:space="preserve">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rPr>
          <w:color w:val="000000"/>
          <w:kern w:val="0"/>
          <w:sz w:val="22"/>
          <w:szCs w:val="22"/>
          <w:lang w:eastAsia="ru-RU" w:bidi="ar-SA"/>
        </w:rPr>
        <w:t>антипробуксовочная</w:t>
      </w:r>
      <w:proofErr w:type="spellEnd"/>
      <w:r>
        <w:rPr>
          <w:color w:val="000000"/>
          <w:kern w:val="0"/>
          <w:sz w:val="22"/>
          <w:szCs w:val="22"/>
          <w:lang w:eastAsia="ru-RU" w:bidi="ar-SA"/>
        </w:rPr>
        <w:t xml:space="preserve"> (</w:t>
      </w:r>
      <w:proofErr w:type="spellStart"/>
      <w:r>
        <w:rPr>
          <w:color w:val="000000"/>
          <w:kern w:val="0"/>
          <w:sz w:val="22"/>
          <w:szCs w:val="22"/>
          <w:lang w:eastAsia="ru-RU" w:bidi="ar-SA"/>
        </w:rPr>
        <w:t>противобуксовочная</w:t>
      </w:r>
      <w:proofErr w:type="spellEnd"/>
      <w:r>
        <w:rPr>
          <w:color w:val="000000"/>
          <w:kern w:val="0"/>
          <w:sz w:val="22"/>
          <w:szCs w:val="22"/>
          <w:lang w:eastAsia="ru-RU" w:bidi="ar-SA"/>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Pr>
          <w:color w:val="000000"/>
          <w:kern w:val="0"/>
          <w:sz w:val="22"/>
          <w:szCs w:val="22"/>
          <w:lang w:eastAsia="ru-RU" w:bidi="ar-SA"/>
        </w:rPr>
        <w:t>трогания</w:t>
      </w:r>
      <w:proofErr w:type="spellEnd"/>
      <w:r>
        <w:rPr>
          <w:color w:val="000000"/>
          <w:kern w:val="0"/>
          <w:sz w:val="22"/>
          <w:szCs w:val="22"/>
          <w:lang w:eastAsia="ru-RU" w:bidi="ar-SA"/>
        </w:rPr>
        <w:t xml:space="preserve"> на подъеме, динамический ассистент </w:t>
      </w:r>
      <w:proofErr w:type="spellStart"/>
      <w:r>
        <w:rPr>
          <w:color w:val="000000"/>
          <w:kern w:val="0"/>
          <w:sz w:val="22"/>
          <w:szCs w:val="22"/>
          <w:lang w:eastAsia="ru-RU" w:bidi="ar-SA"/>
        </w:rPr>
        <w:t>трогания</w:t>
      </w:r>
      <w:proofErr w:type="spellEnd"/>
      <w:r>
        <w:rPr>
          <w:color w:val="000000"/>
          <w:kern w:val="0"/>
          <w:sz w:val="22"/>
          <w:szCs w:val="22"/>
          <w:lang w:eastAsia="ru-RU" w:bidi="ar-SA"/>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B6260B" w:rsidRDefault="00B6260B" w:rsidP="00B6260B">
      <w:pPr>
        <w:widowControl/>
        <w:autoSpaceDE/>
        <w:ind w:firstLine="720"/>
        <w:jc w:val="both"/>
        <w:textAlignment w:val="auto"/>
      </w:pPr>
      <w:r>
        <w:rPr>
          <w:b/>
          <w:color w:val="000000"/>
          <w:kern w:val="0"/>
          <w:sz w:val="22"/>
          <w:szCs w:val="22"/>
          <w:lang w:eastAsia="ru-RU" w:bidi="ar-SA"/>
        </w:rPr>
        <w:t>Техническое обслуживание.</w:t>
      </w:r>
    </w:p>
    <w:p w:rsidR="00B6260B" w:rsidRDefault="00B6260B" w:rsidP="00B6260B">
      <w:pPr>
        <w:widowControl/>
        <w:autoSpaceDE/>
        <w:ind w:firstLine="720"/>
        <w:jc w:val="both"/>
        <w:textAlignment w:val="auto"/>
      </w:pPr>
      <w:r>
        <w:rPr>
          <w:b/>
          <w:color w:val="000000"/>
          <w:kern w:val="0"/>
          <w:sz w:val="22"/>
          <w:szCs w:val="22"/>
          <w:lang w:eastAsia="ru-RU" w:bidi="ar-SA"/>
        </w:rPr>
        <w:t>Т.1 Система технического обслуживания:</w:t>
      </w:r>
      <w:r>
        <w:rPr>
          <w:color w:val="000000"/>
          <w:kern w:val="0"/>
          <w:sz w:val="22"/>
          <w:szCs w:val="22"/>
          <w:lang w:eastAsia="ru-RU" w:bidi="ar-SA"/>
        </w:rPr>
        <w:t xml:space="preserve"> сущность и общая характеристика системы технического</w:t>
      </w:r>
      <w:r>
        <w:t xml:space="preserve"> </w:t>
      </w:r>
      <w:r>
        <w:rPr>
          <w:color w:val="000000"/>
          <w:kern w:val="0"/>
          <w:sz w:val="22"/>
          <w:szCs w:val="22"/>
          <w:lang w:eastAsia="ru-RU" w:bidi="ar-SA"/>
        </w:rPr>
        <w:t>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B6260B" w:rsidRDefault="00B6260B" w:rsidP="00B6260B">
      <w:pPr>
        <w:widowControl/>
        <w:autoSpaceDE/>
        <w:ind w:firstLine="720"/>
        <w:jc w:val="both"/>
        <w:textAlignment w:val="auto"/>
      </w:pPr>
      <w:r>
        <w:rPr>
          <w:b/>
          <w:color w:val="000000"/>
          <w:kern w:val="0"/>
          <w:sz w:val="22"/>
          <w:szCs w:val="22"/>
          <w:lang w:eastAsia="ru-RU" w:bidi="ar-SA"/>
        </w:rPr>
        <w:t>Т.2 Меры безопасности и защиты окружающей природной среды при эксплуатации транспортного</w:t>
      </w:r>
    </w:p>
    <w:p w:rsidR="00B6260B" w:rsidRDefault="00B6260B" w:rsidP="00B6260B">
      <w:pPr>
        <w:widowControl/>
        <w:autoSpaceDE/>
        <w:jc w:val="both"/>
        <w:textAlignment w:val="auto"/>
      </w:pPr>
      <w:r>
        <w:rPr>
          <w:b/>
          <w:color w:val="000000"/>
          <w:kern w:val="0"/>
          <w:sz w:val="22"/>
          <w:szCs w:val="22"/>
          <w:lang w:eastAsia="ru-RU" w:bidi="ar-SA"/>
        </w:rPr>
        <w:t xml:space="preserve">средства: </w:t>
      </w:r>
      <w:r>
        <w:rPr>
          <w:color w:val="000000"/>
          <w:kern w:val="0"/>
          <w:sz w:val="22"/>
          <w:szCs w:val="22"/>
          <w:lang w:eastAsia="ru-RU" w:bidi="ar-SA"/>
        </w:rPr>
        <w:t>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B6260B" w:rsidRDefault="00B6260B" w:rsidP="00B6260B">
      <w:pPr>
        <w:widowControl/>
        <w:autoSpaceDE/>
        <w:jc w:val="both"/>
        <w:textAlignment w:val="auto"/>
      </w:pPr>
      <w:r>
        <w:rPr>
          <w:b/>
          <w:color w:val="000000"/>
          <w:kern w:val="0"/>
          <w:sz w:val="22"/>
          <w:szCs w:val="22"/>
          <w:lang w:eastAsia="ru-RU" w:bidi="ar-SA"/>
        </w:rPr>
        <w:t xml:space="preserve">            Т.3 Устранение неисправностей</w:t>
      </w:r>
      <w:r>
        <w:rPr>
          <w:color w:val="000000"/>
          <w:kern w:val="0"/>
          <w:sz w:val="22"/>
          <w:szCs w:val="22"/>
          <w:lang w:eastAsia="ru-RU" w:bidi="ar-SA"/>
        </w:rPr>
        <w:t>: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B6260B" w:rsidRDefault="00B6260B" w:rsidP="00B6260B">
      <w:pPr>
        <w:widowControl/>
        <w:autoSpaceDE/>
        <w:jc w:val="both"/>
        <w:textAlignment w:val="auto"/>
      </w:pPr>
    </w:p>
    <w:p w:rsidR="00B6260B" w:rsidRDefault="00B6260B" w:rsidP="00B6260B">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B6260B" w:rsidRDefault="00B6260B" w:rsidP="00B6260B">
      <w:pPr>
        <w:pStyle w:val="Standard"/>
      </w:pPr>
    </w:p>
    <w:p w:rsidR="00B6260B" w:rsidRDefault="00B6260B" w:rsidP="00B6260B">
      <w:pPr>
        <w:pStyle w:val="Standard"/>
        <w:rPr>
          <w:b/>
          <w:bCs/>
        </w:rPr>
      </w:pPr>
      <w:proofErr w:type="gramStart"/>
      <w:r>
        <w:rPr>
          <w:b/>
          <w:bCs/>
        </w:rPr>
        <w:t xml:space="preserve">РАССМОТРЕНО:   </w:t>
      </w:r>
      <w:proofErr w:type="gramEnd"/>
      <w:r>
        <w:rPr>
          <w:b/>
          <w:bCs/>
        </w:rPr>
        <w:t xml:space="preserve">                                                                                  УТВЕРЖДАЮ:</w:t>
      </w:r>
    </w:p>
    <w:p w:rsidR="00B6260B" w:rsidRDefault="00B6260B" w:rsidP="00B6260B">
      <w:pPr>
        <w:pStyle w:val="Standard"/>
        <w:rPr>
          <w:b/>
          <w:bCs/>
        </w:rPr>
      </w:pPr>
      <w:r>
        <w:rPr>
          <w:b/>
          <w:bCs/>
        </w:rPr>
        <w:t>Педагогическим Советом                                                          Председатель МО ДОСААФ</w:t>
      </w:r>
    </w:p>
    <w:p w:rsidR="00B6260B" w:rsidRDefault="00B6260B" w:rsidP="00B6260B">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B6260B" w:rsidRDefault="00B6260B" w:rsidP="00B6260B">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B6260B" w:rsidRDefault="00B6260B" w:rsidP="00B6260B">
      <w:pPr>
        <w:pStyle w:val="Standard"/>
      </w:pPr>
      <w:r>
        <w:rPr>
          <w:b/>
          <w:bCs/>
        </w:rPr>
        <w:t>Протокол № 1 от 19.01.2026г.                                                           Приказ № 14 от 19.01.2026г</w:t>
      </w:r>
      <w:r>
        <w:rPr>
          <w:b/>
        </w:rPr>
        <w:tab/>
      </w:r>
      <w:r>
        <w:rPr>
          <w:b/>
        </w:rPr>
        <w:tab/>
      </w:r>
    </w:p>
    <w:p w:rsidR="00B6260B" w:rsidRDefault="00B6260B" w:rsidP="00B6260B">
      <w:pPr>
        <w:pStyle w:val="Standard"/>
        <w:rPr>
          <w:b/>
        </w:rPr>
      </w:pPr>
    </w:p>
    <w:p w:rsidR="00B6260B" w:rsidRDefault="00B6260B" w:rsidP="00B6260B">
      <w:pPr>
        <w:pStyle w:val="Standard"/>
        <w:jc w:val="center"/>
      </w:pPr>
      <w:r>
        <w:rPr>
          <w:b/>
        </w:rPr>
        <w:t xml:space="preserve"> </w:t>
      </w:r>
      <w:r w:rsidRPr="00005259">
        <w:rPr>
          <w:b/>
        </w:rPr>
        <w:t xml:space="preserve">   </w:t>
      </w:r>
      <w:r>
        <w:rPr>
          <w:b/>
        </w:rPr>
        <w:t xml:space="preserve"> РАБОЧАЯ ПРОГРАММА</w:t>
      </w:r>
    </w:p>
    <w:p w:rsidR="00B6260B" w:rsidRDefault="00B6260B" w:rsidP="00B6260B">
      <w:pPr>
        <w:pStyle w:val="Standard"/>
        <w:jc w:val="center"/>
        <w:rPr>
          <w:b/>
        </w:rPr>
      </w:pPr>
      <w:r>
        <w:rPr>
          <w:b/>
        </w:rPr>
        <w:t xml:space="preserve">     УЧЕБНОГО ПРЕДМЕТА</w:t>
      </w:r>
    </w:p>
    <w:p w:rsidR="00B6260B" w:rsidRDefault="00B6260B" w:rsidP="00B6260B">
      <w:pPr>
        <w:pStyle w:val="Standard"/>
        <w:jc w:val="center"/>
        <w:rPr>
          <w:b/>
          <w:sz w:val="28"/>
          <w:szCs w:val="28"/>
        </w:rPr>
      </w:pPr>
      <w:r>
        <w:rPr>
          <w:b/>
          <w:sz w:val="28"/>
          <w:szCs w:val="28"/>
        </w:rPr>
        <w:t xml:space="preserve"> "Основы управления транспортными средствами категории "C".</w:t>
      </w:r>
    </w:p>
    <w:p w:rsidR="00B6260B" w:rsidRDefault="00B6260B" w:rsidP="00B6260B">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B6260B" w:rsidRDefault="00B6260B" w:rsidP="00B6260B">
      <w:pPr>
        <w:pStyle w:val="ConsPlusNormal"/>
        <w:jc w:val="right"/>
      </w:pPr>
      <w:r>
        <w:t>Таблица 3</w:t>
      </w:r>
    </w:p>
    <w:p w:rsidR="00B6260B" w:rsidRDefault="00B6260B" w:rsidP="00B6260B">
      <w:pPr>
        <w:pStyle w:val="ConsPlusNormal"/>
        <w:jc w:val="both"/>
      </w:pPr>
    </w:p>
    <w:tbl>
      <w:tblPr>
        <w:tblW w:w="10185" w:type="dxa"/>
        <w:tblInd w:w="-13" w:type="dxa"/>
        <w:tblLayout w:type="fixed"/>
        <w:tblCellMar>
          <w:left w:w="10" w:type="dxa"/>
          <w:right w:w="10" w:type="dxa"/>
        </w:tblCellMar>
        <w:tblLook w:val="04A0" w:firstRow="1" w:lastRow="0" w:firstColumn="1" w:lastColumn="0" w:noHBand="0" w:noVBand="1"/>
      </w:tblPr>
      <w:tblGrid>
        <w:gridCol w:w="5556"/>
        <w:gridCol w:w="854"/>
        <w:gridCol w:w="1322"/>
        <w:gridCol w:w="2453"/>
      </w:tblGrid>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Наименование разделов и тем</w:t>
            </w:r>
          </w:p>
        </w:tc>
        <w:tc>
          <w:tcPr>
            <w:tcW w:w="462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Количество часов</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Всего</w:t>
            </w:r>
          </w:p>
        </w:tc>
        <w:tc>
          <w:tcPr>
            <w:tcW w:w="377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В том числе</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Теоретические занятия</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Практические занятия</w:t>
            </w:r>
          </w:p>
        </w:tc>
      </w:tr>
      <w:tr w:rsidR="00B6260B" w:rsidTr="00B6260B">
        <w:tc>
          <w:tcPr>
            <w:tcW w:w="5556" w:type="dxa"/>
            <w:tcBorders>
              <w:top w:val="single" w:sz="2" w:space="0" w:color="000000"/>
              <w:left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Приемы управления транспортным средством</w:t>
            </w:r>
          </w:p>
        </w:tc>
        <w:tc>
          <w:tcPr>
            <w:tcW w:w="854" w:type="dxa"/>
            <w:tcBorders>
              <w:top w:val="single" w:sz="2" w:space="0" w:color="000000"/>
              <w:left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1322" w:type="dxa"/>
            <w:tcBorders>
              <w:top w:val="single" w:sz="2" w:space="0" w:color="000000"/>
              <w:left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53" w:type="dxa"/>
            <w:tcBorders>
              <w:top w:val="single" w:sz="2" w:space="0" w:color="000000"/>
              <w:left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left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Управление транспортным средством в штатных ситуациях</w:t>
            </w:r>
          </w:p>
        </w:tc>
        <w:tc>
          <w:tcPr>
            <w:tcW w:w="854" w:type="dxa"/>
            <w:tcBorders>
              <w:left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6</w:t>
            </w:r>
          </w:p>
        </w:tc>
        <w:tc>
          <w:tcPr>
            <w:tcW w:w="1322" w:type="dxa"/>
            <w:tcBorders>
              <w:left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2453" w:type="dxa"/>
            <w:tcBorders>
              <w:left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5556" w:type="dxa"/>
            <w:tcBorders>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Управление транспортным средством в нештатных ситуациях</w:t>
            </w:r>
          </w:p>
        </w:tc>
        <w:tc>
          <w:tcPr>
            <w:tcW w:w="854" w:type="dxa"/>
            <w:tcBorders>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1322" w:type="dxa"/>
            <w:tcBorders>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53" w:type="dxa"/>
            <w:tcBorders>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8</w:t>
            </w:r>
          </w:p>
        </w:tc>
        <w:tc>
          <w:tcPr>
            <w:tcW w:w="245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4</w:t>
            </w:r>
          </w:p>
        </w:tc>
      </w:tr>
    </w:tbl>
    <w:p w:rsidR="00B6260B" w:rsidRDefault="00B6260B" w:rsidP="00B6260B">
      <w:pPr>
        <w:pStyle w:val="ConsPlusNormal"/>
        <w:jc w:val="both"/>
      </w:pPr>
    </w:p>
    <w:p w:rsidR="00B6260B" w:rsidRDefault="00B6260B" w:rsidP="00B6260B">
      <w:pPr>
        <w:widowControl/>
        <w:autoSpaceDE/>
        <w:ind w:firstLine="720"/>
        <w:jc w:val="both"/>
        <w:textAlignment w:val="auto"/>
      </w:pPr>
      <w:r>
        <w:rPr>
          <w:b/>
          <w:color w:val="000000"/>
          <w:kern w:val="0"/>
          <w:sz w:val="22"/>
          <w:szCs w:val="22"/>
          <w:lang w:eastAsia="ru-RU" w:bidi="ar-SA"/>
        </w:rPr>
        <w:t>Т.1 Приемы управления транспортным средством</w:t>
      </w:r>
      <w:r>
        <w:rPr>
          <w:color w:val="000000"/>
          <w:kern w:val="0"/>
          <w:sz w:val="22"/>
          <w:szCs w:val="22"/>
          <w:lang w:eastAsia="ru-RU" w:bidi="ar-SA"/>
        </w:rPr>
        <w:t>: рабочее место водителя; оптимальная рабочая</w:t>
      </w:r>
    </w:p>
    <w:p w:rsidR="00B6260B" w:rsidRDefault="00B6260B" w:rsidP="00B6260B">
      <w:pPr>
        <w:widowControl/>
        <w:autoSpaceDE/>
        <w:jc w:val="both"/>
        <w:textAlignment w:val="auto"/>
      </w:pPr>
      <w:r>
        <w:rPr>
          <w:color w:val="000000"/>
          <w:kern w:val="0"/>
          <w:sz w:val="22"/>
          <w:szCs w:val="22"/>
          <w:lang w:eastAsia="ru-RU" w:bidi="ar-SA"/>
        </w:rPr>
        <w:t xml:space="preserve">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Pr>
          <w:color w:val="000000"/>
          <w:kern w:val="0"/>
          <w:sz w:val="22"/>
          <w:szCs w:val="22"/>
          <w:lang w:eastAsia="ru-RU" w:bidi="ar-SA"/>
        </w:rPr>
        <w:t>трогании</w:t>
      </w:r>
      <w:proofErr w:type="spellEnd"/>
      <w:r>
        <w:rPr>
          <w:color w:val="000000"/>
          <w:kern w:val="0"/>
          <w:sz w:val="22"/>
          <w:szCs w:val="22"/>
          <w:lang w:eastAsia="ru-RU" w:bidi="ar-SA"/>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B6260B" w:rsidRDefault="00B6260B" w:rsidP="00B6260B">
      <w:pPr>
        <w:widowControl/>
        <w:autoSpaceDE/>
        <w:ind w:firstLine="720"/>
        <w:jc w:val="both"/>
        <w:textAlignment w:val="auto"/>
      </w:pPr>
      <w:r>
        <w:rPr>
          <w:b/>
          <w:color w:val="000000"/>
          <w:kern w:val="0"/>
          <w:sz w:val="22"/>
          <w:szCs w:val="22"/>
          <w:lang w:eastAsia="ru-RU" w:bidi="ar-SA"/>
        </w:rPr>
        <w:t>Т.2 Управление транспортным средством в штатных ситуациях</w:t>
      </w:r>
      <w:r>
        <w:rPr>
          <w:color w:val="000000"/>
          <w:kern w:val="0"/>
          <w:sz w:val="22"/>
          <w:szCs w:val="22"/>
          <w:lang w:eastAsia="ru-RU" w:bidi="ar-SA"/>
        </w:rPr>
        <w:t>: маневрирование в ограниченном</w:t>
      </w:r>
      <w:r>
        <w:t xml:space="preserve"> </w:t>
      </w:r>
      <w:r>
        <w:rPr>
          <w:color w:val="000000"/>
          <w:kern w:val="0"/>
          <w:sz w:val="22"/>
          <w:szCs w:val="22"/>
          <w:lang w:eastAsia="ru-RU" w:bidi="ar-SA"/>
        </w:rPr>
        <w:t>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w:t>
      </w:r>
    </w:p>
    <w:p w:rsidR="00B6260B" w:rsidRDefault="00B6260B" w:rsidP="00B6260B">
      <w:pPr>
        <w:widowControl/>
        <w:autoSpaceDE/>
        <w:jc w:val="both"/>
        <w:textAlignment w:val="auto"/>
      </w:pPr>
      <w:r>
        <w:rPr>
          <w:color w:val="000000"/>
          <w:kern w:val="0"/>
          <w:sz w:val="22"/>
          <w:szCs w:val="22"/>
          <w:lang w:eastAsia="ru-RU" w:bidi="ar-SA"/>
        </w:rPr>
        <w:t>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rsidR="00B6260B" w:rsidRDefault="00B6260B" w:rsidP="00B6260B">
      <w:pPr>
        <w:widowControl/>
        <w:autoSpaceDE/>
        <w:ind w:firstLine="720"/>
        <w:jc w:val="both"/>
        <w:textAlignment w:val="auto"/>
      </w:pPr>
      <w:r>
        <w:rPr>
          <w:b/>
          <w:color w:val="000000"/>
          <w:kern w:val="0"/>
          <w:sz w:val="22"/>
          <w:szCs w:val="22"/>
          <w:lang w:eastAsia="ru-RU" w:bidi="ar-SA"/>
        </w:rPr>
        <w:lastRenderedPageBreak/>
        <w:t>Т.3 Управление транспортным средством в нештатных ситуациях</w:t>
      </w:r>
      <w:r>
        <w:rPr>
          <w:color w:val="000000"/>
          <w:kern w:val="0"/>
          <w:sz w:val="22"/>
          <w:szCs w:val="22"/>
          <w:lang w:eastAsia="ru-RU" w:bidi="ar-SA"/>
        </w:rPr>
        <w:t>: понятие о нештатной ситуации;</w:t>
      </w:r>
    </w:p>
    <w:p w:rsidR="00B6260B" w:rsidRDefault="00B6260B" w:rsidP="00B6260B">
      <w:pPr>
        <w:widowControl/>
        <w:autoSpaceDE/>
        <w:jc w:val="both"/>
        <w:textAlignment w:val="auto"/>
      </w:pPr>
      <w:r>
        <w:rPr>
          <w:color w:val="000000"/>
          <w:kern w:val="0"/>
          <w:sz w:val="22"/>
          <w:szCs w:val="22"/>
          <w:lang w:eastAsia="ru-RU" w:bidi="ar-SA"/>
        </w:rPr>
        <w:t xml:space="preserve">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w:t>
      </w:r>
      <w:proofErr w:type="spellStart"/>
      <w:r>
        <w:rPr>
          <w:color w:val="000000"/>
          <w:kern w:val="0"/>
          <w:sz w:val="22"/>
          <w:szCs w:val="22"/>
          <w:lang w:eastAsia="ru-RU" w:bidi="ar-SA"/>
        </w:rPr>
        <w:t>исноса</w:t>
      </w:r>
      <w:proofErr w:type="spellEnd"/>
      <w:r>
        <w:rPr>
          <w:color w:val="000000"/>
          <w:kern w:val="0"/>
          <w:sz w:val="22"/>
          <w:szCs w:val="22"/>
          <w:lang w:eastAsia="ru-RU" w:bidi="ar-SA"/>
        </w:rPr>
        <w:t xml:space="preserve"> </w:t>
      </w:r>
      <w:proofErr w:type="spellStart"/>
      <w:r>
        <w:rPr>
          <w:color w:val="000000"/>
          <w:kern w:val="0"/>
          <w:sz w:val="22"/>
          <w:szCs w:val="22"/>
          <w:lang w:eastAsia="ru-RU" w:bidi="ar-SA"/>
        </w:rPr>
        <w:t>заднеприводного</w:t>
      </w:r>
      <w:proofErr w:type="spellEnd"/>
      <w:r>
        <w:rPr>
          <w:color w:val="000000"/>
          <w:kern w:val="0"/>
          <w:sz w:val="22"/>
          <w:szCs w:val="22"/>
          <w:lang w:eastAsia="ru-RU" w:bidi="ar-SA"/>
        </w:rPr>
        <w:t xml:space="preserve"> и </w:t>
      </w:r>
      <w:proofErr w:type="spellStart"/>
      <w:r>
        <w:rPr>
          <w:color w:val="000000"/>
          <w:kern w:val="0"/>
          <w:sz w:val="22"/>
          <w:szCs w:val="22"/>
          <w:lang w:eastAsia="ru-RU" w:bidi="ar-SA"/>
        </w:rPr>
        <w:t>полноприводного</w:t>
      </w:r>
      <w:proofErr w:type="spellEnd"/>
      <w:r>
        <w:rPr>
          <w:color w:val="000000"/>
          <w:kern w:val="0"/>
          <w:sz w:val="22"/>
          <w:szCs w:val="22"/>
          <w:lang w:eastAsia="ru-RU" w:bidi="ar-SA"/>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B6260B" w:rsidRDefault="00B6260B" w:rsidP="00B6260B">
      <w:pPr>
        <w:widowControl/>
        <w:autoSpaceDE/>
        <w:jc w:val="both"/>
        <w:textAlignment w:val="auto"/>
      </w:pPr>
    </w:p>
    <w:p w:rsidR="00B6260B" w:rsidRDefault="00B6260B" w:rsidP="00B6260B">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B6260B" w:rsidRDefault="00B6260B" w:rsidP="00B6260B">
      <w:pPr>
        <w:pStyle w:val="Standard"/>
      </w:pPr>
    </w:p>
    <w:p w:rsidR="00B6260B" w:rsidRDefault="00B6260B" w:rsidP="00B6260B">
      <w:pPr>
        <w:pStyle w:val="Standard"/>
        <w:rPr>
          <w:b/>
          <w:bCs/>
        </w:rPr>
      </w:pPr>
      <w:proofErr w:type="gramStart"/>
      <w:r>
        <w:rPr>
          <w:b/>
          <w:bCs/>
        </w:rPr>
        <w:t xml:space="preserve">РАССМОТРЕНО:   </w:t>
      </w:r>
      <w:proofErr w:type="gramEnd"/>
      <w:r>
        <w:rPr>
          <w:b/>
          <w:bCs/>
        </w:rPr>
        <w:t xml:space="preserve">                                                                                  УТВЕРЖДАЮ:</w:t>
      </w:r>
    </w:p>
    <w:p w:rsidR="00B6260B" w:rsidRDefault="00B6260B" w:rsidP="00B6260B">
      <w:pPr>
        <w:pStyle w:val="Standard"/>
        <w:rPr>
          <w:b/>
          <w:bCs/>
        </w:rPr>
      </w:pPr>
      <w:r>
        <w:rPr>
          <w:b/>
          <w:bCs/>
        </w:rPr>
        <w:t>Педагогическим Советом                                                          Председатель МО ДОСААФ</w:t>
      </w:r>
    </w:p>
    <w:p w:rsidR="00B6260B" w:rsidRDefault="00B6260B" w:rsidP="00B6260B">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B6260B" w:rsidRDefault="00B6260B" w:rsidP="00B6260B">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B6260B" w:rsidRDefault="00B6260B" w:rsidP="00B6260B">
      <w:pPr>
        <w:pStyle w:val="Standard"/>
      </w:pPr>
      <w:r>
        <w:rPr>
          <w:b/>
          <w:bCs/>
        </w:rPr>
        <w:t>Протокол № 1 от 19.01.2026г.                                                           Приказ № 14 от 19.01.2026г</w:t>
      </w:r>
      <w:r>
        <w:rPr>
          <w:b/>
        </w:rPr>
        <w:tab/>
      </w:r>
      <w:r>
        <w:rPr>
          <w:b/>
        </w:rPr>
        <w:tab/>
      </w:r>
    </w:p>
    <w:p w:rsidR="00B6260B" w:rsidRDefault="00B6260B" w:rsidP="00B6260B">
      <w:pPr>
        <w:pStyle w:val="Standard"/>
        <w:rPr>
          <w:b/>
        </w:rPr>
      </w:pPr>
    </w:p>
    <w:p w:rsidR="00B6260B" w:rsidRDefault="00B6260B" w:rsidP="00B6260B">
      <w:pPr>
        <w:pStyle w:val="Standard"/>
        <w:jc w:val="center"/>
      </w:pPr>
      <w:r>
        <w:rPr>
          <w:b/>
        </w:rPr>
        <w:t xml:space="preserve"> РАБОЧАЯ ПРОГРАММА</w:t>
      </w:r>
    </w:p>
    <w:p w:rsidR="00B6260B" w:rsidRDefault="00B6260B" w:rsidP="00B6260B">
      <w:pPr>
        <w:pStyle w:val="Standard"/>
        <w:jc w:val="center"/>
        <w:rPr>
          <w:b/>
        </w:rPr>
      </w:pPr>
      <w:r>
        <w:rPr>
          <w:b/>
        </w:rPr>
        <w:t xml:space="preserve">    УЧЕБНОГО ПРЕДМЕТА</w:t>
      </w:r>
    </w:p>
    <w:p w:rsidR="00B6260B" w:rsidRDefault="00B6260B" w:rsidP="00B6260B">
      <w:pPr>
        <w:pStyle w:val="Standard"/>
        <w:jc w:val="center"/>
        <w:rPr>
          <w:b/>
          <w:sz w:val="28"/>
          <w:szCs w:val="28"/>
        </w:rPr>
      </w:pPr>
      <w:r>
        <w:rPr>
          <w:b/>
          <w:sz w:val="28"/>
          <w:szCs w:val="28"/>
        </w:rPr>
        <w:t xml:space="preserve"> "Организация и выполнение грузовых перевозок автомобильным транспортом".</w:t>
      </w:r>
    </w:p>
    <w:p w:rsidR="00B6260B" w:rsidRDefault="00B6260B" w:rsidP="00B6260B">
      <w:pPr>
        <w:pStyle w:val="ConsPlusTitle"/>
        <w:jc w:val="center"/>
        <w:rPr>
          <w:rFonts w:ascii="Times New Roman" w:hAnsi="Times New Roman"/>
          <w:b w:val="0"/>
          <w:bCs w:val="0"/>
          <w:sz w:val="28"/>
          <w:szCs w:val="28"/>
        </w:rPr>
      </w:pPr>
    </w:p>
    <w:p w:rsidR="00B6260B" w:rsidRDefault="00B6260B" w:rsidP="00B6260B">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B6260B" w:rsidRDefault="00B6260B" w:rsidP="00B6260B">
      <w:pPr>
        <w:pStyle w:val="ConsPlusTitle"/>
        <w:ind w:firstLine="540"/>
        <w:jc w:val="center"/>
      </w:pPr>
    </w:p>
    <w:p w:rsidR="00B6260B" w:rsidRDefault="00B6260B" w:rsidP="00B6260B">
      <w:pPr>
        <w:pStyle w:val="ConsPlusNormal"/>
        <w:jc w:val="both"/>
      </w:pPr>
    </w:p>
    <w:p w:rsidR="00B6260B" w:rsidRDefault="00B6260B" w:rsidP="00B6260B">
      <w:pPr>
        <w:pStyle w:val="ConsPlusNormal"/>
        <w:jc w:val="right"/>
      </w:pPr>
      <w:r>
        <w:t>Таблица 4</w:t>
      </w:r>
    </w:p>
    <w:p w:rsidR="00B6260B" w:rsidRDefault="00B6260B" w:rsidP="00B6260B">
      <w:pPr>
        <w:pStyle w:val="ConsPlusNormal"/>
        <w:jc w:val="both"/>
      </w:pPr>
    </w:p>
    <w:tbl>
      <w:tblPr>
        <w:tblW w:w="10200" w:type="dxa"/>
        <w:tblInd w:w="-13" w:type="dxa"/>
        <w:tblLayout w:type="fixed"/>
        <w:tblCellMar>
          <w:left w:w="10" w:type="dxa"/>
          <w:right w:w="10" w:type="dxa"/>
        </w:tblCellMar>
        <w:tblLook w:val="04A0" w:firstRow="1" w:lastRow="0" w:firstColumn="1" w:lastColumn="0" w:noHBand="0" w:noVBand="1"/>
      </w:tblPr>
      <w:tblGrid>
        <w:gridCol w:w="5556"/>
        <w:gridCol w:w="854"/>
        <w:gridCol w:w="1322"/>
        <w:gridCol w:w="2468"/>
      </w:tblGrid>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Наименование разделов и тем</w:t>
            </w:r>
          </w:p>
        </w:tc>
        <w:tc>
          <w:tcPr>
            <w:tcW w:w="4644"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Количество часов</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Всего</w:t>
            </w:r>
          </w:p>
        </w:tc>
        <w:tc>
          <w:tcPr>
            <w:tcW w:w="3790"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В том числе</w:t>
            </w:r>
          </w:p>
        </w:tc>
      </w:tr>
      <w:tr w:rsidR="00B6260B" w:rsidTr="00B6260B">
        <w:tc>
          <w:tcPr>
            <w:tcW w:w="5556"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854"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p>
        </w:tc>
        <w:tc>
          <w:tcPr>
            <w:tcW w:w="1322"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Теоретические занятия</w:t>
            </w:r>
          </w:p>
        </w:tc>
        <w:tc>
          <w:tcPr>
            <w:tcW w:w="2468"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Практические занятия</w:t>
            </w:r>
          </w:p>
        </w:tc>
      </w:tr>
      <w:tr w:rsidR="00B6260B" w:rsidTr="00B6260B">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Нормативные правовые акты, определяющие порядок</w:t>
            </w:r>
          </w:p>
          <w:p w:rsidR="00B6260B" w:rsidRDefault="00B6260B" w:rsidP="00B6260B">
            <w:pPr>
              <w:widowControl/>
              <w:suppressAutoHyphens w:val="0"/>
              <w:autoSpaceDE/>
              <w:textAlignment w:val="auto"/>
            </w:pPr>
            <w:r>
              <w:rPr>
                <w:color w:val="000000"/>
                <w:kern w:val="0"/>
                <w:sz w:val="22"/>
                <w:szCs w:val="22"/>
                <w:lang w:eastAsia="ru-RU" w:bidi="ar-SA"/>
              </w:rPr>
              <w:t>перевозки грузов автомобильным транспортом</w:t>
            </w:r>
          </w:p>
          <w:p w:rsidR="00B6260B" w:rsidRDefault="00B6260B" w:rsidP="00B6260B">
            <w:pPr>
              <w:widowControl/>
              <w:suppressAutoHyphens w:val="0"/>
              <w:autoSpaceDE/>
              <w:textAlignment w:val="auto"/>
              <w:rPr>
                <w:kern w:val="0"/>
                <w:lang w:eastAsia="ru-RU" w:bidi="ar-SA"/>
              </w:rPr>
            </w:pP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24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rFonts w:ascii="Arial" w:hAnsi="Arial" w:cs="Arial"/>
                <w:color w:val="0F6BBF"/>
                <w:kern w:val="0"/>
                <w:sz w:val="22"/>
                <w:szCs w:val="22"/>
                <w:lang w:eastAsia="ru-RU" w:bidi="ar-SA"/>
              </w:rPr>
              <w:t xml:space="preserve">Правила </w:t>
            </w:r>
            <w:r>
              <w:rPr>
                <w:color w:val="000000"/>
                <w:kern w:val="0"/>
                <w:sz w:val="22"/>
                <w:szCs w:val="22"/>
                <w:lang w:eastAsia="ru-RU" w:bidi="ar-SA"/>
              </w:rPr>
              <w:t>перевозок грузов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24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Основные показатели работы грузовых автомобилей</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24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rPr>
                <w:color w:val="000000"/>
                <w:kern w:val="0"/>
                <w:sz w:val="22"/>
                <w:szCs w:val="22"/>
                <w:lang w:eastAsia="ru-RU" w:bidi="ar-SA"/>
              </w:rPr>
              <w:t>Организация грузовых перевозок</w:t>
            </w:r>
          </w:p>
        </w:tc>
        <w:tc>
          <w:tcPr>
            <w:tcW w:w="854"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1322"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c>
          <w:tcPr>
            <w:tcW w:w="2468"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rPr>
                <w:color w:val="000000"/>
                <w:kern w:val="0"/>
                <w:sz w:val="22"/>
                <w:szCs w:val="22"/>
                <w:lang w:eastAsia="ru-RU" w:bidi="ar-SA"/>
              </w:rPr>
            </w:pPr>
            <w:r>
              <w:rPr>
                <w:color w:val="000000"/>
                <w:kern w:val="0"/>
                <w:sz w:val="22"/>
                <w:szCs w:val="22"/>
                <w:lang w:eastAsia="ru-RU" w:bidi="ar-SA"/>
              </w:rPr>
              <w:t>Диспетчерское руководство работой подвижного состава</w:t>
            </w:r>
          </w:p>
        </w:tc>
        <w:tc>
          <w:tcPr>
            <w:tcW w:w="854"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1322"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68"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w:t>
            </w:r>
          </w:p>
        </w:tc>
      </w:tr>
      <w:tr w:rsidR="00B6260B" w:rsidTr="00B6260B">
        <w:tc>
          <w:tcPr>
            <w:tcW w:w="5556"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rPr>
                <w:color w:val="000000"/>
                <w:kern w:val="0"/>
                <w:sz w:val="22"/>
                <w:szCs w:val="22"/>
                <w:lang w:eastAsia="ru-RU" w:bidi="ar-SA"/>
              </w:rPr>
            </w:pPr>
            <w:r>
              <w:rPr>
                <w:color w:val="000000"/>
                <w:kern w:val="0"/>
                <w:sz w:val="22"/>
                <w:szCs w:val="22"/>
                <w:lang w:eastAsia="ru-RU" w:bidi="ar-SA"/>
              </w:rPr>
              <w:t xml:space="preserve">Применение </w:t>
            </w:r>
            <w:proofErr w:type="spellStart"/>
            <w:r>
              <w:rPr>
                <w:color w:val="000000"/>
                <w:kern w:val="0"/>
                <w:sz w:val="22"/>
                <w:szCs w:val="22"/>
                <w:lang w:eastAsia="ru-RU" w:bidi="ar-SA"/>
              </w:rPr>
              <w:t>тахографов</w:t>
            </w:r>
            <w:proofErr w:type="spellEnd"/>
          </w:p>
        </w:tc>
        <w:tc>
          <w:tcPr>
            <w:tcW w:w="854"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4</w:t>
            </w:r>
          </w:p>
        </w:tc>
        <w:tc>
          <w:tcPr>
            <w:tcW w:w="1322"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c>
          <w:tcPr>
            <w:tcW w:w="2468"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16</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14</w:t>
            </w:r>
          </w:p>
        </w:tc>
        <w:tc>
          <w:tcPr>
            <w:tcW w:w="246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bl>
    <w:p w:rsidR="00B6260B" w:rsidRDefault="00B6260B" w:rsidP="00B6260B">
      <w:pPr>
        <w:pStyle w:val="ConsPlusNormal"/>
        <w:jc w:val="both"/>
      </w:pPr>
    </w:p>
    <w:p w:rsidR="00B6260B" w:rsidRDefault="00B6260B" w:rsidP="00B6260B">
      <w:pPr>
        <w:widowControl/>
        <w:autoSpaceDE/>
        <w:ind w:firstLine="720"/>
        <w:jc w:val="both"/>
        <w:textAlignment w:val="auto"/>
        <w:rPr>
          <w:b/>
          <w:color w:val="000000"/>
          <w:kern w:val="0"/>
          <w:sz w:val="22"/>
          <w:szCs w:val="22"/>
          <w:lang w:eastAsia="ru-RU" w:bidi="ar-SA"/>
        </w:rPr>
      </w:pPr>
    </w:p>
    <w:p w:rsidR="00B6260B" w:rsidRDefault="00B6260B" w:rsidP="00B6260B">
      <w:pPr>
        <w:widowControl/>
        <w:autoSpaceDE/>
        <w:ind w:firstLine="720"/>
        <w:jc w:val="both"/>
        <w:textAlignment w:val="auto"/>
      </w:pPr>
      <w:r>
        <w:rPr>
          <w:b/>
          <w:color w:val="000000"/>
          <w:kern w:val="0"/>
          <w:sz w:val="22"/>
          <w:szCs w:val="22"/>
          <w:lang w:eastAsia="ru-RU" w:bidi="ar-SA"/>
        </w:rPr>
        <w:t>Т.1 Нормативные правовые акты, определяющие порядок перевозки грузов автомобильным</w:t>
      </w:r>
      <w:r>
        <w:t xml:space="preserve"> </w:t>
      </w:r>
      <w:r>
        <w:rPr>
          <w:b/>
          <w:color w:val="000000"/>
          <w:kern w:val="0"/>
          <w:sz w:val="22"/>
          <w:szCs w:val="22"/>
          <w:lang w:eastAsia="ru-RU" w:bidi="ar-SA"/>
        </w:rPr>
        <w:t>транспортом:</w:t>
      </w:r>
      <w:r>
        <w:rPr>
          <w:color w:val="000000"/>
          <w:kern w:val="0"/>
          <w:sz w:val="22"/>
          <w:szCs w:val="22"/>
          <w:lang w:eastAsia="ru-RU" w:bidi="ar-SA"/>
        </w:rPr>
        <w:t xml:space="preserve"> </w:t>
      </w:r>
      <w:r>
        <w:rPr>
          <w:rFonts w:ascii="Arial" w:hAnsi="Arial" w:cs="Arial"/>
          <w:color w:val="0F6BBF"/>
          <w:kern w:val="0"/>
          <w:sz w:val="22"/>
          <w:szCs w:val="22"/>
          <w:lang w:eastAsia="ru-RU" w:bidi="ar-SA"/>
        </w:rPr>
        <w:t xml:space="preserve">Федеральный закон </w:t>
      </w:r>
      <w:r>
        <w:rPr>
          <w:color w:val="000000"/>
          <w:kern w:val="0"/>
          <w:sz w:val="22"/>
          <w:szCs w:val="22"/>
          <w:lang w:eastAsia="ru-RU" w:bidi="ar-SA"/>
        </w:rPr>
        <w:t xml:space="preserve">от 8 ноября 2007 г. N 259-ФЗ "Устав автомобильного транспорта и городского наземного электрического транспорта"; </w:t>
      </w:r>
      <w:r>
        <w:rPr>
          <w:rFonts w:ascii="Arial" w:hAnsi="Arial" w:cs="Arial"/>
          <w:color w:val="0F6BBF"/>
          <w:kern w:val="0"/>
          <w:sz w:val="22"/>
          <w:szCs w:val="22"/>
          <w:lang w:eastAsia="ru-RU" w:bidi="ar-SA"/>
        </w:rPr>
        <w:t xml:space="preserve">Федеральный закон </w:t>
      </w:r>
      <w:r>
        <w:rPr>
          <w:color w:val="000000"/>
          <w:kern w:val="0"/>
          <w:sz w:val="22"/>
          <w:szCs w:val="22"/>
          <w:lang w:eastAsia="ru-RU" w:bidi="ar-SA"/>
        </w:rPr>
        <w:t xml:space="preserve">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N 196-ФЗ; </w:t>
      </w:r>
      <w:r>
        <w:rPr>
          <w:rFonts w:ascii="Arial" w:hAnsi="Arial" w:cs="Arial"/>
          <w:color w:val="0F6BBF"/>
          <w:kern w:val="0"/>
          <w:sz w:val="22"/>
          <w:szCs w:val="22"/>
          <w:lang w:eastAsia="ru-RU" w:bidi="ar-SA"/>
        </w:rPr>
        <w:t xml:space="preserve">правила </w:t>
      </w:r>
      <w:r>
        <w:rPr>
          <w:color w:val="000000"/>
          <w:kern w:val="0"/>
          <w:sz w:val="22"/>
          <w:szCs w:val="22"/>
          <w:lang w:eastAsia="ru-RU" w:bidi="ar-SA"/>
        </w:rPr>
        <w:t xml:space="preserve">перевозок грузов автомобильным транспортом; </w:t>
      </w:r>
      <w:r>
        <w:rPr>
          <w:rFonts w:ascii="Arial" w:hAnsi="Arial" w:cs="Arial"/>
          <w:color w:val="0F6BBF"/>
          <w:kern w:val="0"/>
          <w:sz w:val="22"/>
          <w:szCs w:val="22"/>
          <w:lang w:eastAsia="ru-RU" w:bidi="ar-SA"/>
        </w:rPr>
        <w:t xml:space="preserve">правила </w:t>
      </w:r>
      <w:r>
        <w:rPr>
          <w:color w:val="000000"/>
          <w:kern w:val="0"/>
          <w:sz w:val="22"/>
          <w:szCs w:val="22"/>
          <w:lang w:eastAsia="ru-RU" w:bidi="ar-SA"/>
        </w:rPr>
        <w:t xml:space="preserve">движения тяжеловесного и (или) крупногабаритного транспортного средства;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 xml:space="preserve">осуществления весового и габаритного контроля транспортных средств; </w:t>
      </w:r>
      <w:r>
        <w:rPr>
          <w:rFonts w:ascii="Arial" w:hAnsi="Arial" w:cs="Arial"/>
          <w:color w:val="0F6BBF"/>
          <w:kern w:val="0"/>
          <w:sz w:val="22"/>
          <w:szCs w:val="22"/>
          <w:lang w:eastAsia="ru-RU" w:bidi="ar-SA"/>
        </w:rPr>
        <w:t>профессиональные и квалификационные требования</w:t>
      </w:r>
      <w:r>
        <w:rPr>
          <w:color w:val="000000"/>
          <w:kern w:val="0"/>
          <w:sz w:val="22"/>
          <w:szCs w:val="22"/>
          <w:lang w:eastAsia="ru-RU" w:bidi="ar-SA"/>
        </w:rPr>
        <w:t xml:space="preserve">, предъявляемые при осуществлении перевозок к работникам юридических лиц и индивидуальных предпринимателей, указанных в </w:t>
      </w:r>
      <w:r>
        <w:rPr>
          <w:rFonts w:ascii="Arial" w:hAnsi="Arial" w:cs="Arial"/>
          <w:color w:val="0F6BBF"/>
          <w:kern w:val="0"/>
          <w:sz w:val="22"/>
          <w:szCs w:val="22"/>
          <w:lang w:eastAsia="ru-RU" w:bidi="ar-SA"/>
        </w:rPr>
        <w:t xml:space="preserve">абзаце первом пункта 2 статьи 20 </w:t>
      </w:r>
      <w:r>
        <w:rPr>
          <w:color w:val="000000"/>
          <w:kern w:val="0"/>
          <w:sz w:val="22"/>
          <w:szCs w:val="22"/>
          <w:lang w:eastAsia="ru-RU" w:bidi="ar-SA"/>
        </w:rPr>
        <w:t xml:space="preserve">Федерального закона N 196-ФЗ; правила по охране труда на автомобильном транспорте;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 xml:space="preserve">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 xml:space="preserve">организации и проведения </w:t>
      </w:r>
      <w:proofErr w:type="spellStart"/>
      <w:r>
        <w:rPr>
          <w:color w:val="000000"/>
          <w:kern w:val="0"/>
          <w:sz w:val="22"/>
          <w:szCs w:val="22"/>
          <w:lang w:eastAsia="ru-RU" w:bidi="ar-SA"/>
        </w:rPr>
        <w:t>предрейсового</w:t>
      </w:r>
      <w:proofErr w:type="spellEnd"/>
      <w:r>
        <w:rPr>
          <w:color w:val="000000"/>
          <w:kern w:val="0"/>
          <w:sz w:val="22"/>
          <w:szCs w:val="22"/>
          <w:lang w:eastAsia="ru-RU" w:bidi="ar-SA"/>
        </w:rPr>
        <w:t xml:space="preserve"> или </w:t>
      </w:r>
      <w:proofErr w:type="spellStart"/>
      <w:r>
        <w:rPr>
          <w:color w:val="000000"/>
          <w:kern w:val="0"/>
          <w:sz w:val="22"/>
          <w:szCs w:val="22"/>
          <w:lang w:eastAsia="ru-RU" w:bidi="ar-SA"/>
        </w:rPr>
        <w:t>предсменного</w:t>
      </w:r>
      <w:proofErr w:type="spellEnd"/>
      <w:r>
        <w:rPr>
          <w:color w:val="000000"/>
          <w:kern w:val="0"/>
          <w:sz w:val="22"/>
          <w:szCs w:val="22"/>
          <w:lang w:eastAsia="ru-RU" w:bidi="ar-SA"/>
        </w:rPr>
        <w:t xml:space="preserve"> контроля технического состояния транспортных средств;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 xml:space="preserve">проведения обязательных предварительных и периодических медицинских осмотров; </w:t>
      </w:r>
      <w:r>
        <w:rPr>
          <w:rFonts w:ascii="Arial" w:hAnsi="Arial" w:cs="Arial"/>
          <w:color w:val="0F6BBF"/>
          <w:kern w:val="0"/>
          <w:sz w:val="22"/>
          <w:szCs w:val="22"/>
          <w:lang w:eastAsia="ru-RU" w:bidi="ar-SA"/>
        </w:rPr>
        <w:t xml:space="preserve">порядок и периодичность </w:t>
      </w:r>
      <w:r>
        <w:rPr>
          <w:color w:val="000000"/>
          <w:kern w:val="0"/>
          <w:sz w:val="22"/>
          <w:szCs w:val="22"/>
          <w:lang w:eastAsia="ru-RU" w:bidi="ar-SA"/>
        </w:rPr>
        <w:t xml:space="preserve">проведения </w:t>
      </w:r>
      <w:proofErr w:type="spellStart"/>
      <w:r>
        <w:rPr>
          <w:color w:val="000000"/>
          <w:kern w:val="0"/>
          <w:sz w:val="22"/>
          <w:szCs w:val="22"/>
          <w:lang w:eastAsia="ru-RU" w:bidi="ar-SA"/>
        </w:rPr>
        <w:t>предсменных</w:t>
      </w:r>
      <w:proofErr w:type="spellEnd"/>
      <w:r>
        <w:rPr>
          <w:color w:val="000000"/>
          <w:kern w:val="0"/>
          <w:sz w:val="22"/>
          <w:szCs w:val="22"/>
          <w:lang w:eastAsia="ru-RU" w:bidi="ar-SA"/>
        </w:rPr>
        <w:t xml:space="preserve">, </w:t>
      </w:r>
      <w:proofErr w:type="spellStart"/>
      <w:r>
        <w:rPr>
          <w:color w:val="000000"/>
          <w:kern w:val="0"/>
          <w:sz w:val="22"/>
          <w:szCs w:val="22"/>
          <w:lang w:eastAsia="ru-RU" w:bidi="ar-SA"/>
        </w:rPr>
        <w:t>предрейсовых</w:t>
      </w:r>
      <w:proofErr w:type="spellEnd"/>
      <w:r>
        <w:rPr>
          <w:color w:val="000000"/>
          <w:kern w:val="0"/>
          <w:sz w:val="22"/>
          <w:szCs w:val="22"/>
          <w:lang w:eastAsia="ru-RU" w:bidi="ar-SA"/>
        </w:rPr>
        <w:t xml:space="preserve">, </w:t>
      </w:r>
      <w:proofErr w:type="spellStart"/>
      <w:r>
        <w:rPr>
          <w:color w:val="000000"/>
          <w:kern w:val="0"/>
          <w:sz w:val="22"/>
          <w:szCs w:val="22"/>
          <w:lang w:eastAsia="ru-RU" w:bidi="ar-SA"/>
        </w:rPr>
        <w:t>послесменных</w:t>
      </w:r>
      <w:proofErr w:type="spellEnd"/>
      <w:r>
        <w:rPr>
          <w:color w:val="000000"/>
          <w:kern w:val="0"/>
          <w:sz w:val="22"/>
          <w:szCs w:val="22"/>
          <w:lang w:eastAsia="ru-RU" w:bidi="ar-SA"/>
        </w:rPr>
        <w:t xml:space="preserve">, </w:t>
      </w:r>
      <w:proofErr w:type="spellStart"/>
      <w:r>
        <w:rPr>
          <w:color w:val="000000"/>
          <w:kern w:val="0"/>
          <w:sz w:val="22"/>
          <w:szCs w:val="22"/>
          <w:lang w:eastAsia="ru-RU" w:bidi="ar-SA"/>
        </w:rPr>
        <w:t>послерейсовых</w:t>
      </w:r>
      <w:proofErr w:type="spellEnd"/>
      <w:r>
        <w:rPr>
          <w:color w:val="000000"/>
          <w:kern w:val="0"/>
          <w:sz w:val="22"/>
          <w:szCs w:val="22"/>
          <w:lang w:eastAsia="ru-RU" w:bidi="ar-SA"/>
        </w:rPr>
        <w:t xml:space="preserve"> медицинских осмотров, медицинских осмотров в течение рабочего дня (смены) и перечня включаемых в них исследований; </w:t>
      </w:r>
      <w:r>
        <w:rPr>
          <w:rFonts w:ascii="Arial" w:hAnsi="Arial" w:cs="Arial"/>
          <w:color w:val="0F6BBF"/>
          <w:kern w:val="0"/>
          <w:sz w:val="22"/>
          <w:szCs w:val="22"/>
          <w:lang w:eastAsia="ru-RU" w:bidi="ar-SA"/>
        </w:rPr>
        <w:t xml:space="preserve">особенности </w:t>
      </w:r>
      <w:r>
        <w:rPr>
          <w:color w:val="000000"/>
          <w:kern w:val="0"/>
          <w:sz w:val="22"/>
          <w:szCs w:val="22"/>
          <w:lang w:eastAsia="ru-RU" w:bidi="ar-SA"/>
        </w:rPr>
        <w:t xml:space="preserve">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w:t>
      </w:r>
      <w:r>
        <w:rPr>
          <w:rFonts w:ascii="Arial" w:hAnsi="Arial" w:cs="Arial"/>
          <w:color w:val="0F6BBF"/>
          <w:kern w:val="0"/>
          <w:sz w:val="22"/>
          <w:szCs w:val="22"/>
          <w:lang w:eastAsia="ru-RU" w:bidi="ar-SA"/>
        </w:rPr>
        <w:t xml:space="preserve">особенности </w:t>
      </w:r>
      <w:r>
        <w:rPr>
          <w:color w:val="000000"/>
          <w:kern w:val="0"/>
          <w:sz w:val="22"/>
          <w:szCs w:val="22"/>
          <w:lang w:eastAsia="ru-RU" w:bidi="ar-SA"/>
        </w:rPr>
        <w:t xml:space="preserve">режима рабочего времени и времени отдыха, условий труда водителей автомобилей;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 xml:space="preserve">оснащения транспортных средств </w:t>
      </w:r>
      <w:proofErr w:type="spellStart"/>
      <w:r>
        <w:rPr>
          <w:color w:val="000000"/>
          <w:kern w:val="0"/>
          <w:sz w:val="22"/>
          <w:szCs w:val="22"/>
          <w:lang w:eastAsia="ru-RU" w:bidi="ar-SA"/>
        </w:rPr>
        <w:t>тахографами</w:t>
      </w:r>
      <w:proofErr w:type="spellEnd"/>
      <w:r>
        <w:rPr>
          <w:color w:val="000000"/>
          <w:kern w:val="0"/>
          <w:sz w:val="22"/>
          <w:szCs w:val="22"/>
          <w:lang w:eastAsia="ru-RU" w:bidi="ar-SA"/>
        </w:rPr>
        <w:t xml:space="preserve">; </w:t>
      </w:r>
      <w:r>
        <w:rPr>
          <w:rFonts w:ascii="Arial" w:hAnsi="Arial" w:cs="Arial"/>
          <w:color w:val="0F6BBF"/>
          <w:kern w:val="0"/>
          <w:sz w:val="22"/>
          <w:szCs w:val="22"/>
          <w:lang w:eastAsia="ru-RU" w:bidi="ar-SA"/>
        </w:rPr>
        <w:t xml:space="preserve">порядок </w:t>
      </w:r>
      <w:r>
        <w:rPr>
          <w:color w:val="000000"/>
          <w:kern w:val="0"/>
          <w:sz w:val="22"/>
          <w:szCs w:val="22"/>
          <w:lang w:eastAsia="ru-RU" w:bidi="ar-SA"/>
        </w:rPr>
        <w:t>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rsidR="00B6260B" w:rsidRDefault="00EA1B15" w:rsidP="00B6260B">
      <w:pPr>
        <w:widowControl/>
        <w:autoSpaceDE/>
        <w:ind w:firstLine="720"/>
        <w:jc w:val="both"/>
        <w:textAlignment w:val="auto"/>
      </w:pPr>
      <w:r>
        <w:rPr>
          <w:b/>
          <w:color w:val="000000"/>
          <w:kern w:val="0"/>
          <w:sz w:val="22"/>
          <w:szCs w:val="22"/>
          <w:lang w:eastAsia="ru-RU" w:bidi="ar-SA"/>
        </w:rPr>
        <w:t xml:space="preserve">Т.2 </w:t>
      </w:r>
      <w:r w:rsidR="00B6260B" w:rsidRPr="00EA1B15">
        <w:rPr>
          <w:b/>
          <w:kern w:val="0"/>
          <w:sz w:val="22"/>
          <w:szCs w:val="22"/>
          <w:lang w:eastAsia="ru-RU" w:bidi="ar-SA"/>
        </w:rPr>
        <w:t xml:space="preserve">Правила </w:t>
      </w:r>
      <w:r w:rsidR="00B6260B">
        <w:rPr>
          <w:b/>
          <w:color w:val="000000"/>
          <w:kern w:val="0"/>
          <w:sz w:val="22"/>
          <w:szCs w:val="22"/>
          <w:lang w:eastAsia="ru-RU" w:bidi="ar-SA"/>
        </w:rPr>
        <w:t>перевозок грузов автомобильным транспортом:</w:t>
      </w:r>
      <w:r w:rsidR="00B6260B">
        <w:rPr>
          <w:color w:val="000000"/>
          <w:kern w:val="0"/>
          <w:sz w:val="22"/>
          <w:szCs w:val="22"/>
          <w:lang w:eastAsia="ru-RU" w:bidi="ar-SA"/>
        </w:rPr>
        <w:t xml:space="preserve">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w:t>
      </w:r>
      <w:proofErr w:type="spellStart"/>
      <w:r w:rsidR="00B6260B">
        <w:rPr>
          <w:color w:val="000000"/>
          <w:kern w:val="0"/>
          <w:sz w:val="22"/>
          <w:szCs w:val="22"/>
          <w:lang w:eastAsia="ru-RU" w:bidi="ar-SA"/>
        </w:rPr>
        <w:t>перевозкипорядок</w:t>
      </w:r>
      <w:proofErr w:type="spellEnd"/>
      <w:r w:rsidR="00B6260B">
        <w:rPr>
          <w:color w:val="000000"/>
          <w:kern w:val="0"/>
          <w:sz w:val="22"/>
          <w:szCs w:val="22"/>
          <w:lang w:eastAsia="ru-RU" w:bidi="ar-SA"/>
        </w:rPr>
        <w:t xml:space="preserve">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w:t>
      </w:r>
      <w:r w:rsidR="00B6260B">
        <w:rPr>
          <w:rFonts w:ascii="Arial" w:hAnsi="Arial" w:cs="Arial"/>
          <w:color w:val="0F6BBF"/>
          <w:kern w:val="0"/>
          <w:sz w:val="22"/>
          <w:szCs w:val="22"/>
          <w:lang w:eastAsia="ru-RU" w:bidi="ar-SA"/>
        </w:rPr>
        <w:t xml:space="preserve">транспортной накладной </w:t>
      </w:r>
      <w:r w:rsidR="00B6260B">
        <w:rPr>
          <w:color w:val="000000"/>
          <w:kern w:val="0"/>
          <w:sz w:val="22"/>
          <w:szCs w:val="22"/>
          <w:lang w:eastAsia="ru-RU" w:bidi="ar-SA"/>
        </w:rPr>
        <w:t xml:space="preserve">и заказа (заявки) на перевозку грузов автомобильным транспортом, заказ-наряда на предоставление транспортного средства; </w:t>
      </w:r>
      <w:r w:rsidR="00B6260B">
        <w:rPr>
          <w:rFonts w:ascii="Arial" w:hAnsi="Arial" w:cs="Arial"/>
          <w:color w:val="0F6BBF"/>
          <w:kern w:val="0"/>
          <w:sz w:val="22"/>
          <w:szCs w:val="22"/>
          <w:lang w:eastAsia="ru-RU" w:bidi="ar-SA"/>
        </w:rPr>
        <w:t>сопроводительной ведомости</w:t>
      </w:r>
      <w:r w:rsidR="00B6260B">
        <w:rPr>
          <w:color w:val="000000"/>
          <w:kern w:val="0"/>
          <w:sz w:val="22"/>
          <w:szCs w:val="22"/>
          <w:lang w:eastAsia="ru-RU" w:bidi="ar-SA"/>
        </w:rPr>
        <w:t xml:space="preserve">; сроки погрузки и выгрузки грузов в транспортные средства и контейнеры; </w:t>
      </w:r>
      <w:r w:rsidR="00B6260B">
        <w:rPr>
          <w:rFonts w:ascii="Arial" w:hAnsi="Arial" w:cs="Arial"/>
          <w:color w:val="0F6BBF"/>
          <w:kern w:val="0"/>
          <w:sz w:val="22"/>
          <w:szCs w:val="22"/>
          <w:lang w:eastAsia="ru-RU" w:bidi="ar-SA"/>
        </w:rPr>
        <w:t xml:space="preserve">перечень и порядок </w:t>
      </w:r>
      <w:r w:rsidR="00B6260B">
        <w:rPr>
          <w:color w:val="000000"/>
          <w:kern w:val="0"/>
          <w:sz w:val="22"/>
          <w:szCs w:val="22"/>
          <w:lang w:eastAsia="ru-RU" w:bidi="ar-SA"/>
        </w:rPr>
        <w:t>работ по погрузке грузов в транспортное средство и контейнер, а также по выгрузке грузов из них.</w:t>
      </w:r>
    </w:p>
    <w:p w:rsidR="00B6260B" w:rsidRDefault="00EA1B15" w:rsidP="00B6260B">
      <w:pPr>
        <w:widowControl/>
        <w:autoSpaceDE/>
        <w:ind w:firstLine="720"/>
        <w:jc w:val="both"/>
        <w:textAlignment w:val="auto"/>
      </w:pPr>
      <w:r>
        <w:rPr>
          <w:b/>
          <w:color w:val="000000"/>
          <w:kern w:val="0"/>
          <w:sz w:val="22"/>
          <w:szCs w:val="22"/>
          <w:lang w:eastAsia="ru-RU" w:bidi="ar-SA"/>
        </w:rPr>
        <w:t xml:space="preserve">Т.3 </w:t>
      </w:r>
      <w:r w:rsidR="00B6260B">
        <w:rPr>
          <w:b/>
          <w:color w:val="000000"/>
          <w:kern w:val="0"/>
          <w:sz w:val="22"/>
          <w:szCs w:val="22"/>
          <w:lang w:eastAsia="ru-RU" w:bidi="ar-SA"/>
        </w:rPr>
        <w:t>Основные показатели работы грузовых автомобилей:</w:t>
      </w:r>
      <w:r w:rsidR="00B6260B">
        <w:rPr>
          <w:color w:val="000000"/>
          <w:kern w:val="0"/>
          <w:sz w:val="22"/>
          <w:szCs w:val="22"/>
          <w:lang w:eastAsia="ru-RU" w:bidi="ar-SA"/>
        </w:rPr>
        <w:t xml:space="preserve">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B6260B" w:rsidRDefault="00EA1B15" w:rsidP="00B6260B">
      <w:pPr>
        <w:widowControl/>
        <w:autoSpaceDE/>
        <w:ind w:firstLine="720"/>
        <w:jc w:val="both"/>
        <w:textAlignment w:val="auto"/>
      </w:pPr>
      <w:r>
        <w:rPr>
          <w:b/>
          <w:color w:val="000000"/>
          <w:kern w:val="0"/>
          <w:sz w:val="22"/>
          <w:szCs w:val="22"/>
          <w:lang w:eastAsia="ru-RU" w:bidi="ar-SA"/>
        </w:rPr>
        <w:t xml:space="preserve">Т.4 </w:t>
      </w:r>
      <w:r w:rsidR="00B6260B">
        <w:rPr>
          <w:b/>
          <w:color w:val="000000"/>
          <w:kern w:val="0"/>
          <w:sz w:val="22"/>
          <w:szCs w:val="22"/>
          <w:lang w:eastAsia="ru-RU" w:bidi="ar-SA"/>
        </w:rPr>
        <w:t>Организация грузовых перевозок</w:t>
      </w:r>
      <w:r w:rsidR="00B6260B">
        <w:rPr>
          <w:color w:val="000000"/>
          <w:kern w:val="0"/>
          <w:sz w:val="22"/>
          <w:szCs w:val="22"/>
          <w:lang w:eastAsia="ru-RU" w:bidi="ar-SA"/>
        </w:rPr>
        <w:t>: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B6260B" w:rsidRDefault="00EA1B15" w:rsidP="00B6260B">
      <w:pPr>
        <w:widowControl/>
        <w:autoSpaceDE/>
        <w:ind w:firstLine="720"/>
        <w:jc w:val="both"/>
        <w:textAlignment w:val="auto"/>
      </w:pPr>
      <w:r>
        <w:rPr>
          <w:b/>
          <w:color w:val="000000"/>
          <w:kern w:val="0"/>
          <w:sz w:val="22"/>
          <w:szCs w:val="22"/>
          <w:lang w:eastAsia="ru-RU" w:bidi="ar-SA"/>
        </w:rPr>
        <w:t xml:space="preserve">Т.5 </w:t>
      </w:r>
      <w:r w:rsidR="00B6260B">
        <w:rPr>
          <w:b/>
          <w:color w:val="000000"/>
          <w:kern w:val="0"/>
          <w:sz w:val="22"/>
          <w:szCs w:val="22"/>
          <w:lang w:eastAsia="ru-RU" w:bidi="ar-SA"/>
        </w:rPr>
        <w:t>Диспетчерское руководство работой подвижного состава</w:t>
      </w:r>
      <w:r w:rsidR="00B6260B">
        <w:rPr>
          <w:color w:val="000000"/>
          <w:kern w:val="0"/>
          <w:sz w:val="22"/>
          <w:szCs w:val="22"/>
          <w:lang w:eastAsia="ru-RU" w:bidi="ar-SA"/>
        </w:rPr>
        <w:t>: диспетчерская система руководства</w:t>
      </w:r>
    </w:p>
    <w:p w:rsidR="00B6260B" w:rsidRDefault="00B6260B" w:rsidP="00B6260B">
      <w:pPr>
        <w:widowControl/>
        <w:autoSpaceDE/>
        <w:jc w:val="both"/>
        <w:textAlignment w:val="auto"/>
      </w:pPr>
      <w:r>
        <w:rPr>
          <w:color w:val="000000"/>
          <w:kern w:val="0"/>
          <w:sz w:val="22"/>
          <w:szCs w:val="22"/>
          <w:lang w:eastAsia="ru-RU" w:bidi="ar-SA"/>
        </w:rPr>
        <w:t xml:space="preserve">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w:t>
      </w:r>
      <w:r>
        <w:rPr>
          <w:color w:val="000000"/>
          <w:kern w:val="0"/>
          <w:sz w:val="22"/>
          <w:szCs w:val="22"/>
          <w:lang w:eastAsia="ru-RU" w:bidi="ar-SA"/>
        </w:rPr>
        <w:lastRenderedPageBreak/>
        <w:t>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rsidR="00B6260B" w:rsidRDefault="00EA1B15" w:rsidP="00B6260B">
      <w:pPr>
        <w:widowControl/>
        <w:autoSpaceDE/>
        <w:ind w:firstLine="720"/>
        <w:jc w:val="both"/>
        <w:textAlignment w:val="auto"/>
      </w:pPr>
      <w:r>
        <w:rPr>
          <w:b/>
          <w:color w:val="000000"/>
          <w:kern w:val="0"/>
          <w:sz w:val="22"/>
          <w:szCs w:val="22"/>
          <w:lang w:eastAsia="ru-RU" w:bidi="ar-SA"/>
        </w:rPr>
        <w:t xml:space="preserve">Т.6 </w:t>
      </w:r>
      <w:r w:rsidR="00B6260B">
        <w:rPr>
          <w:b/>
          <w:color w:val="000000"/>
          <w:kern w:val="0"/>
          <w:sz w:val="22"/>
          <w:szCs w:val="22"/>
          <w:lang w:eastAsia="ru-RU" w:bidi="ar-SA"/>
        </w:rPr>
        <w:t xml:space="preserve">Применение </w:t>
      </w:r>
      <w:proofErr w:type="spellStart"/>
      <w:r w:rsidR="00B6260B">
        <w:rPr>
          <w:b/>
          <w:color w:val="000000"/>
          <w:kern w:val="0"/>
          <w:sz w:val="22"/>
          <w:szCs w:val="22"/>
          <w:lang w:eastAsia="ru-RU" w:bidi="ar-SA"/>
        </w:rPr>
        <w:t>тахографов</w:t>
      </w:r>
      <w:proofErr w:type="spellEnd"/>
      <w:r w:rsidR="00B6260B">
        <w:rPr>
          <w:color w:val="000000"/>
          <w:kern w:val="0"/>
          <w:sz w:val="22"/>
          <w:szCs w:val="22"/>
          <w:lang w:eastAsia="ru-RU" w:bidi="ar-SA"/>
        </w:rPr>
        <w:t>: виды контрольных устройств (</w:t>
      </w:r>
      <w:proofErr w:type="spellStart"/>
      <w:r w:rsidR="00B6260B">
        <w:rPr>
          <w:color w:val="000000"/>
          <w:kern w:val="0"/>
          <w:sz w:val="22"/>
          <w:szCs w:val="22"/>
          <w:lang w:eastAsia="ru-RU" w:bidi="ar-SA"/>
        </w:rPr>
        <w:t>тахографов</w:t>
      </w:r>
      <w:proofErr w:type="spellEnd"/>
      <w:r w:rsidR="00B6260B">
        <w:rPr>
          <w:color w:val="000000"/>
          <w:kern w:val="0"/>
          <w:sz w:val="22"/>
          <w:szCs w:val="22"/>
          <w:lang w:eastAsia="ru-RU" w:bidi="ar-SA"/>
        </w:rPr>
        <w:t>),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w:t>
      </w:r>
      <w:proofErr w:type="spellStart"/>
      <w:r w:rsidR="00B6260B">
        <w:rPr>
          <w:color w:val="000000"/>
          <w:kern w:val="0"/>
          <w:sz w:val="22"/>
          <w:szCs w:val="22"/>
          <w:lang w:eastAsia="ru-RU" w:bidi="ar-SA"/>
        </w:rPr>
        <w:t>тахографов</w:t>
      </w:r>
      <w:proofErr w:type="spellEnd"/>
      <w:r w:rsidR="00B6260B">
        <w:rPr>
          <w:color w:val="000000"/>
          <w:kern w:val="0"/>
          <w:sz w:val="22"/>
          <w:szCs w:val="22"/>
          <w:lang w:eastAsia="ru-RU" w:bidi="ar-SA"/>
        </w:rPr>
        <w:t xml:space="preserve">),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w:t>
      </w:r>
      <w:proofErr w:type="spellStart"/>
      <w:r w:rsidR="00B6260B">
        <w:rPr>
          <w:color w:val="000000"/>
          <w:kern w:val="0"/>
          <w:sz w:val="22"/>
          <w:szCs w:val="22"/>
          <w:lang w:eastAsia="ru-RU" w:bidi="ar-SA"/>
        </w:rPr>
        <w:t>тахографа</w:t>
      </w:r>
      <w:proofErr w:type="spellEnd"/>
      <w:r w:rsidR="00B6260B">
        <w:rPr>
          <w:color w:val="000000"/>
          <w:kern w:val="0"/>
          <w:sz w:val="22"/>
          <w:szCs w:val="22"/>
          <w:lang w:eastAsia="ru-RU" w:bidi="ar-SA"/>
        </w:rPr>
        <w:t>.</w:t>
      </w:r>
    </w:p>
    <w:p w:rsidR="00B6260B" w:rsidRDefault="00B6260B" w:rsidP="00B6260B">
      <w:pPr>
        <w:widowControl/>
        <w:autoSpaceDE/>
        <w:ind w:firstLine="720"/>
        <w:jc w:val="both"/>
        <w:textAlignment w:val="auto"/>
      </w:pPr>
    </w:p>
    <w:p w:rsidR="00B6260B" w:rsidRDefault="00B6260B" w:rsidP="00B6260B">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B6260B" w:rsidRDefault="00B6260B" w:rsidP="00B6260B">
      <w:pPr>
        <w:pStyle w:val="Standard"/>
      </w:pPr>
    </w:p>
    <w:p w:rsidR="00B6260B" w:rsidRDefault="00B6260B" w:rsidP="00B6260B">
      <w:pPr>
        <w:pStyle w:val="Standard"/>
        <w:rPr>
          <w:b/>
          <w:bCs/>
        </w:rPr>
      </w:pPr>
      <w:proofErr w:type="gramStart"/>
      <w:r>
        <w:rPr>
          <w:b/>
          <w:bCs/>
        </w:rPr>
        <w:t xml:space="preserve">РАССМОТРЕНО:   </w:t>
      </w:r>
      <w:proofErr w:type="gramEnd"/>
      <w:r>
        <w:rPr>
          <w:b/>
          <w:bCs/>
        </w:rPr>
        <w:t xml:space="preserve">                                                                                  УТВЕРЖДАЮ:</w:t>
      </w:r>
    </w:p>
    <w:p w:rsidR="00B6260B" w:rsidRDefault="00B6260B" w:rsidP="00B6260B">
      <w:pPr>
        <w:pStyle w:val="Standard"/>
        <w:rPr>
          <w:b/>
          <w:bCs/>
        </w:rPr>
      </w:pPr>
      <w:r>
        <w:rPr>
          <w:b/>
          <w:bCs/>
        </w:rPr>
        <w:t>Педагогическим Советом                                                          Председатель МО ДОСААФ</w:t>
      </w:r>
    </w:p>
    <w:p w:rsidR="00B6260B" w:rsidRDefault="00B6260B" w:rsidP="00B6260B">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B6260B" w:rsidRDefault="00B6260B" w:rsidP="00B6260B">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B6260B" w:rsidRDefault="00B6260B" w:rsidP="00B6260B">
      <w:pPr>
        <w:pStyle w:val="Standard"/>
      </w:pPr>
      <w:r>
        <w:rPr>
          <w:b/>
          <w:bCs/>
        </w:rPr>
        <w:t>Протокол № 1 от 19.01.2026г.                                                           Приказ № 14 от 19.01.2026г</w:t>
      </w:r>
      <w:r>
        <w:rPr>
          <w:b/>
        </w:rPr>
        <w:tab/>
      </w:r>
      <w:r>
        <w:rPr>
          <w:b/>
        </w:rPr>
        <w:tab/>
      </w:r>
    </w:p>
    <w:p w:rsidR="00B6260B" w:rsidRDefault="00B6260B" w:rsidP="00B6260B">
      <w:pPr>
        <w:pStyle w:val="Standard"/>
        <w:rPr>
          <w:b/>
        </w:rPr>
      </w:pPr>
    </w:p>
    <w:p w:rsidR="00B6260B" w:rsidRDefault="00B6260B" w:rsidP="00B6260B">
      <w:pPr>
        <w:pStyle w:val="Standard"/>
        <w:jc w:val="center"/>
      </w:pPr>
      <w:r>
        <w:rPr>
          <w:b/>
        </w:rPr>
        <w:t xml:space="preserve"> </w:t>
      </w:r>
      <w:r w:rsidRPr="00005259">
        <w:rPr>
          <w:b/>
        </w:rPr>
        <w:t xml:space="preserve">   </w:t>
      </w:r>
      <w:r>
        <w:rPr>
          <w:b/>
        </w:rPr>
        <w:t xml:space="preserve"> РАБОЧАЯ ПРОГРАММА</w:t>
      </w:r>
    </w:p>
    <w:p w:rsidR="00B6260B" w:rsidRDefault="00B6260B" w:rsidP="00B6260B">
      <w:pPr>
        <w:pStyle w:val="Standard"/>
        <w:jc w:val="center"/>
        <w:rPr>
          <w:b/>
        </w:rPr>
      </w:pPr>
      <w:r>
        <w:rPr>
          <w:b/>
        </w:rPr>
        <w:t xml:space="preserve">      УЧЕБНОГО ПРЕДМЕТА</w:t>
      </w:r>
    </w:p>
    <w:p w:rsidR="00B6260B" w:rsidRDefault="00B6260B" w:rsidP="00B6260B">
      <w:pPr>
        <w:pStyle w:val="ConsPlusTitle"/>
        <w:ind w:firstLine="540"/>
        <w:jc w:val="center"/>
        <w:rPr>
          <w:rFonts w:ascii="Times New Roman" w:hAnsi="Times New Roman"/>
          <w:sz w:val="28"/>
          <w:szCs w:val="28"/>
        </w:rPr>
      </w:pPr>
      <w:r>
        <w:rPr>
          <w:rFonts w:ascii="Times New Roman" w:hAnsi="Times New Roman"/>
          <w:sz w:val="28"/>
          <w:szCs w:val="28"/>
        </w:rPr>
        <w:t>"Вождение транспортных средств категории "C" (для транспортных средств с механической трансмиссией).</w:t>
      </w:r>
    </w:p>
    <w:p w:rsidR="00B6260B" w:rsidRDefault="00B6260B" w:rsidP="00B6260B">
      <w:pPr>
        <w:pStyle w:val="ConsPlusTitle"/>
        <w:jc w:val="center"/>
        <w:rPr>
          <w:rFonts w:ascii="Times New Roman" w:hAnsi="Times New Roman"/>
          <w:b w:val="0"/>
          <w:bCs w:val="0"/>
          <w:sz w:val="28"/>
          <w:szCs w:val="28"/>
        </w:rPr>
      </w:pPr>
    </w:p>
    <w:p w:rsidR="00B6260B" w:rsidRDefault="00B6260B" w:rsidP="00B6260B">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B6260B" w:rsidRDefault="00B6260B" w:rsidP="00B6260B">
      <w:pPr>
        <w:pStyle w:val="ConsPlusNormal"/>
        <w:jc w:val="right"/>
      </w:pPr>
      <w:r>
        <w:t>Таблица 5</w:t>
      </w:r>
    </w:p>
    <w:p w:rsidR="00B6260B" w:rsidRDefault="00B6260B" w:rsidP="00B6260B">
      <w:pPr>
        <w:pStyle w:val="ConsPlusNormal"/>
        <w:jc w:val="both"/>
      </w:pPr>
    </w:p>
    <w:tbl>
      <w:tblPr>
        <w:tblW w:w="10200" w:type="dxa"/>
        <w:tblInd w:w="-13" w:type="dxa"/>
        <w:tblLayout w:type="fixed"/>
        <w:tblCellMar>
          <w:left w:w="10" w:type="dxa"/>
          <w:right w:w="10" w:type="dxa"/>
        </w:tblCellMar>
        <w:tblLook w:val="04A0" w:firstRow="1" w:lastRow="0" w:firstColumn="1" w:lastColumn="0" w:noHBand="0" w:noVBand="1"/>
      </w:tblPr>
      <w:tblGrid>
        <w:gridCol w:w="7143"/>
        <w:gridCol w:w="3057"/>
      </w:tblGrid>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Наименование разделов и тем</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Количество часов практического обучения</w:t>
            </w:r>
          </w:p>
        </w:tc>
      </w:tr>
      <w:tr w:rsidR="00B6260B" w:rsidTr="00B6260B">
        <w:tc>
          <w:tcPr>
            <w:tcW w:w="10200"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rPr>
                <w:b/>
              </w:rPr>
            </w:pPr>
            <w:r>
              <w:rPr>
                <w:b/>
              </w:rPr>
              <w:t>Обучение первоначальным навыкам управления транспортным средством</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Посадка, действия органами управления</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Повороты в движении, разворот для движения в обратном направлении</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Движение задним ходом</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Движение в ограниченных проездах, сложное маневрирование</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5</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 по разделу</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12</w:t>
            </w:r>
          </w:p>
        </w:tc>
      </w:tr>
      <w:tr w:rsidR="00B6260B" w:rsidTr="00B6260B">
        <w:tc>
          <w:tcPr>
            <w:tcW w:w="10200"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rPr>
                <w:b/>
              </w:rPr>
            </w:pPr>
            <w:r>
              <w:rPr>
                <w:b/>
              </w:rPr>
              <w:lastRenderedPageBreak/>
              <w:t>Обучение управлению транспортным средством на дорогах</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Вождение по учебным маршрутам</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26</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 по разделу</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26</w:t>
            </w:r>
          </w:p>
        </w:tc>
      </w:tr>
      <w:tr w:rsidR="00B6260B" w:rsidTr="00B6260B">
        <w:tc>
          <w:tcPr>
            <w:tcW w:w="714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pPr>
            <w:r>
              <w:t>Итого</w:t>
            </w:r>
          </w:p>
        </w:tc>
        <w:tc>
          <w:tcPr>
            <w:tcW w:w="305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38</w:t>
            </w:r>
          </w:p>
        </w:tc>
      </w:tr>
    </w:tbl>
    <w:p w:rsidR="00B6260B" w:rsidRDefault="00B6260B" w:rsidP="00B6260B">
      <w:pPr>
        <w:widowControl/>
        <w:autoSpaceDE/>
        <w:jc w:val="both"/>
        <w:textAlignment w:val="auto"/>
        <w:rPr>
          <w:color w:val="000000"/>
          <w:kern w:val="0"/>
          <w:sz w:val="22"/>
          <w:szCs w:val="22"/>
          <w:lang w:eastAsia="ru-RU" w:bidi="ar-SA"/>
        </w:rPr>
      </w:pPr>
    </w:p>
    <w:p w:rsidR="00B6260B" w:rsidRDefault="00B6260B" w:rsidP="00B6260B">
      <w:pPr>
        <w:widowControl/>
        <w:autoSpaceDE/>
        <w:ind w:firstLine="720"/>
        <w:jc w:val="both"/>
        <w:textAlignment w:val="auto"/>
      </w:pPr>
      <w:r>
        <w:rPr>
          <w:b/>
          <w:color w:val="000000"/>
          <w:kern w:val="0"/>
          <w:sz w:val="22"/>
          <w:szCs w:val="22"/>
          <w:lang w:eastAsia="ru-RU" w:bidi="ar-SA"/>
        </w:rPr>
        <w:t>Обучение первоначальным навыкам управления транспортным средством.</w:t>
      </w:r>
    </w:p>
    <w:p w:rsidR="00B6260B" w:rsidRDefault="00EA1B15" w:rsidP="00EA1B15">
      <w:pPr>
        <w:widowControl/>
        <w:autoSpaceDE/>
        <w:ind w:firstLine="720"/>
        <w:jc w:val="both"/>
        <w:textAlignment w:val="auto"/>
      </w:pPr>
      <w:r>
        <w:rPr>
          <w:b/>
          <w:color w:val="000000"/>
          <w:kern w:val="0"/>
          <w:sz w:val="22"/>
          <w:szCs w:val="22"/>
          <w:lang w:eastAsia="ru-RU" w:bidi="ar-SA"/>
        </w:rPr>
        <w:t xml:space="preserve">Т.1 </w:t>
      </w:r>
      <w:r w:rsidR="00B6260B">
        <w:rPr>
          <w:b/>
          <w:color w:val="000000"/>
          <w:kern w:val="0"/>
          <w:sz w:val="22"/>
          <w:szCs w:val="22"/>
          <w:lang w:eastAsia="ru-RU" w:bidi="ar-SA"/>
        </w:rPr>
        <w:t>Посадка, действия органами управления</w:t>
      </w:r>
      <w:r w:rsidR="00B6260B">
        <w:rPr>
          <w:color w:val="000000"/>
          <w:kern w:val="0"/>
          <w:sz w:val="22"/>
          <w:szCs w:val="22"/>
          <w:lang w:eastAsia="ru-RU" w:bidi="ar-SA"/>
        </w:rPr>
        <w:t>: ознакомление с расположением органов управления и</w:t>
      </w:r>
      <w:r>
        <w:t xml:space="preserve"> </w:t>
      </w:r>
      <w:r w:rsidR="00B6260B">
        <w:rPr>
          <w:color w:val="000000"/>
          <w:kern w:val="0"/>
          <w:sz w:val="22"/>
          <w:szCs w:val="22"/>
          <w:lang w:eastAsia="ru-RU" w:bidi="ar-SA"/>
        </w:rPr>
        <w:t>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B6260B" w:rsidRDefault="00EA1B15" w:rsidP="00B6260B">
      <w:pPr>
        <w:widowControl/>
        <w:autoSpaceDE/>
        <w:ind w:firstLine="720"/>
        <w:jc w:val="both"/>
        <w:textAlignment w:val="auto"/>
      </w:pPr>
      <w:r>
        <w:rPr>
          <w:b/>
          <w:color w:val="000000"/>
          <w:kern w:val="0"/>
          <w:sz w:val="22"/>
          <w:szCs w:val="22"/>
          <w:lang w:eastAsia="ru-RU" w:bidi="ar-SA"/>
        </w:rPr>
        <w:t xml:space="preserve">Т.2 </w:t>
      </w:r>
      <w:r w:rsidR="00B6260B">
        <w:rPr>
          <w:b/>
          <w:color w:val="000000"/>
          <w:kern w:val="0"/>
          <w:sz w:val="22"/>
          <w:szCs w:val="22"/>
          <w:lang w:eastAsia="ru-RU" w:bidi="ar-SA"/>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00B6260B">
        <w:rPr>
          <w:color w:val="000000"/>
          <w:kern w:val="0"/>
          <w:sz w:val="22"/>
          <w:szCs w:val="22"/>
          <w:lang w:eastAsia="ru-RU" w:bidi="ar-SA"/>
        </w:rPr>
        <w:t xml:space="preserve">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B6260B" w:rsidRDefault="00EA1B15" w:rsidP="00B6260B">
      <w:pPr>
        <w:widowControl/>
        <w:autoSpaceDE/>
        <w:ind w:firstLine="720"/>
        <w:jc w:val="both"/>
        <w:textAlignment w:val="auto"/>
      </w:pPr>
      <w:r>
        <w:rPr>
          <w:b/>
          <w:color w:val="000000"/>
          <w:kern w:val="0"/>
          <w:sz w:val="22"/>
          <w:szCs w:val="22"/>
          <w:lang w:eastAsia="ru-RU" w:bidi="ar-SA"/>
        </w:rPr>
        <w:t xml:space="preserve">Т.3 </w:t>
      </w:r>
      <w:r w:rsidR="00B6260B">
        <w:rPr>
          <w:b/>
          <w:color w:val="000000"/>
          <w:kern w:val="0"/>
          <w:sz w:val="22"/>
          <w:szCs w:val="22"/>
          <w:lang w:eastAsia="ru-RU" w:bidi="ar-SA"/>
        </w:rPr>
        <w:t>Начало движения, движение по кольцевому маршруту, остановка в заданном месте с применением различных способов торможения</w:t>
      </w:r>
      <w:r w:rsidR="00B6260B">
        <w:rPr>
          <w:color w:val="000000"/>
          <w:kern w:val="0"/>
          <w:sz w:val="22"/>
          <w:szCs w:val="22"/>
          <w:lang w:eastAsia="ru-RU" w:bidi="ar-SA"/>
        </w:rPr>
        <w:t>: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B6260B" w:rsidRDefault="00EA1B15" w:rsidP="00B6260B">
      <w:pPr>
        <w:widowControl/>
        <w:autoSpaceDE/>
        <w:ind w:firstLine="720"/>
        <w:jc w:val="both"/>
        <w:textAlignment w:val="auto"/>
      </w:pPr>
      <w:r>
        <w:rPr>
          <w:b/>
          <w:color w:val="000000"/>
          <w:kern w:val="0"/>
          <w:sz w:val="22"/>
          <w:szCs w:val="22"/>
          <w:lang w:eastAsia="ru-RU" w:bidi="ar-SA"/>
        </w:rPr>
        <w:t xml:space="preserve">Т.4 </w:t>
      </w:r>
      <w:r w:rsidR="00B6260B">
        <w:rPr>
          <w:b/>
          <w:color w:val="000000"/>
          <w:kern w:val="0"/>
          <w:sz w:val="22"/>
          <w:szCs w:val="22"/>
          <w:lang w:eastAsia="ru-RU" w:bidi="ar-SA"/>
        </w:rPr>
        <w:t xml:space="preserve">Повороты в движении, разворот для движения в обратном направлении: </w:t>
      </w:r>
      <w:r w:rsidR="00B6260B">
        <w:rPr>
          <w:color w:val="000000"/>
          <w:kern w:val="0"/>
          <w:sz w:val="22"/>
          <w:szCs w:val="22"/>
          <w:lang w:eastAsia="ru-RU" w:bidi="ar-SA"/>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B6260B" w:rsidRDefault="00EA1B15" w:rsidP="00B6260B">
      <w:pPr>
        <w:widowControl/>
        <w:autoSpaceDE/>
        <w:ind w:firstLine="720"/>
        <w:jc w:val="both"/>
        <w:textAlignment w:val="auto"/>
      </w:pPr>
      <w:r>
        <w:rPr>
          <w:b/>
          <w:color w:val="000000"/>
          <w:kern w:val="0"/>
          <w:sz w:val="22"/>
          <w:szCs w:val="22"/>
          <w:lang w:eastAsia="ru-RU" w:bidi="ar-SA"/>
        </w:rPr>
        <w:t xml:space="preserve">Т.5 </w:t>
      </w:r>
      <w:r w:rsidR="00B6260B">
        <w:rPr>
          <w:b/>
          <w:color w:val="000000"/>
          <w:kern w:val="0"/>
          <w:sz w:val="22"/>
          <w:szCs w:val="22"/>
          <w:lang w:eastAsia="ru-RU" w:bidi="ar-SA"/>
        </w:rPr>
        <w:t>Движение задним ходом:</w:t>
      </w:r>
      <w:r w:rsidR="00B6260B">
        <w:rPr>
          <w:color w:val="000000"/>
          <w:kern w:val="0"/>
          <w:sz w:val="22"/>
          <w:szCs w:val="22"/>
          <w:lang w:eastAsia="ru-RU" w:bidi="ar-SA"/>
        </w:rPr>
        <w:t xml:space="preserve"> начало движения вперед, движение по прямой, остановка, осмотр</w:t>
      </w:r>
    </w:p>
    <w:p w:rsidR="00B6260B" w:rsidRDefault="00B6260B" w:rsidP="00B6260B">
      <w:pPr>
        <w:widowControl/>
        <w:autoSpaceDE/>
        <w:jc w:val="both"/>
        <w:textAlignment w:val="auto"/>
      </w:pPr>
      <w:r>
        <w:rPr>
          <w:color w:val="000000"/>
          <w:kern w:val="0"/>
          <w:sz w:val="22"/>
          <w:szCs w:val="22"/>
          <w:lang w:eastAsia="ru-RU" w:bidi="ar-SA"/>
        </w:rPr>
        <w:t>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B6260B" w:rsidRDefault="00EA1B15" w:rsidP="00B6260B">
      <w:pPr>
        <w:widowControl/>
        <w:autoSpaceDE/>
        <w:ind w:firstLine="720"/>
        <w:jc w:val="both"/>
        <w:textAlignment w:val="auto"/>
      </w:pPr>
      <w:r>
        <w:rPr>
          <w:b/>
          <w:color w:val="000000"/>
          <w:kern w:val="0"/>
          <w:sz w:val="22"/>
          <w:szCs w:val="22"/>
          <w:lang w:eastAsia="ru-RU" w:bidi="ar-SA"/>
        </w:rPr>
        <w:t xml:space="preserve">Т.6 </w:t>
      </w:r>
      <w:r w:rsidR="00B6260B">
        <w:rPr>
          <w:b/>
          <w:color w:val="000000"/>
          <w:kern w:val="0"/>
          <w:sz w:val="22"/>
          <w:szCs w:val="22"/>
          <w:lang w:eastAsia="ru-RU" w:bidi="ar-SA"/>
        </w:rPr>
        <w:t>Движение в ограниченных проездах, сложное маневрирование</w:t>
      </w:r>
      <w:r w:rsidR="00B6260B">
        <w:rPr>
          <w:color w:val="000000"/>
          <w:kern w:val="0"/>
          <w:sz w:val="22"/>
          <w:szCs w:val="22"/>
          <w:lang w:eastAsia="ru-RU" w:bidi="ar-SA"/>
        </w:rPr>
        <w:t>: въезд в ворота с прилегающей и</w:t>
      </w:r>
    </w:p>
    <w:p w:rsidR="00B6260B" w:rsidRDefault="00B6260B" w:rsidP="00B6260B">
      <w:pPr>
        <w:widowControl/>
        <w:autoSpaceDE/>
        <w:jc w:val="both"/>
        <w:textAlignment w:val="auto"/>
      </w:pPr>
      <w:r>
        <w:rPr>
          <w:color w:val="000000"/>
          <w:kern w:val="0"/>
          <w:sz w:val="22"/>
          <w:szCs w:val="22"/>
          <w:lang w:eastAsia="ru-RU" w:bidi="ar-SA"/>
        </w:rPr>
        <w:t xml:space="preserve">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w:t>
      </w:r>
      <w:r>
        <w:rPr>
          <w:color w:val="000000"/>
          <w:kern w:val="0"/>
          <w:sz w:val="22"/>
          <w:szCs w:val="22"/>
          <w:lang w:eastAsia="ru-RU" w:bidi="ar-SA"/>
        </w:rPr>
        <w:lastRenderedPageBreak/>
        <w:t>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17032C" w:rsidRDefault="0017032C" w:rsidP="00B6260B">
      <w:pPr>
        <w:widowControl/>
        <w:autoSpaceDE/>
        <w:ind w:firstLine="720"/>
        <w:jc w:val="both"/>
        <w:textAlignment w:val="auto"/>
        <w:rPr>
          <w:b/>
          <w:color w:val="000000"/>
          <w:kern w:val="0"/>
          <w:sz w:val="22"/>
          <w:szCs w:val="22"/>
          <w:lang w:eastAsia="ru-RU" w:bidi="ar-SA"/>
        </w:rPr>
      </w:pPr>
    </w:p>
    <w:p w:rsidR="00B6260B" w:rsidRDefault="00B6260B" w:rsidP="00B6260B">
      <w:pPr>
        <w:widowControl/>
        <w:autoSpaceDE/>
        <w:ind w:firstLine="720"/>
        <w:jc w:val="both"/>
        <w:textAlignment w:val="auto"/>
      </w:pPr>
      <w:r>
        <w:rPr>
          <w:b/>
          <w:color w:val="000000"/>
          <w:kern w:val="0"/>
          <w:sz w:val="22"/>
          <w:szCs w:val="22"/>
          <w:lang w:eastAsia="ru-RU" w:bidi="ar-SA"/>
        </w:rPr>
        <w:t>Обучение управлению транспортным средством на дорогах.</w:t>
      </w:r>
    </w:p>
    <w:p w:rsidR="00B6260B" w:rsidRDefault="00EA1B15" w:rsidP="00B6260B">
      <w:pPr>
        <w:widowControl/>
        <w:autoSpaceDE/>
        <w:ind w:firstLine="720"/>
        <w:jc w:val="both"/>
        <w:textAlignment w:val="auto"/>
      </w:pPr>
      <w:r>
        <w:rPr>
          <w:b/>
          <w:color w:val="000000"/>
          <w:kern w:val="0"/>
          <w:sz w:val="22"/>
          <w:szCs w:val="22"/>
          <w:lang w:eastAsia="ru-RU" w:bidi="ar-SA"/>
        </w:rPr>
        <w:t xml:space="preserve">Т.7 </w:t>
      </w:r>
      <w:r w:rsidR="00B6260B">
        <w:rPr>
          <w:b/>
          <w:color w:val="000000"/>
          <w:kern w:val="0"/>
          <w:sz w:val="22"/>
          <w:szCs w:val="22"/>
          <w:lang w:eastAsia="ru-RU" w:bidi="ar-SA"/>
        </w:rPr>
        <w:t>Вождение по учебным маршрутам: подготовка к началу движения, выезд на дорогу с прилегающей территории, движение в транспортном потоке</w:t>
      </w:r>
      <w:r w:rsidR="00B6260B">
        <w:rPr>
          <w:color w:val="000000"/>
          <w:kern w:val="0"/>
          <w:sz w:val="22"/>
          <w:szCs w:val="22"/>
          <w:lang w:eastAsia="ru-RU" w:bidi="ar-SA"/>
        </w:rPr>
        <w:t>;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B6260B" w:rsidRDefault="00B6260B" w:rsidP="00B6260B">
      <w:pPr>
        <w:pStyle w:val="ConsPlusNormal"/>
      </w:pPr>
    </w:p>
    <w:p w:rsidR="00B6260B" w:rsidRDefault="00B6260B" w:rsidP="00B6260B">
      <w:pPr>
        <w:pStyle w:val="ConsPlusTitle"/>
        <w:jc w:val="center"/>
      </w:pPr>
      <w:r>
        <w:rPr>
          <w:rFonts w:ascii="Times New Roman" w:hAnsi="Times New Roman"/>
          <w:lang w:val="en-US"/>
        </w:rPr>
        <w:t>IV</w:t>
      </w:r>
      <w:r>
        <w:rPr>
          <w:rFonts w:ascii="Times New Roman" w:hAnsi="Times New Roman"/>
        </w:rPr>
        <w:t>.</w:t>
      </w:r>
      <w:r>
        <w:t xml:space="preserve"> </w:t>
      </w:r>
      <w:r>
        <w:rPr>
          <w:rFonts w:ascii="Times New Roman" w:hAnsi="Times New Roman"/>
        </w:rPr>
        <w:t>ПЛАНИРУЕМЫЕ РЕЗУЛЬТАТЫ ОСВОЕНИЯ ПРОГРАММЫ</w:t>
      </w:r>
    </w:p>
    <w:p w:rsidR="00B6260B" w:rsidRDefault="00B6260B" w:rsidP="00B6260B">
      <w:pPr>
        <w:pStyle w:val="ConsPlusNormal"/>
        <w:jc w:val="both"/>
      </w:pPr>
    </w:p>
    <w:p w:rsidR="00B6260B" w:rsidRDefault="00EA1B15" w:rsidP="00B6260B">
      <w:pPr>
        <w:widowControl/>
        <w:autoSpaceDE/>
        <w:ind w:firstLine="720"/>
        <w:jc w:val="both"/>
        <w:textAlignment w:val="auto"/>
      </w:pPr>
      <w:r w:rsidRPr="00EA1B15">
        <w:rPr>
          <w:b/>
          <w:color w:val="000000"/>
          <w:kern w:val="0"/>
          <w:sz w:val="22"/>
          <w:szCs w:val="22"/>
          <w:lang w:eastAsia="ru-RU" w:bidi="ar-SA"/>
        </w:rPr>
        <w:t>4.1</w:t>
      </w:r>
      <w:r>
        <w:rPr>
          <w:color w:val="000000"/>
          <w:kern w:val="0"/>
          <w:sz w:val="22"/>
          <w:szCs w:val="22"/>
          <w:lang w:eastAsia="ru-RU" w:bidi="ar-SA"/>
        </w:rPr>
        <w:t xml:space="preserve"> </w:t>
      </w:r>
      <w:proofErr w:type="gramStart"/>
      <w:r w:rsidR="00B6260B">
        <w:rPr>
          <w:color w:val="000000"/>
          <w:kern w:val="0"/>
          <w:sz w:val="22"/>
          <w:szCs w:val="22"/>
          <w:lang w:eastAsia="ru-RU" w:bidi="ar-SA"/>
        </w:rPr>
        <w:t>В</w:t>
      </w:r>
      <w:proofErr w:type="gramEnd"/>
      <w:r w:rsidR="00B6260B">
        <w:rPr>
          <w:color w:val="000000"/>
          <w:kern w:val="0"/>
          <w:sz w:val="22"/>
          <w:szCs w:val="22"/>
          <w:lang w:eastAsia="ru-RU" w:bidi="ar-SA"/>
        </w:rPr>
        <w:t xml:space="preserve"> результате освоения образовательной программы обучающиеся должны знать: основы законодательства Российской Федерации в сфере дорожного движения и перевозок</w:t>
      </w:r>
    </w:p>
    <w:p w:rsidR="00B6260B" w:rsidRDefault="00B6260B" w:rsidP="00B6260B">
      <w:pPr>
        <w:widowControl/>
        <w:autoSpaceDE/>
        <w:jc w:val="both"/>
        <w:textAlignment w:val="auto"/>
      </w:pPr>
      <w:r>
        <w:rPr>
          <w:color w:val="000000"/>
          <w:kern w:val="0"/>
          <w:sz w:val="22"/>
          <w:szCs w:val="22"/>
          <w:lang w:eastAsia="ru-RU" w:bidi="ar-SA"/>
        </w:rPr>
        <w:t xml:space="preserve">грузов; </w:t>
      </w:r>
      <w:r>
        <w:rPr>
          <w:rFonts w:ascii="Arial" w:hAnsi="Arial" w:cs="Arial"/>
          <w:color w:val="0F6BBF"/>
          <w:kern w:val="0"/>
          <w:sz w:val="22"/>
          <w:szCs w:val="22"/>
          <w:lang w:eastAsia="ru-RU" w:bidi="ar-SA"/>
        </w:rPr>
        <w:t xml:space="preserve">правила </w:t>
      </w:r>
      <w:r>
        <w:rPr>
          <w:color w:val="000000"/>
          <w:kern w:val="0"/>
          <w:sz w:val="22"/>
          <w:szCs w:val="22"/>
          <w:lang w:eastAsia="ru-RU" w:bidi="ar-SA"/>
        </w:rPr>
        <w:t xml:space="preserve">обязательного страхования гражданской ответственности владельцев транспортных средств; основы безопасного управления транспортными средствами; цели и задачи управления системами "водитель - автомобиль - дорога" и "водитель - автомобиль"; режимы движения с учетом дорожных условий, в том числе, особенностей дорожного покрытия; влияние конструктивных характеристик автомобиля на работоспособность и психофизиологическое состояние водителей; особенности наблюдения за дорожной обстановкой; способы контроля безопасной дистанции и бокового интервала; последовательность действий при вызове аварийных и спасательных служб; основы обеспечения безопасности наиболее уязвимых участников дорожного движения: пешеходов, велосипедистов; основы обеспечения детской пассажирской безопасности; проблемы, связанные с нарушением водителями транспортных средств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 xml:space="preserve">дорожного движения, утвержденных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t xml:space="preserve">Совета Министров - Правительства Российской Федерации от 23 октября 1993 г. N 1090 (далее - Правила дорожного движения), и их последствиями; 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 правила использования </w:t>
      </w:r>
      <w:proofErr w:type="spellStart"/>
      <w:r>
        <w:rPr>
          <w:color w:val="000000"/>
          <w:kern w:val="0"/>
          <w:sz w:val="22"/>
          <w:szCs w:val="22"/>
          <w:lang w:eastAsia="ru-RU" w:bidi="ar-SA"/>
        </w:rPr>
        <w:t>тахографов</w:t>
      </w:r>
      <w:proofErr w:type="spellEnd"/>
      <w:r>
        <w:rPr>
          <w:color w:val="000000"/>
          <w:kern w:val="0"/>
          <w:sz w:val="22"/>
          <w:szCs w:val="22"/>
          <w:lang w:eastAsia="ru-RU" w:bidi="ar-SA"/>
        </w:rPr>
        <w:t xml:space="preserve">; признаки неисправностей, возникающих в пути; меры ответственности за нарушение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 xml:space="preserve">дорожного движения; влияние </w:t>
      </w:r>
      <w:proofErr w:type="spellStart"/>
      <w:r>
        <w:rPr>
          <w:color w:val="000000"/>
          <w:kern w:val="0"/>
          <w:sz w:val="22"/>
          <w:szCs w:val="22"/>
          <w:lang w:eastAsia="ru-RU" w:bidi="ar-SA"/>
        </w:rPr>
        <w:t>погодно</w:t>
      </w:r>
      <w:proofErr w:type="spellEnd"/>
      <w:r>
        <w:rPr>
          <w:color w:val="000000"/>
          <w:kern w:val="0"/>
          <w:sz w:val="22"/>
          <w:szCs w:val="22"/>
          <w:lang w:eastAsia="ru-RU" w:bidi="ar-SA"/>
        </w:rPr>
        <w:t xml:space="preserve">-климатических и дорожных условий на безопасность дорожного движения; правила по охране труда в процессе эксплуатации транспортного средства и обращении с эксплуатационными материалами; основы </w:t>
      </w:r>
      <w:r>
        <w:rPr>
          <w:rFonts w:ascii="Arial" w:hAnsi="Arial" w:cs="Arial"/>
          <w:color w:val="0F6BBF"/>
          <w:kern w:val="0"/>
          <w:sz w:val="22"/>
          <w:szCs w:val="22"/>
          <w:lang w:eastAsia="ru-RU" w:bidi="ar-SA"/>
        </w:rPr>
        <w:t xml:space="preserve">трудового законодательства </w:t>
      </w:r>
      <w:r>
        <w:rPr>
          <w:color w:val="000000"/>
          <w:kern w:val="0"/>
          <w:sz w:val="22"/>
          <w:szCs w:val="22"/>
          <w:lang w:eastAsia="ru-RU" w:bidi="ar-SA"/>
        </w:rPr>
        <w:t>Российской Федерации, нормативные правовые акты, регулирующие режим труда и отдыха водителей; установленные заводом-изготовителем периодичности технического обслуживания и ремонта; инструкции по использованию установленного на транспортном средстве оборудования и приборов; перечень документов, которые должен иметь при себе водитель для эксплуатации транспортного средства, а также при перевозке пассажиров и грузов; 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 основы погрузки, разгрузки, размещения и крепления грузовых мест, багажа в кузове автомобиля, опасность и последствия перемещения груза.</w:t>
      </w:r>
    </w:p>
    <w:p w:rsidR="00B6260B" w:rsidRDefault="00EA1B15" w:rsidP="00B6260B">
      <w:pPr>
        <w:widowControl/>
        <w:autoSpaceDE/>
        <w:ind w:firstLine="720"/>
        <w:jc w:val="both"/>
        <w:textAlignment w:val="auto"/>
      </w:pPr>
      <w:r w:rsidRPr="00EA1B15">
        <w:rPr>
          <w:b/>
          <w:color w:val="000000"/>
          <w:kern w:val="0"/>
          <w:sz w:val="22"/>
          <w:szCs w:val="22"/>
          <w:lang w:eastAsia="ru-RU" w:bidi="ar-SA"/>
        </w:rPr>
        <w:t>4.2</w:t>
      </w:r>
      <w:r>
        <w:rPr>
          <w:color w:val="000000"/>
          <w:kern w:val="0"/>
          <w:sz w:val="22"/>
          <w:szCs w:val="22"/>
          <w:lang w:eastAsia="ru-RU" w:bidi="ar-SA"/>
        </w:rPr>
        <w:t xml:space="preserve"> </w:t>
      </w:r>
      <w:proofErr w:type="gramStart"/>
      <w:r w:rsidR="00B6260B">
        <w:rPr>
          <w:color w:val="000000"/>
          <w:kern w:val="0"/>
          <w:sz w:val="22"/>
          <w:szCs w:val="22"/>
          <w:lang w:eastAsia="ru-RU" w:bidi="ar-SA"/>
        </w:rPr>
        <w:t>В</w:t>
      </w:r>
      <w:proofErr w:type="gramEnd"/>
      <w:r w:rsidR="00B6260B">
        <w:rPr>
          <w:color w:val="000000"/>
          <w:kern w:val="0"/>
          <w:sz w:val="22"/>
          <w:szCs w:val="22"/>
          <w:lang w:eastAsia="ru-RU" w:bidi="ar-SA"/>
        </w:rPr>
        <w:t xml:space="preserve"> результате освоения образовательной программы обучающиеся должны уметь: безопасно и эффективно управлять транспортным средством в различных условиях движения; соблюдать </w:t>
      </w:r>
      <w:r w:rsidR="00B6260B">
        <w:rPr>
          <w:rFonts w:ascii="Arial" w:hAnsi="Arial" w:cs="Arial"/>
          <w:color w:val="0F6BBF"/>
          <w:kern w:val="0"/>
          <w:sz w:val="22"/>
          <w:szCs w:val="22"/>
          <w:lang w:eastAsia="ru-RU" w:bidi="ar-SA"/>
        </w:rPr>
        <w:t xml:space="preserve">Правила </w:t>
      </w:r>
      <w:r w:rsidR="00B6260B">
        <w:rPr>
          <w:color w:val="000000"/>
          <w:kern w:val="0"/>
          <w:sz w:val="22"/>
          <w:szCs w:val="22"/>
          <w:lang w:eastAsia="ru-RU" w:bidi="ar-SA"/>
        </w:rPr>
        <w:t>дорожного движения при управлении транспортным средством; управлять своим эмоциональным состоянием; конструктивно разрешать противоречия и конфликты, возникающие в дорожном движении;</w:t>
      </w:r>
    </w:p>
    <w:p w:rsidR="00B6260B" w:rsidRDefault="00B6260B" w:rsidP="00B6260B">
      <w:pPr>
        <w:widowControl/>
        <w:autoSpaceDE/>
        <w:jc w:val="both"/>
        <w:textAlignment w:val="auto"/>
      </w:pPr>
      <w:r>
        <w:rPr>
          <w:color w:val="000000"/>
          <w:kern w:val="0"/>
          <w:sz w:val="22"/>
          <w:szCs w:val="22"/>
          <w:lang w:eastAsia="ru-RU" w:bidi="ar-SA"/>
        </w:rPr>
        <w:t xml:space="preserve">выполнять ежедневное техническое обслуживание транспортного средства; проверять техническое состояние транспортного средства; устранять мелкие неисправности в процессе эксплуатации транспортного средства, не требующие разборки узлов и агрегатов; 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 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 выбирать безопасные </w:t>
      </w:r>
      <w:r>
        <w:rPr>
          <w:color w:val="000000"/>
          <w:kern w:val="0"/>
          <w:sz w:val="22"/>
          <w:szCs w:val="22"/>
          <w:lang w:eastAsia="ru-RU" w:bidi="ar-SA"/>
        </w:rPr>
        <w:lastRenderedPageBreak/>
        <w:t xml:space="preserve">скорость, дистанцию и интервал в различных условиях движения; использовать зеркала заднего вида при движении и маневрировании; прогнозировать возникновение опасных дорожно-транспортных ситуаций в процессе управления и совершать действия по их предотвращению; </w:t>
      </w:r>
      <w:r>
        <w:t xml:space="preserve"> </w:t>
      </w:r>
      <w:r>
        <w:rPr>
          <w:color w:val="000000"/>
          <w:kern w:val="0"/>
          <w:sz w:val="22"/>
          <w:szCs w:val="22"/>
          <w:lang w:eastAsia="ru-RU" w:bidi="ar-SA"/>
        </w:rPr>
        <w:t xml:space="preserve">своевременно принимать правильные решения и уверенно действовать в сложных и опасных дорожных ситуациях ;использовать средства тушения пожара; использовать установленное на транспортном средстве оборудование и приборы; заполнять документацию, связанную со спецификой эксплуатации транспортного средства; использовать различные типы </w:t>
      </w:r>
      <w:proofErr w:type="spellStart"/>
      <w:r>
        <w:rPr>
          <w:color w:val="000000"/>
          <w:kern w:val="0"/>
          <w:sz w:val="22"/>
          <w:szCs w:val="22"/>
          <w:lang w:eastAsia="ru-RU" w:bidi="ar-SA"/>
        </w:rPr>
        <w:t>тахографов</w:t>
      </w:r>
      <w:proofErr w:type="spellEnd"/>
      <w:r>
        <w:rPr>
          <w:color w:val="000000"/>
          <w:kern w:val="0"/>
          <w:sz w:val="22"/>
          <w:szCs w:val="22"/>
          <w:lang w:eastAsia="ru-RU" w:bidi="ar-SA"/>
        </w:rPr>
        <w:t>; совершенствовать свои навыки управления транспортным средством.</w:t>
      </w:r>
    </w:p>
    <w:p w:rsidR="00B6260B" w:rsidRDefault="00B6260B" w:rsidP="00B6260B">
      <w:pPr>
        <w:widowControl/>
        <w:autoSpaceDE/>
        <w:jc w:val="both"/>
        <w:textAlignment w:val="auto"/>
      </w:pPr>
    </w:p>
    <w:p w:rsidR="00B6260B" w:rsidRDefault="00B6260B" w:rsidP="00B6260B">
      <w:pPr>
        <w:widowControl/>
        <w:autoSpaceDE/>
        <w:jc w:val="both"/>
        <w:textAlignment w:val="auto"/>
      </w:pPr>
    </w:p>
    <w:p w:rsidR="00B6260B" w:rsidRDefault="00B6260B" w:rsidP="00B6260B">
      <w:pPr>
        <w:pStyle w:val="ConsPlusNormal"/>
        <w:jc w:val="both"/>
      </w:pPr>
    </w:p>
    <w:p w:rsidR="00B6260B" w:rsidRDefault="00B6260B" w:rsidP="00B6260B">
      <w:pPr>
        <w:pStyle w:val="ConsPlusTitle"/>
        <w:jc w:val="center"/>
      </w:pPr>
      <w:r>
        <w:rPr>
          <w:rFonts w:ascii="Times New Roman" w:hAnsi="Times New Roman"/>
        </w:rPr>
        <w:t>V.</w:t>
      </w:r>
      <w:r>
        <w:t xml:space="preserve"> </w:t>
      </w:r>
      <w:r>
        <w:rPr>
          <w:rFonts w:ascii="Times New Roman" w:hAnsi="Times New Roman"/>
        </w:rPr>
        <w:t>УСЛОВИЯ РЕАЛИЗАЦИИ ПРОГРАММЫ</w:t>
      </w:r>
    </w:p>
    <w:p w:rsidR="00B6260B" w:rsidRDefault="00B6260B" w:rsidP="00B6260B">
      <w:pPr>
        <w:pStyle w:val="ConsPlusNormal"/>
      </w:pPr>
    </w:p>
    <w:p w:rsidR="00B6260B" w:rsidRDefault="00EA1B15" w:rsidP="00B6260B">
      <w:pPr>
        <w:widowControl/>
        <w:autoSpaceDE/>
        <w:ind w:firstLine="720"/>
        <w:jc w:val="both"/>
        <w:textAlignment w:val="auto"/>
      </w:pPr>
      <w:r w:rsidRPr="00EA1B15">
        <w:rPr>
          <w:b/>
          <w:color w:val="000000"/>
          <w:kern w:val="0"/>
          <w:sz w:val="22"/>
          <w:szCs w:val="22"/>
          <w:lang w:eastAsia="ru-RU" w:bidi="ar-SA"/>
        </w:rPr>
        <w:t>5.1</w:t>
      </w:r>
      <w:r>
        <w:rPr>
          <w:color w:val="000000"/>
          <w:kern w:val="0"/>
          <w:sz w:val="22"/>
          <w:szCs w:val="22"/>
          <w:lang w:eastAsia="ru-RU" w:bidi="ar-SA"/>
        </w:rPr>
        <w:t xml:space="preserve"> </w:t>
      </w:r>
      <w:r w:rsidR="00B6260B">
        <w:rPr>
          <w:color w:val="000000"/>
          <w:kern w:val="0"/>
          <w:sz w:val="22"/>
          <w:szCs w:val="22"/>
          <w:lang w:eastAsia="ru-RU" w:bidi="ar-SA"/>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6260B" w:rsidRDefault="00B6260B" w:rsidP="00B6260B">
      <w:pPr>
        <w:widowControl/>
        <w:autoSpaceDE/>
        <w:ind w:firstLine="720"/>
        <w:jc w:val="both"/>
        <w:textAlignment w:val="auto"/>
      </w:pPr>
      <w:r>
        <w:rPr>
          <w:color w:val="000000"/>
          <w:kern w:val="0"/>
          <w:sz w:val="22"/>
          <w:szCs w:val="22"/>
          <w:lang w:eastAsia="ru-RU" w:bidi="ar-SA"/>
        </w:rPr>
        <w:t xml:space="preserve">Обучение проводится с использованием учебно-материальной базы, соответствующей требованиям, установленным </w:t>
      </w:r>
      <w:r>
        <w:rPr>
          <w:rFonts w:ascii="Arial" w:hAnsi="Arial" w:cs="Arial"/>
          <w:color w:val="0F6BBF"/>
          <w:kern w:val="0"/>
          <w:sz w:val="22"/>
          <w:szCs w:val="22"/>
          <w:lang w:eastAsia="ru-RU" w:bidi="ar-SA"/>
        </w:rPr>
        <w:t xml:space="preserve">абзацем вторым пункта 1 статьи 26 </w:t>
      </w:r>
      <w:r>
        <w:rPr>
          <w:color w:val="000000"/>
          <w:kern w:val="0"/>
          <w:sz w:val="22"/>
          <w:szCs w:val="22"/>
          <w:lang w:eastAsia="ru-RU" w:bidi="ar-SA"/>
        </w:rPr>
        <w:t>Федерального закона N 196-ФЗ.</w:t>
      </w:r>
    </w:p>
    <w:p w:rsidR="00B6260B" w:rsidRDefault="00B6260B" w:rsidP="00EA1B15">
      <w:pPr>
        <w:widowControl/>
        <w:autoSpaceDE/>
        <w:ind w:firstLine="720"/>
        <w:jc w:val="both"/>
        <w:textAlignment w:val="auto"/>
      </w:pPr>
      <w:r>
        <w:rPr>
          <w:color w:val="000000"/>
          <w:kern w:val="0"/>
          <w:sz w:val="22"/>
          <w:szCs w:val="22"/>
          <w:lang w:eastAsia="ru-RU" w:bidi="ar-SA"/>
        </w:rPr>
        <w:t>Теоретическое обучение проводится в оборудованных учебных кабинетах.</w:t>
      </w:r>
    </w:p>
    <w:p w:rsidR="00B6260B" w:rsidRDefault="00B6260B" w:rsidP="00B6260B">
      <w:pPr>
        <w:widowControl/>
        <w:autoSpaceDE/>
        <w:ind w:firstLine="720"/>
        <w:jc w:val="both"/>
        <w:textAlignment w:val="auto"/>
      </w:pPr>
      <w:r>
        <w:rPr>
          <w:color w:val="000000"/>
          <w:kern w:val="0"/>
          <w:sz w:val="22"/>
          <w:szCs w:val="22"/>
          <w:lang w:eastAsia="ru-RU" w:bidi="ar-SA"/>
        </w:rPr>
        <w:t>Наполняемость учебной группы не должна превышать 30 человек.</w:t>
      </w:r>
    </w:p>
    <w:p w:rsidR="00B6260B" w:rsidRDefault="00B6260B" w:rsidP="00B6260B">
      <w:pPr>
        <w:widowControl/>
        <w:autoSpaceDE/>
        <w:ind w:firstLine="720"/>
        <w:jc w:val="both"/>
        <w:textAlignment w:val="auto"/>
      </w:pPr>
      <w:r>
        <w:rPr>
          <w:color w:val="000000"/>
          <w:kern w:val="0"/>
          <w:sz w:val="22"/>
          <w:szCs w:val="22"/>
          <w:lang w:eastAsia="ru-RU" w:bidi="ar-SA"/>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B6260B" w:rsidRDefault="00B6260B" w:rsidP="00B6260B">
      <w:pPr>
        <w:widowControl/>
        <w:autoSpaceDE/>
        <w:ind w:firstLine="720"/>
        <w:jc w:val="both"/>
        <w:textAlignment w:val="auto"/>
      </w:pPr>
      <w:r>
        <w:rPr>
          <w:color w:val="000000"/>
          <w:kern w:val="0"/>
          <w:sz w:val="22"/>
          <w:szCs w:val="22"/>
          <w:lang w:eastAsia="ru-RU" w:bidi="ar-SA"/>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r>
        <w:rPr>
          <w:rFonts w:ascii="Arial" w:hAnsi="Arial" w:cs="Arial"/>
          <w:color w:val="0F6BBF"/>
          <w:kern w:val="0"/>
          <w:sz w:val="22"/>
          <w:szCs w:val="22"/>
          <w:lang w:eastAsia="ru-RU" w:bidi="ar-SA"/>
        </w:rPr>
        <w:t xml:space="preserve">Положением </w:t>
      </w:r>
      <w:r>
        <w:rPr>
          <w:color w:val="000000"/>
          <w:kern w:val="0"/>
          <w:sz w:val="22"/>
          <w:szCs w:val="22"/>
          <w:lang w:eastAsia="ru-RU" w:bidi="ar-SA"/>
        </w:rPr>
        <w:t xml:space="preserve">о практической подготовке обучающихся, утвержденным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B6260B" w:rsidRDefault="00B6260B" w:rsidP="00B6260B">
      <w:pPr>
        <w:widowControl/>
        <w:autoSpaceDE/>
        <w:ind w:firstLine="720"/>
        <w:jc w:val="both"/>
        <w:textAlignment w:val="auto"/>
      </w:pPr>
      <w:r>
        <w:rPr>
          <w:color w:val="000000"/>
          <w:kern w:val="0"/>
          <w:sz w:val="22"/>
          <w:szCs w:val="22"/>
          <w:lang w:eastAsia="ru-RU" w:bidi="ar-SA"/>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B6260B" w:rsidRDefault="00B6260B" w:rsidP="00B6260B">
      <w:pPr>
        <w:widowControl/>
        <w:autoSpaceDE/>
        <w:ind w:firstLine="720"/>
        <w:jc w:val="both"/>
        <w:textAlignment w:val="auto"/>
      </w:pPr>
      <w:r>
        <w:rPr>
          <w:color w:val="000000"/>
          <w:kern w:val="0"/>
          <w:sz w:val="22"/>
          <w:szCs w:val="22"/>
          <w:lang w:eastAsia="ru-RU" w:bidi="ar-SA"/>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B6260B" w:rsidRDefault="00B6260B" w:rsidP="00B6260B">
      <w:pPr>
        <w:widowControl/>
        <w:autoSpaceDE/>
        <w:ind w:firstLine="720"/>
        <w:jc w:val="both"/>
        <w:textAlignment w:val="auto"/>
      </w:pPr>
      <w:r>
        <w:rPr>
          <w:color w:val="000000"/>
          <w:kern w:val="0"/>
          <w:sz w:val="22"/>
          <w:szCs w:val="22"/>
          <w:lang w:eastAsia="ru-RU" w:bidi="ar-SA"/>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r>
        <w:rPr>
          <w:rFonts w:ascii="Arial" w:hAnsi="Arial" w:cs="Arial"/>
          <w:color w:val="0F6BBF"/>
          <w:kern w:val="0"/>
          <w:sz w:val="22"/>
          <w:szCs w:val="22"/>
          <w:lang w:eastAsia="ru-RU" w:bidi="ar-SA"/>
        </w:rPr>
        <w:t xml:space="preserve">пунктом 5.4 </w:t>
      </w:r>
      <w:r>
        <w:rPr>
          <w:color w:val="000000"/>
          <w:kern w:val="0"/>
          <w:sz w:val="22"/>
          <w:szCs w:val="22"/>
          <w:lang w:eastAsia="ru-RU" w:bidi="ar-SA"/>
        </w:rPr>
        <w:t>Программы.</w:t>
      </w:r>
    </w:p>
    <w:p w:rsidR="00B6260B" w:rsidRDefault="00B6260B" w:rsidP="00B6260B">
      <w:pPr>
        <w:widowControl/>
        <w:autoSpaceDE/>
        <w:ind w:firstLine="720"/>
        <w:jc w:val="both"/>
        <w:textAlignment w:val="auto"/>
      </w:pPr>
      <w:r>
        <w:rPr>
          <w:color w:val="000000"/>
          <w:kern w:val="0"/>
          <w:sz w:val="22"/>
          <w:szCs w:val="22"/>
          <w:lang w:eastAsia="ru-RU" w:bidi="ar-SA"/>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B6260B" w:rsidRDefault="00B6260B" w:rsidP="00B6260B">
      <w:pPr>
        <w:widowControl/>
        <w:autoSpaceDE/>
        <w:ind w:firstLine="720"/>
        <w:jc w:val="both"/>
        <w:textAlignment w:val="auto"/>
      </w:pPr>
      <w:r>
        <w:rPr>
          <w:color w:val="000000"/>
          <w:kern w:val="0"/>
          <w:sz w:val="22"/>
          <w:szCs w:val="22"/>
          <w:lang w:eastAsia="ru-RU" w:bidi="ar-SA"/>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B6260B" w:rsidRDefault="00B6260B" w:rsidP="00B6260B">
      <w:pPr>
        <w:widowControl/>
        <w:autoSpaceDE/>
        <w:ind w:firstLine="720"/>
        <w:jc w:val="both"/>
        <w:textAlignment w:val="auto"/>
      </w:pPr>
      <w:r>
        <w:rPr>
          <w:color w:val="000000"/>
          <w:kern w:val="0"/>
          <w:sz w:val="22"/>
          <w:szCs w:val="22"/>
          <w:lang w:eastAsia="ru-RU" w:bidi="ar-SA"/>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B6260B" w:rsidRDefault="00B6260B" w:rsidP="00B6260B">
      <w:pPr>
        <w:widowControl/>
        <w:autoSpaceDE/>
        <w:ind w:firstLine="720"/>
        <w:jc w:val="both"/>
        <w:textAlignment w:val="auto"/>
      </w:pPr>
      <w:r>
        <w:rPr>
          <w:color w:val="000000"/>
          <w:kern w:val="0"/>
          <w:sz w:val="22"/>
          <w:szCs w:val="22"/>
          <w:lang w:eastAsia="ru-RU" w:bidi="ar-SA"/>
        </w:rPr>
        <w:lastRenderedPageBreak/>
        <w:t>На занятии по вождению мастер производственного обучения вождению транспортных средств должен иметь при себе: 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w:t>
      </w:r>
    </w:p>
    <w:p w:rsidR="00B6260B" w:rsidRDefault="00B6260B" w:rsidP="00B6260B">
      <w:pPr>
        <w:widowControl/>
        <w:autoSpaceDE/>
        <w:jc w:val="both"/>
        <w:textAlignment w:val="auto"/>
      </w:pPr>
      <w:r>
        <w:rPr>
          <w:color w:val="000000"/>
          <w:kern w:val="0"/>
          <w:sz w:val="22"/>
          <w:szCs w:val="22"/>
          <w:lang w:eastAsia="ru-RU" w:bidi="ar-SA"/>
        </w:rPr>
        <w:t>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 водительское удостоверение на право управления транспортным средством соответствующей категории или подкатегории; 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B6260B" w:rsidRDefault="00B6260B" w:rsidP="00B6260B">
      <w:pPr>
        <w:widowControl/>
        <w:autoSpaceDE/>
        <w:ind w:firstLine="720"/>
        <w:jc w:val="both"/>
        <w:textAlignment w:val="auto"/>
      </w:pPr>
      <w:r>
        <w:rPr>
          <w:color w:val="000000"/>
          <w:kern w:val="0"/>
          <w:sz w:val="22"/>
          <w:szCs w:val="22"/>
          <w:lang w:eastAsia="ru-RU" w:bidi="ar-SA"/>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rPr>
          <w:rFonts w:ascii="Arial" w:hAnsi="Arial" w:cs="Arial"/>
          <w:color w:val="0F6BBF"/>
          <w:kern w:val="0"/>
          <w:sz w:val="22"/>
          <w:szCs w:val="22"/>
          <w:lang w:eastAsia="ru-RU" w:bidi="ar-SA"/>
        </w:rPr>
        <w:t xml:space="preserve">пунктом 5.4 </w:t>
      </w:r>
      <w:r>
        <w:rPr>
          <w:color w:val="000000"/>
          <w:kern w:val="0"/>
          <w:sz w:val="22"/>
          <w:szCs w:val="22"/>
          <w:lang w:eastAsia="ru-RU" w:bidi="ar-SA"/>
        </w:rPr>
        <w:t>Программы.</w:t>
      </w:r>
    </w:p>
    <w:p w:rsidR="00B6260B" w:rsidRDefault="00B6260B" w:rsidP="00B6260B">
      <w:pPr>
        <w:widowControl/>
        <w:autoSpaceDE/>
        <w:ind w:firstLine="720"/>
        <w:jc w:val="both"/>
        <w:textAlignment w:val="auto"/>
      </w:pPr>
      <w:r>
        <w:rPr>
          <w:color w:val="000000"/>
          <w:kern w:val="0"/>
          <w:sz w:val="22"/>
          <w:szCs w:val="22"/>
          <w:lang w:eastAsia="ru-RU" w:bidi="ar-SA"/>
        </w:rPr>
        <w:t xml:space="preserve">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w:t>
      </w:r>
      <w:r w:rsidR="00EA1B15">
        <w:rPr>
          <w:color w:val="000000"/>
          <w:kern w:val="0"/>
          <w:sz w:val="22"/>
          <w:szCs w:val="22"/>
          <w:lang w:eastAsia="ru-RU" w:bidi="ar-SA"/>
        </w:rPr>
        <w:t xml:space="preserve"> </w:t>
      </w:r>
    </w:p>
    <w:p w:rsidR="00B6260B" w:rsidRDefault="00EA1B15" w:rsidP="00B6260B">
      <w:pPr>
        <w:widowControl/>
        <w:autoSpaceDE/>
        <w:ind w:firstLine="720"/>
        <w:jc w:val="both"/>
        <w:textAlignment w:val="auto"/>
      </w:pPr>
      <w:r w:rsidRPr="00EA1B15">
        <w:rPr>
          <w:b/>
          <w:color w:val="000000"/>
          <w:kern w:val="0"/>
          <w:sz w:val="22"/>
          <w:szCs w:val="22"/>
          <w:lang w:eastAsia="ru-RU" w:bidi="ar-SA"/>
        </w:rPr>
        <w:t>5.2</w:t>
      </w:r>
      <w:r>
        <w:rPr>
          <w:color w:val="000000"/>
          <w:kern w:val="0"/>
          <w:sz w:val="22"/>
          <w:szCs w:val="22"/>
          <w:lang w:eastAsia="ru-RU" w:bidi="ar-SA"/>
        </w:rPr>
        <w:t xml:space="preserve"> </w:t>
      </w:r>
      <w:r w:rsidR="00B6260B">
        <w:rPr>
          <w:color w:val="000000"/>
          <w:kern w:val="0"/>
          <w:sz w:val="22"/>
          <w:szCs w:val="22"/>
          <w:lang w:eastAsia="ru-RU" w:bidi="ar-SA"/>
        </w:rPr>
        <w:t>Кадровые условия реализации образовательной программы.</w:t>
      </w:r>
    </w:p>
    <w:p w:rsidR="00B6260B" w:rsidRDefault="00B6260B" w:rsidP="00B6260B">
      <w:pPr>
        <w:widowControl/>
        <w:autoSpaceDE/>
        <w:ind w:firstLine="720"/>
        <w:jc w:val="both"/>
        <w:textAlignment w:val="auto"/>
      </w:pPr>
      <w:r>
        <w:rPr>
          <w:color w:val="000000"/>
          <w:kern w:val="0"/>
          <w:sz w:val="22"/>
          <w:szCs w:val="22"/>
          <w:lang w:eastAsia="ru-RU" w:bidi="ar-SA"/>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w:t>
      </w:r>
      <w:r>
        <w:rPr>
          <w:rFonts w:ascii="Arial" w:hAnsi="Arial" w:cs="Arial"/>
          <w:color w:val="000000"/>
          <w:kern w:val="0"/>
          <w:sz w:val="22"/>
          <w:szCs w:val="22"/>
          <w:lang w:eastAsia="ru-RU" w:bidi="ar-SA"/>
        </w:rPr>
        <w:t>квалификационных справочниках</w:t>
      </w:r>
      <w:r>
        <w:rPr>
          <w:color w:val="000000"/>
          <w:kern w:val="0"/>
          <w:sz w:val="22"/>
          <w:szCs w:val="22"/>
          <w:lang w:eastAsia="ru-RU" w:bidi="ar-SA"/>
        </w:rPr>
        <w:t xml:space="preserve">, и (или) </w:t>
      </w:r>
      <w:r>
        <w:rPr>
          <w:rFonts w:ascii="Arial" w:hAnsi="Arial" w:cs="Arial"/>
          <w:color w:val="0F6BBF"/>
          <w:kern w:val="0"/>
          <w:sz w:val="22"/>
          <w:szCs w:val="22"/>
          <w:lang w:eastAsia="ru-RU" w:bidi="ar-SA"/>
        </w:rPr>
        <w:t>профессиональным стандартам</w:t>
      </w:r>
      <w:r>
        <w:rPr>
          <w:color w:val="000000"/>
          <w:kern w:val="0"/>
          <w:sz w:val="22"/>
          <w:szCs w:val="22"/>
          <w:lang w:eastAsia="ru-RU" w:bidi="ar-SA"/>
        </w:rPr>
        <w:t xml:space="preserve">, в соответствии с </w:t>
      </w:r>
      <w:r>
        <w:rPr>
          <w:rFonts w:ascii="Arial" w:hAnsi="Arial" w:cs="Arial"/>
          <w:color w:val="0F6BBF"/>
          <w:kern w:val="0"/>
          <w:sz w:val="22"/>
          <w:szCs w:val="22"/>
          <w:lang w:eastAsia="ru-RU" w:bidi="ar-SA"/>
        </w:rPr>
        <w:t xml:space="preserve">частью 1 статьи 46 </w:t>
      </w:r>
      <w:r>
        <w:rPr>
          <w:color w:val="000000"/>
          <w:kern w:val="0"/>
          <w:sz w:val="22"/>
          <w:szCs w:val="22"/>
          <w:lang w:eastAsia="ru-RU" w:bidi="ar-SA"/>
        </w:rPr>
        <w:t>Федерального закона об образовании.</w:t>
      </w:r>
    </w:p>
    <w:p w:rsidR="00B6260B" w:rsidRDefault="00B6260B" w:rsidP="00B6260B">
      <w:pPr>
        <w:widowControl/>
        <w:autoSpaceDE/>
        <w:ind w:firstLine="720"/>
        <w:jc w:val="both"/>
        <w:textAlignment w:val="auto"/>
      </w:pPr>
      <w:r>
        <w:rPr>
          <w:color w:val="000000"/>
          <w:kern w:val="0"/>
          <w:sz w:val="22"/>
          <w:szCs w:val="22"/>
          <w:lang w:eastAsia="ru-RU" w:bidi="ar-SA"/>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w:t>
      </w:r>
      <w:r>
        <w:rPr>
          <w:rFonts w:ascii="Arial" w:hAnsi="Arial" w:cs="Arial"/>
          <w:color w:val="0F6BBF"/>
          <w:kern w:val="0"/>
          <w:sz w:val="22"/>
          <w:szCs w:val="22"/>
          <w:lang w:eastAsia="ru-RU" w:bidi="ar-SA"/>
        </w:rPr>
        <w:t>от 26 августа 2010 г. N 761н</w:t>
      </w:r>
      <w:r>
        <w:rPr>
          <w:color w:val="000000"/>
          <w:kern w:val="0"/>
          <w:sz w:val="22"/>
          <w:szCs w:val="22"/>
          <w:lang w:eastAsia="ru-RU" w:bidi="ar-SA"/>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 xml:space="preserve">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w:t>
      </w:r>
      <w:r>
        <w:rPr>
          <w:rFonts w:ascii="Arial" w:hAnsi="Arial" w:cs="Arial"/>
          <w:color w:val="0F6BBF"/>
          <w:kern w:val="0"/>
          <w:sz w:val="22"/>
          <w:szCs w:val="22"/>
          <w:lang w:eastAsia="ru-RU" w:bidi="ar-SA"/>
        </w:rPr>
        <w:t>от 21 марта 2025 г. N 136н</w:t>
      </w:r>
      <w:r>
        <w:rPr>
          <w:color w:val="000000"/>
          <w:kern w:val="0"/>
          <w:sz w:val="22"/>
          <w:szCs w:val="22"/>
          <w:lang w:eastAsia="ru-RU" w:bidi="ar-SA"/>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B6260B" w:rsidRDefault="00B6260B" w:rsidP="00B6260B">
      <w:pPr>
        <w:widowControl/>
        <w:autoSpaceDE/>
        <w:ind w:firstLine="720"/>
        <w:jc w:val="both"/>
        <w:textAlignment w:val="auto"/>
      </w:pPr>
      <w:r>
        <w:rPr>
          <w:color w:val="000000"/>
          <w:kern w:val="0"/>
          <w:sz w:val="22"/>
          <w:szCs w:val="22"/>
          <w:lang w:eastAsia="ru-RU" w:bidi="ar-SA"/>
        </w:rPr>
        <w:t xml:space="preserve">Мастера производственного обучения вождению транспортных средств должны отвечать требованиям, предусмотренным </w:t>
      </w:r>
      <w:r>
        <w:rPr>
          <w:rFonts w:ascii="Arial" w:hAnsi="Arial" w:cs="Arial"/>
          <w:color w:val="0F6BBF"/>
          <w:kern w:val="0"/>
          <w:sz w:val="22"/>
          <w:szCs w:val="22"/>
          <w:lang w:eastAsia="ru-RU" w:bidi="ar-SA"/>
        </w:rPr>
        <w:t>профессиональным стандартом</w:t>
      </w:r>
      <w:r>
        <w:rPr>
          <w:color w:val="000000"/>
          <w:kern w:val="0"/>
          <w:sz w:val="22"/>
          <w:szCs w:val="22"/>
          <w:lang w:eastAsia="ru-RU" w:bidi="ar-SA"/>
        </w:rPr>
        <w:t xml:space="preserve"> "Мастер производственного обучения вождению транспортных средств соответствующих категорий и подкатегорий", утвержденного </w:t>
      </w:r>
      <w:r>
        <w:rPr>
          <w:rFonts w:ascii="Arial" w:hAnsi="Arial" w:cs="Arial"/>
          <w:color w:val="0F6BBF"/>
          <w:kern w:val="0"/>
          <w:sz w:val="22"/>
          <w:szCs w:val="22"/>
          <w:lang w:eastAsia="ru-RU" w:bidi="ar-SA"/>
        </w:rPr>
        <w:t xml:space="preserve">приказом </w:t>
      </w:r>
      <w:r>
        <w:rPr>
          <w:color w:val="000000"/>
          <w:kern w:val="0"/>
          <w:sz w:val="22"/>
          <w:szCs w:val="22"/>
          <w:lang w:eastAsia="ru-RU" w:bidi="ar-SA"/>
        </w:rPr>
        <w:t>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B6260B" w:rsidRDefault="00B6260B" w:rsidP="00B6260B">
      <w:pPr>
        <w:widowControl/>
        <w:autoSpaceDE/>
        <w:ind w:firstLine="720"/>
        <w:jc w:val="both"/>
        <w:textAlignment w:val="auto"/>
      </w:pPr>
      <w:r>
        <w:rPr>
          <w:color w:val="000000"/>
          <w:kern w:val="0"/>
          <w:sz w:val="22"/>
          <w:szCs w:val="22"/>
          <w:lang w:eastAsia="ru-RU" w:bidi="ar-SA"/>
        </w:rPr>
        <w:t>Информационно-методические условия реализации образовательной программы включают: учебный план; календарный учебный график; рабочие программы учебных предметов; методические материалы и разработки; расписание занятий.</w:t>
      </w:r>
    </w:p>
    <w:p w:rsidR="00B6260B" w:rsidRDefault="00B6260B" w:rsidP="00B6260B">
      <w:pPr>
        <w:widowControl/>
        <w:autoSpaceDE/>
        <w:ind w:firstLine="720"/>
        <w:jc w:val="both"/>
        <w:textAlignment w:val="auto"/>
      </w:pPr>
      <w:r>
        <w:rPr>
          <w:color w:val="000000"/>
          <w:kern w:val="0"/>
          <w:sz w:val="22"/>
          <w:szCs w:val="22"/>
          <w:lang w:eastAsia="ru-RU" w:bidi="ar-SA"/>
        </w:rPr>
        <w:t>Материально-технические условия реализации образовательной программы.</w:t>
      </w:r>
    </w:p>
    <w:p w:rsidR="00B6260B" w:rsidRDefault="00B6260B" w:rsidP="00B6260B">
      <w:pPr>
        <w:widowControl/>
        <w:autoSpaceDE/>
        <w:ind w:firstLine="720"/>
        <w:jc w:val="both"/>
        <w:textAlignment w:val="auto"/>
      </w:pPr>
      <w:r>
        <w:rPr>
          <w:color w:val="000000"/>
          <w:kern w:val="0"/>
          <w:sz w:val="22"/>
          <w:szCs w:val="22"/>
          <w:lang w:eastAsia="ru-RU" w:bidi="ar-SA"/>
        </w:rPr>
        <w:t>Количество необходимых учебных кабинетов определяется по формуле:</w:t>
      </w:r>
    </w:p>
    <w:p w:rsidR="00B6260B" w:rsidRDefault="00B6260B" w:rsidP="00B6260B">
      <w:pPr>
        <w:widowControl/>
        <w:autoSpaceDE/>
        <w:ind w:firstLine="720"/>
        <w:jc w:val="both"/>
        <w:textAlignment w:val="auto"/>
      </w:pPr>
      <w:r>
        <w:rPr>
          <w:color w:val="000000"/>
          <w:kern w:val="0"/>
          <w:sz w:val="23"/>
          <w:szCs w:val="23"/>
          <w:lang w:eastAsia="ru-RU" w:bidi="ar-SA"/>
        </w:rPr>
        <w:t xml:space="preserve"> </w:t>
      </w:r>
      <w:r>
        <w:rPr>
          <w:color w:val="000000"/>
          <w:kern w:val="0"/>
          <w:sz w:val="22"/>
          <w:szCs w:val="22"/>
          <w:lang w:eastAsia="ru-RU" w:bidi="ar-SA"/>
        </w:rPr>
        <w:t xml:space="preserve">                         </w:t>
      </w:r>
      <w:r>
        <w:rPr>
          <w:color w:val="000000"/>
          <w:kern w:val="0"/>
          <w:lang w:eastAsia="ru-RU" w:bidi="ar-SA"/>
        </w:rPr>
        <w:t>П =</w:t>
      </w:r>
      <w:r>
        <w:rPr>
          <w:color w:val="000000"/>
          <w:kern w:val="0"/>
          <w:u w:val="single"/>
          <w:lang w:eastAsia="ru-RU" w:bidi="ar-SA"/>
        </w:rPr>
        <w:t xml:space="preserve"> </w:t>
      </w:r>
      <w:proofErr w:type="spellStart"/>
      <w:r>
        <w:rPr>
          <w:color w:val="000000"/>
          <w:kern w:val="0"/>
          <w:u w:val="single"/>
          <w:lang w:eastAsia="ru-RU" w:bidi="ar-SA"/>
        </w:rPr>
        <w:t>Ргр</w:t>
      </w:r>
      <w:proofErr w:type="spellEnd"/>
      <w:r>
        <w:rPr>
          <w:color w:val="000000"/>
          <w:kern w:val="0"/>
          <w:u w:val="single"/>
          <w:lang w:eastAsia="ru-RU" w:bidi="ar-SA"/>
        </w:rPr>
        <w:t xml:space="preserve"> × </w:t>
      </w:r>
      <w:r>
        <w:rPr>
          <w:i/>
          <w:iCs/>
          <w:color w:val="000000"/>
          <w:kern w:val="0"/>
          <w:u w:val="single"/>
          <w:lang w:eastAsia="ru-RU" w:bidi="ar-SA"/>
        </w:rPr>
        <w:t>n</w:t>
      </w:r>
    </w:p>
    <w:p w:rsidR="00B6260B" w:rsidRDefault="00B6260B" w:rsidP="00B6260B">
      <w:pPr>
        <w:widowControl/>
        <w:autoSpaceDE/>
        <w:ind w:firstLine="720"/>
        <w:jc w:val="both"/>
        <w:textAlignment w:val="auto"/>
      </w:pPr>
      <w:r>
        <w:rPr>
          <w:color w:val="000000"/>
          <w:kern w:val="0"/>
          <w:lang w:eastAsia="ru-RU" w:bidi="ar-SA"/>
        </w:rPr>
        <w:t xml:space="preserve">                                   </w:t>
      </w:r>
      <w:proofErr w:type="spellStart"/>
      <w:proofErr w:type="gramStart"/>
      <w:r>
        <w:rPr>
          <w:color w:val="000000"/>
          <w:kern w:val="0"/>
          <w:lang w:eastAsia="ru-RU" w:bidi="ar-SA"/>
        </w:rPr>
        <w:t>Фпом</w:t>
      </w:r>
      <w:proofErr w:type="spellEnd"/>
      <w:r>
        <w:rPr>
          <w:color w:val="000000"/>
          <w:kern w:val="0"/>
          <w:lang w:eastAsia="ru-RU" w:bidi="ar-SA"/>
        </w:rPr>
        <w:t xml:space="preserve"> ,</w:t>
      </w:r>
      <w:proofErr w:type="gramEnd"/>
    </w:p>
    <w:p w:rsidR="00B6260B" w:rsidRDefault="00B6260B" w:rsidP="00B6260B">
      <w:pPr>
        <w:widowControl/>
        <w:autoSpaceDE/>
        <w:ind w:firstLine="720"/>
        <w:jc w:val="both"/>
        <w:textAlignment w:val="auto"/>
      </w:pPr>
      <w:r>
        <w:rPr>
          <w:color w:val="000000"/>
          <w:kern w:val="0"/>
          <w:sz w:val="22"/>
          <w:szCs w:val="22"/>
          <w:lang w:eastAsia="ru-RU" w:bidi="ar-SA"/>
        </w:rPr>
        <w:t>где: П -число необходимых учебных кабинетов;</w:t>
      </w:r>
    </w:p>
    <w:p w:rsidR="00B6260B" w:rsidRDefault="00B6260B" w:rsidP="00B6260B">
      <w:pPr>
        <w:widowControl/>
        <w:autoSpaceDE/>
        <w:ind w:firstLine="720"/>
        <w:jc w:val="both"/>
        <w:textAlignment w:val="auto"/>
      </w:pPr>
      <w:r>
        <w:rPr>
          <w:color w:val="000000"/>
          <w:kern w:val="0"/>
          <w:sz w:val="22"/>
          <w:szCs w:val="22"/>
          <w:lang w:eastAsia="ru-RU" w:bidi="ar-SA"/>
        </w:rPr>
        <w:t xml:space="preserve">Р </w:t>
      </w:r>
      <w:proofErr w:type="spellStart"/>
      <w:r>
        <w:rPr>
          <w:color w:val="000000"/>
          <w:kern w:val="0"/>
          <w:sz w:val="14"/>
          <w:szCs w:val="14"/>
          <w:lang w:eastAsia="ru-RU" w:bidi="ar-SA"/>
        </w:rPr>
        <w:t>гр</w:t>
      </w:r>
      <w:proofErr w:type="spellEnd"/>
      <w:r>
        <w:rPr>
          <w:color w:val="000000"/>
          <w:kern w:val="0"/>
          <w:sz w:val="14"/>
          <w:szCs w:val="14"/>
          <w:lang w:eastAsia="ru-RU" w:bidi="ar-SA"/>
        </w:rPr>
        <w:t xml:space="preserve"> </w:t>
      </w:r>
      <w:r>
        <w:rPr>
          <w:color w:val="000000"/>
          <w:kern w:val="0"/>
          <w:sz w:val="22"/>
          <w:szCs w:val="22"/>
          <w:lang w:eastAsia="ru-RU" w:bidi="ar-SA"/>
        </w:rPr>
        <w:t>-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 n - количество учебных групп;</w:t>
      </w:r>
    </w:p>
    <w:p w:rsidR="00B6260B" w:rsidRDefault="00B6260B" w:rsidP="0017032C">
      <w:pPr>
        <w:widowControl/>
        <w:autoSpaceDE/>
        <w:ind w:firstLine="720"/>
        <w:jc w:val="both"/>
        <w:textAlignment w:val="auto"/>
      </w:pPr>
      <w:proofErr w:type="spellStart"/>
      <w:r>
        <w:rPr>
          <w:color w:val="000000"/>
          <w:kern w:val="0"/>
          <w:sz w:val="22"/>
          <w:szCs w:val="22"/>
          <w:lang w:eastAsia="ru-RU" w:bidi="ar-SA"/>
        </w:rPr>
        <w:t>Ф</w:t>
      </w:r>
      <w:r>
        <w:rPr>
          <w:color w:val="000000"/>
          <w:kern w:val="0"/>
          <w:sz w:val="14"/>
          <w:szCs w:val="14"/>
          <w:lang w:eastAsia="ru-RU" w:bidi="ar-SA"/>
        </w:rPr>
        <w:t>пом</w:t>
      </w:r>
      <w:proofErr w:type="spellEnd"/>
      <w:r>
        <w:rPr>
          <w:color w:val="000000"/>
          <w:kern w:val="0"/>
          <w:sz w:val="14"/>
          <w:szCs w:val="14"/>
          <w:lang w:eastAsia="ru-RU" w:bidi="ar-SA"/>
        </w:rPr>
        <w:t xml:space="preserve"> </w:t>
      </w:r>
      <w:r>
        <w:rPr>
          <w:color w:val="000000"/>
          <w:kern w:val="0"/>
          <w:sz w:val="22"/>
          <w:szCs w:val="22"/>
          <w:lang w:eastAsia="ru-RU" w:bidi="ar-SA"/>
        </w:rPr>
        <w:t xml:space="preserve">- фонд времени использования учебного кабинета в часах.  </w:t>
      </w:r>
    </w:p>
    <w:p w:rsidR="00B6260B" w:rsidRDefault="00B6260B" w:rsidP="00B6260B">
      <w:pPr>
        <w:widowControl/>
        <w:autoSpaceDE/>
        <w:ind w:firstLine="720"/>
        <w:jc w:val="both"/>
        <w:textAlignment w:val="auto"/>
      </w:pPr>
      <w:r>
        <w:rPr>
          <w:color w:val="000000"/>
          <w:kern w:val="0"/>
          <w:sz w:val="22"/>
          <w:szCs w:val="22"/>
          <w:lang w:eastAsia="ru-RU" w:bidi="ar-SA"/>
        </w:rPr>
        <w:t xml:space="preserve">Учебные транспортные средства категории "С"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rPr>
          <w:rFonts w:ascii="Arial" w:hAnsi="Arial" w:cs="Arial"/>
          <w:color w:val="0F6BBF"/>
          <w:kern w:val="0"/>
          <w:sz w:val="22"/>
          <w:szCs w:val="22"/>
          <w:lang w:eastAsia="ru-RU" w:bidi="ar-SA"/>
        </w:rPr>
        <w:t>пункту 1</w:t>
      </w:r>
    </w:p>
    <w:p w:rsidR="00B6260B" w:rsidRDefault="00B6260B" w:rsidP="00B6260B">
      <w:pPr>
        <w:widowControl/>
        <w:autoSpaceDE/>
        <w:ind w:firstLine="720"/>
        <w:jc w:val="both"/>
        <w:textAlignment w:val="auto"/>
      </w:pPr>
      <w:r>
        <w:rPr>
          <w:color w:val="000000"/>
          <w:kern w:val="0"/>
          <w:sz w:val="22"/>
          <w:szCs w:val="22"/>
          <w:lang w:eastAsia="ru-RU" w:bidi="ar-SA"/>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lastRenderedPageBreak/>
        <w:t>Совета Министров - Правительства Российской Федерации от 23 октября 1993 г. N 1090 (далее - Основные положения).</w:t>
      </w:r>
    </w:p>
    <w:p w:rsidR="00B6260B" w:rsidRDefault="00B6260B" w:rsidP="00B6260B">
      <w:pPr>
        <w:widowControl/>
        <w:autoSpaceDE/>
        <w:ind w:firstLine="720"/>
        <w:jc w:val="both"/>
        <w:textAlignment w:val="auto"/>
      </w:pPr>
      <w:r>
        <w:rPr>
          <w:color w:val="000000"/>
          <w:kern w:val="0"/>
          <w:sz w:val="22"/>
          <w:szCs w:val="22"/>
          <w:lang w:eastAsia="ru-RU" w:bidi="ar-SA"/>
        </w:rPr>
        <w:t xml:space="preserve">Механическое транспортное средство, используемое для обучения вождению, согласно </w:t>
      </w:r>
      <w:r>
        <w:rPr>
          <w:rFonts w:ascii="Arial" w:hAnsi="Arial" w:cs="Arial"/>
          <w:color w:val="0F6BBF"/>
          <w:kern w:val="0"/>
          <w:sz w:val="22"/>
          <w:szCs w:val="22"/>
          <w:lang w:eastAsia="ru-RU" w:bidi="ar-SA"/>
        </w:rPr>
        <w:t>пункту 5</w:t>
      </w:r>
    </w:p>
    <w:p w:rsidR="00B6260B" w:rsidRDefault="00B6260B" w:rsidP="00B6260B">
      <w:pPr>
        <w:widowControl/>
        <w:autoSpaceDE/>
        <w:ind w:firstLine="720"/>
        <w:jc w:val="both"/>
        <w:textAlignment w:val="auto"/>
      </w:pPr>
      <w:r>
        <w:rPr>
          <w:color w:val="000000"/>
          <w:kern w:val="0"/>
          <w:sz w:val="22"/>
          <w:szCs w:val="22"/>
          <w:lang w:eastAsia="ru-RU" w:bidi="ar-SA"/>
        </w:rPr>
        <w:t xml:space="preserve">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w:t>
      </w:r>
      <w:proofErr w:type="gramStart"/>
      <w:r>
        <w:rPr>
          <w:color w:val="000000"/>
          <w:kern w:val="0"/>
          <w:sz w:val="22"/>
          <w:szCs w:val="22"/>
          <w:lang w:eastAsia="ru-RU" w:bidi="ar-SA"/>
        </w:rPr>
        <w:t>для обучающего и опознавательным знаком</w:t>
      </w:r>
      <w:proofErr w:type="gramEnd"/>
      <w:r>
        <w:rPr>
          <w:color w:val="000000"/>
          <w:kern w:val="0"/>
          <w:sz w:val="22"/>
          <w:szCs w:val="22"/>
          <w:lang w:eastAsia="ru-RU" w:bidi="ar-SA"/>
        </w:rPr>
        <w:t xml:space="preserve"> "Учебное транспортное средство" согласно </w:t>
      </w:r>
      <w:r>
        <w:rPr>
          <w:rFonts w:ascii="Arial" w:hAnsi="Arial" w:cs="Arial"/>
          <w:color w:val="0F6BBF"/>
          <w:kern w:val="0"/>
          <w:sz w:val="22"/>
          <w:szCs w:val="22"/>
          <w:lang w:eastAsia="ru-RU" w:bidi="ar-SA"/>
        </w:rPr>
        <w:t xml:space="preserve">пункту 8 </w:t>
      </w:r>
      <w:r>
        <w:rPr>
          <w:color w:val="000000"/>
          <w:kern w:val="0"/>
          <w:sz w:val="22"/>
          <w:szCs w:val="22"/>
          <w:lang w:eastAsia="ru-RU" w:bidi="ar-SA"/>
        </w:rPr>
        <w:t>Основных положений.</w:t>
      </w:r>
    </w:p>
    <w:p w:rsidR="00B6260B" w:rsidRDefault="00B6260B" w:rsidP="00B6260B">
      <w:pPr>
        <w:widowControl/>
        <w:autoSpaceDE/>
        <w:ind w:firstLine="720"/>
        <w:jc w:val="both"/>
        <w:textAlignment w:val="auto"/>
      </w:pPr>
      <w:r>
        <w:rPr>
          <w:color w:val="000000"/>
          <w:kern w:val="0"/>
          <w:sz w:val="22"/>
          <w:szCs w:val="22"/>
          <w:lang w:eastAsia="ru-RU" w:bidi="ar-SA"/>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r>
        <w:rPr>
          <w:rFonts w:ascii="Arial" w:hAnsi="Arial" w:cs="Arial"/>
          <w:color w:val="0F6BBF"/>
          <w:kern w:val="0"/>
          <w:sz w:val="22"/>
          <w:szCs w:val="22"/>
          <w:lang w:eastAsia="ru-RU" w:bidi="ar-SA"/>
        </w:rPr>
        <w:t>пунктом 1 статьи 16</w:t>
      </w:r>
      <w:r>
        <w:rPr>
          <w:color w:val="000000"/>
          <w:kern w:val="0"/>
          <w:sz w:val="22"/>
          <w:szCs w:val="22"/>
          <w:lang w:eastAsia="ru-RU" w:bidi="ar-SA"/>
        </w:rPr>
        <w:t xml:space="preserve">, </w:t>
      </w:r>
      <w:r>
        <w:rPr>
          <w:rFonts w:ascii="Arial" w:hAnsi="Arial" w:cs="Arial"/>
          <w:color w:val="0F6BBF"/>
          <w:kern w:val="0"/>
          <w:sz w:val="22"/>
          <w:szCs w:val="22"/>
          <w:lang w:eastAsia="ru-RU" w:bidi="ar-SA"/>
        </w:rPr>
        <w:t xml:space="preserve">пунктом 1 статьи20 </w:t>
      </w:r>
      <w:r>
        <w:rPr>
          <w:color w:val="000000"/>
          <w:kern w:val="0"/>
          <w:sz w:val="22"/>
          <w:szCs w:val="22"/>
          <w:lang w:eastAsia="ru-RU" w:bidi="ar-SA"/>
        </w:rPr>
        <w:t>Федерального закона N 196-ФЗ.</w:t>
      </w:r>
    </w:p>
    <w:p w:rsidR="00B6260B" w:rsidRDefault="00B6260B" w:rsidP="00B6260B">
      <w:pPr>
        <w:widowControl/>
        <w:autoSpaceDE/>
        <w:ind w:firstLine="720"/>
        <w:jc w:val="both"/>
        <w:textAlignment w:val="auto"/>
      </w:pPr>
      <w:r>
        <w:rPr>
          <w:color w:val="000000"/>
          <w:kern w:val="0"/>
          <w:sz w:val="22"/>
          <w:szCs w:val="22"/>
          <w:lang w:eastAsia="ru-RU" w:bidi="ar-SA"/>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B6260B" w:rsidRDefault="00B6260B" w:rsidP="00B6260B">
      <w:pPr>
        <w:widowControl/>
        <w:autoSpaceDE/>
        <w:ind w:firstLine="720"/>
        <w:jc w:val="both"/>
        <w:textAlignment w:val="auto"/>
      </w:pPr>
      <w:r>
        <w:rPr>
          <w:color w:val="000000"/>
          <w:kern w:val="0"/>
          <w:sz w:val="22"/>
          <w:szCs w:val="22"/>
          <w:lang w:eastAsia="ru-RU" w:bidi="ar-SA"/>
        </w:rPr>
        <w:t xml:space="preserve">        </w:t>
      </w:r>
      <w:r>
        <w:rPr>
          <w:color w:val="000000"/>
          <w:kern w:val="0"/>
          <w:lang w:eastAsia="ru-RU" w:bidi="ar-SA"/>
        </w:rPr>
        <w:t xml:space="preserve">К= </w:t>
      </w:r>
      <w:r>
        <w:rPr>
          <w:i/>
          <w:iCs/>
          <w:color w:val="000000"/>
          <w:kern w:val="0"/>
          <w:u w:val="single"/>
          <w:lang w:eastAsia="ru-RU" w:bidi="ar-SA"/>
        </w:rPr>
        <w:t>t</w:t>
      </w:r>
      <w:r>
        <w:rPr>
          <w:color w:val="000000"/>
          <w:kern w:val="0"/>
          <w:u w:val="single"/>
          <w:lang w:eastAsia="ru-RU" w:bidi="ar-SA"/>
        </w:rPr>
        <w:t xml:space="preserve">× 52× </w:t>
      </w:r>
      <w:proofErr w:type="spellStart"/>
      <w:r>
        <w:rPr>
          <w:i/>
          <w:iCs/>
          <w:color w:val="000000"/>
          <w:kern w:val="0"/>
          <w:u w:val="single"/>
          <w:lang w:eastAsia="ru-RU" w:bidi="ar-SA"/>
        </w:rPr>
        <w:t>N</w:t>
      </w:r>
      <w:r>
        <w:rPr>
          <w:color w:val="000000"/>
          <w:kern w:val="0"/>
          <w:u w:val="single"/>
          <w:lang w:eastAsia="ru-RU" w:bidi="ar-SA"/>
        </w:rPr>
        <w:t>тс</w:t>
      </w:r>
      <w:proofErr w:type="spellEnd"/>
    </w:p>
    <w:p w:rsidR="00B6260B" w:rsidRDefault="00B6260B" w:rsidP="00B6260B">
      <w:pPr>
        <w:widowControl/>
        <w:autoSpaceDE/>
        <w:ind w:firstLine="720"/>
        <w:jc w:val="both"/>
        <w:textAlignment w:val="auto"/>
      </w:pPr>
      <w:r>
        <w:rPr>
          <w:color w:val="000000"/>
          <w:kern w:val="0"/>
          <w:lang w:eastAsia="ru-RU" w:bidi="ar-SA"/>
        </w:rPr>
        <w:t xml:space="preserve">                   </w:t>
      </w:r>
      <w:proofErr w:type="gramStart"/>
      <w:r>
        <w:rPr>
          <w:color w:val="000000"/>
          <w:kern w:val="0"/>
          <w:lang w:eastAsia="ru-RU" w:bidi="ar-SA"/>
        </w:rPr>
        <w:t>Т ,</w:t>
      </w:r>
      <w:proofErr w:type="gramEnd"/>
    </w:p>
    <w:p w:rsidR="00B6260B" w:rsidRDefault="00B6260B" w:rsidP="00B6260B">
      <w:pPr>
        <w:widowControl/>
        <w:autoSpaceDE/>
        <w:ind w:firstLine="720"/>
        <w:jc w:val="both"/>
        <w:textAlignment w:val="auto"/>
      </w:pPr>
      <w:r>
        <w:rPr>
          <w:color w:val="000000"/>
          <w:kern w:val="0"/>
          <w:sz w:val="22"/>
          <w:szCs w:val="22"/>
          <w:lang w:eastAsia="ru-RU" w:bidi="ar-SA"/>
        </w:rPr>
        <w:t>где: К - количество обучающихся в год;</w:t>
      </w:r>
    </w:p>
    <w:p w:rsidR="00B6260B" w:rsidRDefault="00B6260B" w:rsidP="00B6260B">
      <w:pPr>
        <w:widowControl/>
        <w:autoSpaceDE/>
        <w:ind w:firstLine="720"/>
        <w:jc w:val="both"/>
        <w:textAlignment w:val="auto"/>
      </w:pPr>
      <w:r>
        <w:rPr>
          <w:color w:val="000000"/>
          <w:kern w:val="0"/>
          <w:sz w:val="22"/>
          <w:szCs w:val="22"/>
          <w:lang w:eastAsia="ru-RU" w:bidi="ar-SA"/>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 52 - количество недель в году;</w:t>
      </w:r>
    </w:p>
    <w:p w:rsidR="00B6260B" w:rsidRDefault="00B6260B" w:rsidP="00B6260B">
      <w:pPr>
        <w:widowControl/>
        <w:autoSpaceDE/>
        <w:ind w:firstLine="720"/>
        <w:jc w:val="both"/>
        <w:textAlignment w:val="auto"/>
      </w:pPr>
      <w:proofErr w:type="spellStart"/>
      <w:r>
        <w:rPr>
          <w:i/>
          <w:iCs/>
          <w:color w:val="000000"/>
          <w:kern w:val="0"/>
          <w:sz w:val="22"/>
          <w:szCs w:val="22"/>
          <w:lang w:eastAsia="ru-RU" w:bidi="ar-SA"/>
        </w:rPr>
        <w:t>N</w:t>
      </w:r>
      <w:r>
        <w:rPr>
          <w:color w:val="000000"/>
          <w:kern w:val="0"/>
          <w:sz w:val="14"/>
          <w:szCs w:val="14"/>
          <w:lang w:eastAsia="ru-RU" w:bidi="ar-SA"/>
        </w:rPr>
        <w:t>тс</w:t>
      </w:r>
      <w:proofErr w:type="spellEnd"/>
      <w:r>
        <w:rPr>
          <w:color w:val="000000"/>
          <w:kern w:val="0"/>
          <w:sz w:val="14"/>
          <w:szCs w:val="14"/>
          <w:lang w:eastAsia="ru-RU" w:bidi="ar-SA"/>
        </w:rPr>
        <w:t xml:space="preserve"> </w:t>
      </w:r>
      <w:r>
        <w:rPr>
          <w:color w:val="000000"/>
          <w:kern w:val="0"/>
          <w:sz w:val="22"/>
          <w:szCs w:val="22"/>
          <w:lang w:eastAsia="ru-RU" w:bidi="ar-SA"/>
        </w:rPr>
        <w:t>- количество учебных транспортных средств;</w:t>
      </w:r>
    </w:p>
    <w:p w:rsidR="00B6260B" w:rsidRDefault="00B6260B" w:rsidP="00B6260B">
      <w:pPr>
        <w:widowControl/>
        <w:autoSpaceDE/>
        <w:ind w:firstLine="720"/>
        <w:jc w:val="both"/>
        <w:textAlignment w:val="auto"/>
      </w:pPr>
      <w:r>
        <w:rPr>
          <w:color w:val="000000"/>
          <w:kern w:val="0"/>
          <w:sz w:val="22"/>
          <w:szCs w:val="22"/>
          <w:lang w:eastAsia="ru-RU" w:bidi="ar-SA"/>
        </w:rPr>
        <w:t>Т - количество часов вождения в соответствии с учебным планом образовательной программы.</w:t>
      </w:r>
    </w:p>
    <w:p w:rsidR="00B6260B" w:rsidRDefault="00B6260B" w:rsidP="00B6260B">
      <w:pPr>
        <w:widowControl/>
        <w:autoSpaceDE/>
        <w:ind w:firstLine="720"/>
        <w:jc w:val="both"/>
        <w:textAlignment w:val="auto"/>
      </w:pPr>
      <w:r>
        <w:rPr>
          <w:color w:val="000000"/>
          <w:kern w:val="0"/>
          <w:sz w:val="22"/>
          <w:szCs w:val="22"/>
          <w:lang w:eastAsia="ru-RU" w:bidi="ar-SA"/>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B6260B" w:rsidRDefault="00B6260B" w:rsidP="00B6260B">
      <w:pPr>
        <w:widowControl/>
        <w:autoSpaceDE/>
        <w:ind w:firstLine="720"/>
        <w:jc w:val="both"/>
        <w:textAlignment w:val="auto"/>
      </w:pPr>
      <w:r>
        <w:rPr>
          <w:color w:val="000000"/>
          <w:kern w:val="0"/>
          <w:sz w:val="22"/>
          <w:szCs w:val="22"/>
          <w:lang w:eastAsia="ru-RU" w:bidi="ar-SA"/>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B6260B" w:rsidRDefault="00B6260B" w:rsidP="00B6260B">
      <w:pPr>
        <w:pStyle w:val="ConsPlusNormal"/>
        <w:jc w:val="both"/>
        <w:rPr>
          <w:color w:val="000000"/>
          <w:kern w:val="0"/>
          <w:sz w:val="22"/>
          <w:szCs w:val="22"/>
          <w:lang w:eastAsia="ru-RU" w:bidi="ar-SA"/>
        </w:rPr>
      </w:pPr>
    </w:p>
    <w:p w:rsidR="00B6260B" w:rsidRDefault="00B6260B" w:rsidP="00B6260B">
      <w:pPr>
        <w:pStyle w:val="ConsPlusNormal"/>
        <w:jc w:val="both"/>
        <w:rPr>
          <w:color w:val="000000"/>
          <w:kern w:val="0"/>
          <w:sz w:val="22"/>
          <w:szCs w:val="22"/>
          <w:lang w:eastAsia="ru-RU" w:bidi="ar-SA"/>
        </w:rPr>
      </w:pPr>
    </w:p>
    <w:p w:rsidR="00B6260B" w:rsidRDefault="00B6260B" w:rsidP="00B6260B">
      <w:pPr>
        <w:pStyle w:val="ConsPlusNormal"/>
        <w:tabs>
          <w:tab w:val="left" w:pos="5991"/>
        </w:tabs>
        <w:jc w:val="both"/>
      </w:pPr>
      <w:r>
        <w:rPr>
          <w:color w:val="000000"/>
          <w:kern w:val="0"/>
          <w:sz w:val="22"/>
          <w:szCs w:val="22"/>
          <w:lang w:eastAsia="ru-RU" w:bidi="ar-SA"/>
        </w:rPr>
        <w:tab/>
      </w:r>
    </w:p>
    <w:p w:rsidR="00B6260B" w:rsidRDefault="00B6260B" w:rsidP="00B6260B">
      <w:pPr>
        <w:pStyle w:val="ConsPlusNormal"/>
        <w:jc w:val="center"/>
        <w:rPr>
          <w:b/>
          <w:bCs/>
        </w:rPr>
      </w:pPr>
      <w:r>
        <w:rPr>
          <w:b/>
          <w:bCs/>
        </w:rPr>
        <w:t>Перечень оборудования учебного кабинета</w:t>
      </w:r>
    </w:p>
    <w:p w:rsidR="00B6260B" w:rsidRDefault="00B6260B" w:rsidP="00B6260B">
      <w:pPr>
        <w:pStyle w:val="ConsPlusNormal"/>
        <w:jc w:val="both"/>
        <w:rPr>
          <w:b/>
          <w:bCs/>
        </w:rPr>
      </w:pPr>
    </w:p>
    <w:p w:rsidR="00B6260B" w:rsidRDefault="00B6260B" w:rsidP="00B6260B">
      <w:pPr>
        <w:pStyle w:val="ConsPlusNormal"/>
        <w:jc w:val="right"/>
      </w:pPr>
      <w:r>
        <w:t>Таблица 6</w:t>
      </w:r>
    </w:p>
    <w:p w:rsidR="00B6260B" w:rsidRDefault="00B6260B" w:rsidP="00B6260B">
      <w:pPr>
        <w:pStyle w:val="ConsPlusNormal"/>
        <w:jc w:val="both"/>
      </w:pPr>
    </w:p>
    <w:tbl>
      <w:tblPr>
        <w:tblW w:w="10215" w:type="dxa"/>
        <w:tblLayout w:type="fixed"/>
        <w:tblCellMar>
          <w:left w:w="10" w:type="dxa"/>
          <w:right w:w="10" w:type="dxa"/>
        </w:tblCellMar>
        <w:tblLook w:val="04A0" w:firstRow="1" w:lastRow="0" w:firstColumn="1" w:lastColumn="0" w:noHBand="0" w:noVBand="1"/>
      </w:tblPr>
      <w:tblGrid>
        <w:gridCol w:w="6293"/>
        <w:gridCol w:w="1334"/>
        <w:gridCol w:w="2588"/>
      </w:tblGrid>
      <w:tr w:rsidR="00B6260B" w:rsidTr="00B6260B">
        <w:tc>
          <w:tcPr>
            <w:tcW w:w="6293"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Наименование средств оборудования</w:t>
            </w:r>
          </w:p>
        </w:tc>
        <w:tc>
          <w:tcPr>
            <w:tcW w:w="1334"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Единица измерения</w:t>
            </w:r>
          </w:p>
        </w:tc>
        <w:tc>
          <w:tcPr>
            <w:tcW w:w="2588"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B6260B" w:rsidRDefault="00B6260B" w:rsidP="00B6260B">
            <w:pPr>
              <w:pStyle w:val="ConsPlusNormal"/>
              <w:jc w:val="center"/>
            </w:pPr>
            <w:r>
              <w:t>Количество</w:t>
            </w:r>
          </w:p>
        </w:tc>
      </w:tr>
      <w:tr w:rsidR="00B6260B" w:rsidTr="00B6260B">
        <w:tc>
          <w:tcPr>
            <w:tcW w:w="1021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rPr>
                <w:b/>
              </w:rPr>
            </w:pPr>
            <w:r>
              <w:rPr>
                <w:b/>
              </w:rPr>
              <w:t>Технические средства обучения</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proofErr w:type="spellStart"/>
            <w:r>
              <w:rPr>
                <w:color w:val="000000"/>
                <w:kern w:val="0"/>
                <w:sz w:val="22"/>
                <w:szCs w:val="22"/>
                <w:lang w:eastAsia="ru-RU" w:bidi="ar-SA"/>
              </w:rPr>
              <w:t>Тахограф</w:t>
            </w:r>
            <w:proofErr w:type="spellEnd"/>
            <w:r>
              <w:rPr>
                <w:color w:val="000000"/>
                <w:kern w:val="0"/>
                <w:sz w:val="22"/>
                <w:szCs w:val="22"/>
                <w:lang w:eastAsia="ru-RU" w:bidi="ar-SA"/>
              </w:rPr>
              <w:t xml:space="preserve"> либо соответствующее электронное учебное пособие</w:t>
            </w:r>
          </w:p>
          <w:p w:rsidR="00B6260B" w:rsidRDefault="00B6260B" w:rsidP="00B6260B">
            <w:pPr>
              <w:widowControl/>
              <w:suppressAutoHyphens w:val="0"/>
              <w:autoSpaceDE/>
              <w:textAlignment w:val="auto"/>
            </w:pPr>
            <w:r>
              <w:rPr>
                <w:color w:val="000000"/>
                <w:kern w:val="0"/>
                <w:sz w:val="22"/>
                <w:szCs w:val="22"/>
                <w:lang w:eastAsia="ru-RU" w:bidi="ar-SA"/>
              </w:rPr>
              <w:t>штука</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комплект</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Компьютер</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pPr>
            <w:r>
              <w:rPr>
                <w:color w:val="000000"/>
                <w:kern w:val="0"/>
                <w:sz w:val="22"/>
                <w:szCs w:val="22"/>
                <w:lang w:eastAsia="ru-RU" w:bidi="ar-SA"/>
              </w:rPr>
              <w:t>Технические средства демонстрации аудиовизуальной информации</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1021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b/>
                <w:bCs/>
                <w:color w:val="26292E"/>
                <w:kern w:val="0"/>
                <w:sz w:val="22"/>
                <w:szCs w:val="22"/>
                <w:lang w:eastAsia="ru-RU" w:bidi="ar-SA"/>
              </w:rPr>
              <w:t>Учебно-наглядные пособия по учебным предметам (допустимо представлять в виде плаката,</w:t>
            </w:r>
          </w:p>
          <w:p w:rsidR="00B6260B" w:rsidRDefault="00B6260B" w:rsidP="00B6260B">
            <w:pPr>
              <w:pStyle w:val="ConsPlusNormal"/>
              <w:jc w:val="center"/>
            </w:pPr>
            <w:r>
              <w:rPr>
                <w:b/>
                <w:bCs/>
                <w:color w:val="26292E"/>
                <w:kern w:val="0"/>
                <w:sz w:val="22"/>
                <w:szCs w:val="22"/>
                <w:lang w:eastAsia="ru-RU" w:bidi="ar-SA"/>
              </w:rPr>
              <w:t>стенда, модели, фильма, мультимедийных слайдов)</w:t>
            </w:r>
          </w:p>
        </w:tc>
      </w:tr>
      <w:tr w:rsidR="00B6260B" w:rsidTr="00B6260B">
        <w:tc>
          <w:tcPr>
            <w:tcW w:w="1021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rPr>
                <w:b/>
                <w:color w:val="000000"/>
              </w:rPr>
              <w:t>Основы управления транспортными средствами</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Сложные дорожные условия</w:t>
            </w:r>
          </w:p>
          <w:p w:rsidR="00B6260B" w:rsidRDefault="00B6260B" w:rsidP="00B6260B">
            <w:pPr>
              <w:widowControl/>
              <w:suppressAutoHyphens w:val="0"/>
              <w:autoSpaceDE/>
              <w:textAlignment w:val="auto"/>
            </w:pPr>
            <w:r>
              <w:rPr>
                <w:color w:val="000000"/>
                <w:kern w:val="0"/>
                <w:sz w:val="22"/>
                <w:szCs w:val="22"/>
                <w:lang w:eastAsia="ru-RU" w:bidi="ar-SA"/>
              </w:rPr>
              <w:lastRenderedPageBreak/>
              <w:t>Виды и причины ДТП</w:t>
            </w:r>
          </w:p>
          <w:p w:rsidR="00B6260B" w:rsidRDefault="00B6260B" w:rsidP="00B6260B">
            <w:pPr>
              <w:widowControl/>
              <w:suppressAutoHyphens w:val="0"/>
              <w:autoSpaceDE/>
              <w:textAlignment w:val="auto"/>
            </w:pPr>
            <w:r>
              <w:rPr>
                <w:color w:val="000000"/>
                <w:kern w:val="0"/>
                <w:sz w:val="22"/>
                <w:szCs w:val="22"/>
                <w:lang w:eastAsia="ru-RU" w:bidi="ar-SA"/>
              </w:rPr>
              <w:t>Типичные опасные ситуации</w:t>
            </w:r>
          </w:p>
          <w:p w:rsidR="00B6260B" w:rsidRDefault="00B6260B" w:rsidP="00B6260B">
            <w:pPr>
              <w:widowControl/>
              <w:suppressAutoHyphens w:val="0"/>
              <w:autoSpaceDE/>
              <w:textAlignment w:val="auto"/>
            </w:pPr>
            <w:r>
              <w:rPr>
                <w:color w:val="000000"/>
                <w:kern w:val="0"/>
                <w:sz w:val="22"/>
                <w:szCs w:val="22"/>
                <w:lang w:eastAsia="ru-RU" w:bidi="ar-SA"/>
              </w:rPr>
              <w:t>Опасности при обгоне</w:t>
            </w:r>
          </w:p>
          <w:p w:rsidR="00B6260B" w:rsidRDefault="00B6260B" w:rsidP="00B6260B">
            <w:pPr>
              <w:widowControl/>
              <w:suppressAutoHyphens w:val="0"/>
              <w:autoSpaceDE/>
              <w:textAlignment w:val="auto"/>
            </w:pPr>
            <w:r>
              <w:rPr>
                <w:color w:val="000000"/>
                <w:kern w:val="0"/>
                <w:sz w:val="22"/>
                <w:szCs w:val="22"/>
                <w:lang w:eastAsia="ru-RU" w:bidi="ar-SA"/>
              </w:rPr>
              <w:t>Сложные метеоусловия</w:t>
            </w:r>
          </w:p>
          <w:p w:rsidR="00B6260B" w:rsidRDefault="00B6260B" w:rsidP="00B6260B">
            <w:pPr>
              <w:widowControl/>
              <w:suppressAutoHyphens w:val="0"/>
              <w:autoSpaceDE/>
              <w:textAlignment w:val="auto"/>
            </w:pPr>
            <w:r>
              <w:rPr>
                <w:color w:val="000000"/>
                <w:kern w:val="0"/>
                <w:sz w:val="22"/>
                <w:szCs w:val="22"/>
                <w:lang w:eastAsia="ru-RU" w:bidi="ar-SA"/>
              </w:rPr>
              <w:t>Движение в темное время суток</w:t>
            </w:r>
          </w:p>
          <w:p w:rsidR="00B6260B" w:rsidRDefault="00B6260B" w:rsidP="00B6260B">
            <w:pPr>
              <w:widowControl/>
              <w:suppressAutoHyphens w:val="0"/>
              <w:autoSpaceDE/>
              <w:textAlignment w:val="auto"/>
            </w:pPr>
            <w:r>
              <w:rPr>
                <w:color w:val="000000"/>
                <w:kern w:val="0"/>
                <w:sz w:val="22"/>
                <w:szCs w:val="22"/>
                <w:lang w:eastAsia="ru-RU" w:bidi="ar-SA"/>
              </w:rPr>
              <w:t>Посадка водителя за рулем</w:t>
            </w:r>
          </w:p>
          <w:p w:rsidR="00B6260B" w:rsidRDefault="00B6260B" w:rsidP="00B6260B">
            <w:pPr>
              <w:widowControl/>
              <w:suppressAutoHyphens w:val="0"/>
              <w:autoSpaceDE/>
              <w:textAlignment w:val="auto"/>
            </w:pPr>
            <w:r>
              <w:rPr>
                <w:color w:val="000000"/>
                <w:kern w:val="0"/>
                <w:sz w:val="22"/>
                <w:szCs w:val="22"/>
                <w:lang w:eastAsia="ru-RU" w:bidi="ar-SA"/>
              </w:rPr>
              <w:t>Приемы руления</w:t>
            </w:r>
          </w:p>
          <w:p w:rsidR="00B6260B" w:rsidRDefault="00B6260B" w:rsidP="00B6260B">
            <w:pPr>
              <w:widowControl/>
              <w:suppressAutoHyphens w:val="0"/>
              <w:autoSpaceDE/>
              <w:textAlignment w:val="auto"/>
            </w:pPr>
            <w:r>
              <w:rPr>
                <w:color w:val="000000"/>
                <w:kern w:val="0"/>
                <w:sz w:val="22"/>
                <w:szCs w:val="22"/>
                <w:lang w:eastAsia="ru-RU" w:bidi="ar-SA"/>
              </w:rPr>
              <w:t>Способы торможения</w:t>
            </w:r>
          </w:p>
          <w:p w:rsidR="00B6260B" w:rsidRDefault="00B6260B" w:rsidP="00B6260B">
            <w:pPr>
              <w:widowControl/>
              <w:suppressAutoHyphens w:val="0"/>
              <w:autoSpaceDE/>
              <w:textAlignment w:val="auto"/>
            </w:pPr>
            <w:r>
              <w:rPr>
                <w:color w:val="000000"/>
                <w:kern w:val="0"/>
                <w:sz w:val="22"/>
                <w:szCs w:val="22"/>
                <w:lang w:eastAsia="ru-RU" w:bidi="ar-SA"/>
              </w:rPr>
              <w:t>Тормозной и остановочный пут</w:t>
            </w:r>
          </w:p>
          <w:p w:rsidR="00B6260B" w:rsidRDefault="00B6260B" w:rsidP="00B6260B">
            <w:pPr>
              <w:widowControl/>
              <w:suppressAutoHyphens w:val="0"/>
              <w:autoSpaceDE/>
              <w:textAlignment w:val="auto"/>
            </w:pPr>
            <w:r>
              <w:rPr>
                <w:color w:val="000000"/>
                <w:kern w:val="0"/>
                <w:sz w:val="22"/>
                <w:szCs w:val="22"/>
                <w:lang w:eastAsia="ru-RU" w:bidi="ar-SA"/>
              </w:rPr>
              <w:t>Действия водителя в критических ситуациях</w:t>
            </w:r>
          </w:p>
          <w:p w:rsidR="00B6260B" w:rsidRDefault="00B6260B" w:rsidP="00B6260B">
            <w:pPr>
              <w:widowControl/>
              <w:suppressAutoHyphens w:val="0"/>
              <w:autoSpaceDE/>
              <w:textAlignment w:val="auto"/>
            </w:pPr>
            <w:r>
              <w:rPr>
                <w:color w:val="000000"/>
                <w:kern w:val="0"/>
                <w:sz w:val="22"/>
                <w:szCs w:val="22"/>
                <w:lang w:eastAsia="ru-RU" w:bidi="ar-SA"/>
              </w:rPr>
              <w:t>Силы, действующие на транспортное средство</w:t>
            </w:r>
          </w:p>
          <w:p w:rsidR="00B6260B" w:rsidRDefault="00B6260B" w:rsidP="00B6260B">
            <w:pPr>
              <w:widowControl/>
              <w:suppressAutoHyphens w:val="0"/>
              <w:autoSpaceDE/>
              <w:textAlignment w:val="auto"/>
            </w:pPr>
            <w:r>
              <w:rPr>
                <w:color w:val="000000"/>
                <w:kern w:val="0"/>
                <w:sz w:val="22"/>
                <w:szCs w:val="22"/>
                <w:lang w:eastAsia="ru-RU" w:bidi="ar-SA"/>
              </w:rPr>
              <w:t>Управление автомобилем в нештатных ситуациях</w:t>
            </w:r>
          </w:p>
          <w:p w:rsidR="00B6260B" w:rsidRDefault="00B6260B" w:rsidP="00B6260B">
            <w:pPr>
              <w:widowControl/>
              <w:suppressAutoHyphens w:val="0"/>
              <w:autoSpaceDE/>
              <w:textAlignment w:val="auto"/>
            </w:pPr>
            <w:r>
              <w:rPr>
                <w:color w:val="000000"/>
                <w:kern w:val="0"/>
                <w:sz w:val="22"/>
                <w:szCs w:val="22"/>
                <w:lang w:eastAsia="ru-RU" w:bidi="ar-SA"/>
              </w:rPr>
              <w:t>Активная безопасность</w:t>
            </w:r>
          </w:p>
          <w:p w:rsidR="00B6260B" w:rsidRDefault="00B6260B" w:rsidP="00B6260B">
            <w:pPr>
              <w:widowControl/>
              <w:suppressAutoHyphens w:val="0"/>
              <w:autoSpaceDE/>
              <w:textAlignment w:val="auto"/>
            </w:pPr>
            <w:r>
              <w:rPr>
                <w:color w:val="000000"/>
                <w:kern w:val="0"/>
                <w:sz w:val="22"/>
                <w:szCs w:val="22"/>
                <w:lang w:eastAsia="ru-RU" w:bidi="ar-SA"/>
              </w:rPr>
              <w:t>Профессиональная надежность водителя</w:t>
            </w:r>
          </w:p>
          <w:p w:rsidR="00B6260B" w:rsidRDefault="00B6260B" w:rsidP="00B6260B">
            <w:pPr>
              <w:widowControl/>
              <w:suppressAutoHyphens w:val="0"/>
              <w:autoSpaceDE/>
              <w:textAlignment w:val="auto"/>
            </w:pPr>
            <w:r>
              <w:rPr>
                <w:color w:val="000000"/>
                <w:kern w:val="0"/>
                <w:sz w:val="22"/>
                <w:szCs w:val="22"/>
                <w:lang w:eastAsia="ru-RU" w:bidi="ar-SA"/>
              </w:rPr>
              <w:t>Дистанция и боковой интервал, организация наблюдения в процессе управления транспортным средством</w:t>
            </w:r>
          </w:p>
          <w:p w:rsidR="00B6260B" w:rsidRDefault="00B6260B" w:rsidP="00B6260B">
            <w:pPr>
              <w:widowControl/>
              <w:suppressAutoHyphens w:val="0"/>
              <w:autoSpaceDE/>
              <w:textAlignment w:val="auto"/>
            </w:pPr>
            <w:r>
              <w:rPr>
                <w:color w:val="000000"/>
                <w:kern w:val="0"/>
                <w:sz w:val="22"/>
                <w:szCs w:val="22"/>
                <w:lang w:eastAsia="ru-RU" w:bidi="ar-SA"/>
              </w:rPr>
              <w:t>Влияние дорожных условий на безопасность движения</w:t>
            </w:r>
          </w:p>
          <w:p w:rsidR="00B6260B" w:rsidRDefault="00B6260B" w:rsidP="00B6260B">
            <w:pPr>
              <w:widowControl/>
              <w:suppressAutoHyphens w:val="0"/>
              <w:autoSpaceDE/>
              <w:textAlignment w:val="auto"/>
            </w:pPr>
            <w:r>
              <w:rPr>
                <w:color w:val="000000"/>
                <w:kern w:val="0"/>
                <w:sz w:val="22"/>
                <w:szCs w:val="22"/>
                <w:lang w:eastAsia="ru-RU" w:bidi="ar-SA"/>
              </w:rPr>
              <w:t>Безопасное прохождение поворотов</w:t>
            </w:r>
          </w:p>
          <w:p w:rsidR="00B6260B" w:rsidRDefault="00B6260B" w:rsidP="00B6260B">
            <w:pPr>
              <w:widowControl/>
              <w:suppressAutoHyphens w:val="0"/>
              <w:autoSpaceDE/>
              <w:textAlignment w:val="auto"/>
            </w:pPr>
            <w:r>
              <w:rPr>
                <w:color w:val="000000"/>
                <w:kern w:val="0"/>
                <w:sz w:val="22"/>
                <w:szCs w:val="22"/>
                <w:lang w:eastAsia="ru-RU" w:bidi="ar-SA"/>
              </w:rPr>
              <w:t>Безопасность пассажиров транспортных средств</w:t>
            </w:r>
          </w:p>
          <w:p w:rsidR="00B6260B" w:rsidRDefault="00B6260B" w:rsidP="00B6260B">
            <w:pPr>
              <w:widowControl/>
              <w:suppressAutoHyphens w:val="0"/>
              <w:autoSpaceDE/>
              <w:textAlignment w:val="auto"/>
            </w:pPr>
            <w:r>
              <w:rPr>
                <w:color w:val="000000"/>
                <w:kern w:val="0"/>
                <w:sz w:val="22"/>
                <w:szCs w:val="22"/>
                <w:lang w:eastAsia="ru-RU" w:bidi="ar-SA"/>
              </w:rPr>
              <w:t>Безопасность пешеходов и велосипедистов</w:t>
            </w:r>
          </w:p>
          <w:p w:rsidR="00B6260B" w:rsidRDefault="00B6260B" w:rsidP="00B6260B">
            <w:pPr>
              <w:widowControl/>
              <w:suppressAutoHyphens w:val="0"/>
              <w:autoSpaceDE/>
              <w:textAlignment w:val="auto"/>
            </w:pPr>
            <w:r>
              <w:rPr>
                <w:color w:val="000000"/>
                <w:kern w:val="0"/>
                <w:sz w:val="22"/>
                <w:szCs w:val="22"/>
                <w:lang w:eastAsia="ru-RU" w:bidi="ar-SA"/>
              </w:rPr>
              <w:t>Типичные ошибки пешеходов</w:t>
            </w:r>
          </w:p>
          <w:p w:rsidR="00B6260B" w:rsidRDefault="00B6260B" w:rsidP="00B6260B">
            <w:pPr>
              <w:widowControl/>
              <w:suppressAutoHyphens w:val="0"/>
              <w:autoSpaceDE/>
              <w:textAlignment w:val="auto"/>
            </w:pPr>
            <w:r>
              <w:rPr>
                <w:color w:val="000000"/>
                <w:kern w:val="0"/>
                <w:sz w:val="22"/>
                <w:szCs w:val="22"/>
                <w:lang w:eastAsia="ru-RU" w:bidi="ar-SA"/>
              </w:rPr>
              <w:t xml:space="preserve">Типовые примеры допускаемых нарушений </w:t>
            </w:r>
            <w:r>
              <w:rPr>
                <w:rFonts w:ascii="Arial" w:hAnsi="Arial" w:cs="Arial"/>
                <w:color w:val="0F6BBF"/>
                <w:kern w:val="0"/>
                <w:sz w:val="22"/>
                <w:szCs w:val="22"/>
                <w:lang w:eastAsia="ru-RU" w:bidi="ar-SA"/>
              </w:rPr>
              <w:t xml:space="preserve">правил </w:t>
            </w:r>
            <w:r>
              <w:rPr>
                <w:color w:val="000000"/>
                <w:kern w:val="0"/>
                <w:sz w:val="22"/>
                <w:szCs w:val="22"/>
                <w:lang w:eastAsia="ru-RU" w:bidi="ar-SA"/>
              </w:rPr>
              <w:t>дорожного</w:t>
            </w:r>
          </w:p>
          <w:p w:rsidR="00B6260B" w:rsidRDefault="00B6260B" w:rsidP="00B6260B">
            <w:pPr>
              <w:pStyle w:val="ConsPlusNormal"/>
            </w:pPr>
            <w:r>
              <w:rPr>
                <w:color w:val="000000"/>
                <w:kern w:val="0"/>
                <w:sz w:val="22"/>
                <w:szCs w:val="22"/>
                <w:lang w:eastAsia="ru-RU" w:bidi="ar-SA"/>
              </w:rPr>
              <w:t>движения</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lastRenderedPageBreak/>
              <w:t>штука</w:t>
            </w:r>
          </w:p>
          <w:p w:rsidR="00B6260B" w:rsidRDefault="00B6260B" w:rsidP="00B6260B">
            <w:pPr>
              <w:pStyle w:val="ConsPlusNormal"/>
              <w:jc w:val="center"/>
            </w:pPr>
            <w:r>
              <w:lastRenderedPageBreak/>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lastRenderedPageBreak/>
              <w:t>1</w:t>
            </w:r>
          </w:p>
          <w:p w:rsidR="00B6260B" w:rsidRDefault="00B6260B" w:rsidP="00B6260B">
            <w:pPr>
              <w:pStyle w:val="ConsPlusNormal"/>
              <w:jc w:val="center"/>
            </w:pPr>
            <w:r>
              <w:lastRenderedPageBreak/>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tc>
      </w:tr>
      <w:tr w:rsidR="00B6260B" w:rsidTr="00B6260B">
        <w:tc>
          <w:tcPr>
            <w:tcW w:w="1021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b/>
                <w:bCs/>
                <w:color w:val="26292E"/>
                <w:kern w:val="0"/>
                <w:sz w:val="22"/>
                <w:szCs w:val="22"/>
                <w:lang w:eastAsia="ru-RU" w:bidi="ar-SA"/>
              </w:rPr>
              <w:lastRenderedPageBreak/>
              <w:t>Устройство и техническое обслуживание транспортных средств категории "С" как объектов</w:t>
            </w:r>
          </w:p>
          <w:p w:rsidR="00B6260B" w:rsidRDefault="00B6260B" w:rsidP="00B6260B">
            <w:pPr>
              <w:pStyle w:val="ConsPlusNormal"/>
              <w:jc w:val="center"/>
            </w:pPr>
            <w:r>
              <w:rPr>
                <w:b/>
                <w:bCs/>
                <w:color w:val="26292E"/>
                <w:kern w:val="0"/>
                <w:sz w:val="22"/>
                <w:szCs w:val="22"/>
                <w:lang w:eastAsia="ru-RU" w:bidi="ar-SA"/>
              </w:rPr>
              <w:t>управления</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pPr>
            <w:r>
              <w:rPr>
                <w:color w:val="000000"/>
                <w:sz w:val="22"/>
                <w:szCs w:val="22"/>
              </w:rPr>
              <w:t>Классификация автотранспортных средств</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Общее устройство автомобиля</w:t>
            </w:r>
          </w:p>
        </w:tc>
        <w:tc>
          <w:tcPr>
            <w:tcW w:w="133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Кузов, органы управления, контрольно-измерительные приборы,</w:t>
            </w:r>
          </w:p>
          <w:p w:rsidR="00B6260B" w:rsidRDefault="00B6260B" w:rsidP="00B6260B">
            <w:pPr>
              <w:pStyle w:val="ConsPlusNormal"/>
            </w:pPr>
            <w:r>
              <w:rPr>
                <w:color w:val="000000"/>
                <w:kern w:val="0"/>
                <w:sz w:val="22"/>
                <w:szCs w:val="22"/>
                <w:lang w:eastAsia="ru-RU" w:bidi="ar-SA"/>
              </w:rPr>
              <w:t>системы пассивной безопасности</w:t>
            </w:r>
          </w:p>
        </w:tc>
        <w:tc>
          <w:tcPr>
            <w:tcW w:w="133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Общее устройство двигателя внутреннего сгорания с демонстрацией принципа работы</w:t>
            </w:r>
          </w:p>
        </w:tc>
        <w:tc>
          <w:tcPr>
            <w:tcW w:w="133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Кривошипно-шатунный и газораспределительный механизмы</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 работы системы смазки</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 работы системы охлаждения</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 работы систем питания и выпуска</w:t>
            </w:r>
          </w:p>
          <w:p w:rsidR="00B6260B" w:rsidRDefault="00B6260B" w:rsidP="00B6260B">
            <w:pPr>
              <w:widowControl/>
              <w:suppressAutoHyphens w:val="0"/>
              <w:autoSpaceDE/>
              <w:textAlignment w:val="auto"/>
            </w:pPr>
            <w:r>
              <w:rPr>
                <w:color w:val="000000"/>
                <w:kern w:val="0"/>
                <w:sz w:val="22"/>
                <w:szCs w:val="22"/>
                <w:lang w:eastAsia="ru-RU" w:bidi="ar-SA"/>
              </w:rPr>
              <w:t>отработавших газов</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 работы систем зажигания: контактной, бесконтактной, микропроцессорной</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принципы работы тяговых электрических</w:t>
            </w:r>
          </w:p>
          <w:p w:rsidR="00B6260B" w:rsidRDefault="00B6260B" w:rsidP="00B6260B">
            <w:pPr>
              <w:widowControl/>
              <w:suppressAutoHyphens w:val="0"/>
              <w:autoSpaceDE/>
              <w:textAlignment w:val="auto"/>
            </w:pPr>
            <w:r>
              <w:rPr>
                <w:color w:val="000000"/>
                <w:kern w:val="0"/>
                <w:sz w:val="22"/>
                <w:szCs w:val="22"/>
                <w:lang w:eastAsia="ru-RU" w:bidi="ar-SA"/>
              </w:rPr>
              <w:t>двигателей</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принципы работы комбинированных</w:t>
            </w:r>
          </w:p>
          <w:p w:rsidR="00B6260B" w:rsidRDefault="00B6260B" w:rsidP="00B6260B">
            <w:pPr>
              <w:widowControl/>
              <w:suppressAutoHyphens w:val="0"/>
              <w:autoSpaceDE/>
              <w:textAlignment w:val="auto"/>
            </w:pPr>
            <w:r>
              <w:rPr>
                <w:color w:val="000000"/>
                <w:kern w:val="0"/>
                <w:sz w:val="22"/>
                <w:szCs w:val="22"/>
                <w:lang w:eastAsia="ru-RU" w:bidi="ar-SA"/>
              </w:rPr>
              <w:t>(гибридных) двигательных установок</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 работы узлов и механизмов</w:t>
            </w:r>
          </w:p>
          <w:p w:rsidR="00B6260B" w:rsidRDefault="00B6260B" w:rsidP="00B6260B">
            <w:pPr>
              <w:widowControl/>
              <w:suppressAutoHyphens w:val="0"/>
              <w:autoSpaceDE/>
              <w:textAlignment w:val="auto"/>
            </w:pPr>
            <w:r>
              <w:rPr>
                <w:color w:val="000000"/>
                <w:kern w:val="0"/>
                <w:sz w:val="22"/>
                <w:szCs w:val="22"/>
                <w:lang w:eastAsia="ru-RU" w:bidi="ar-SA"/>
              </w:rPr>
              <w:t xml:space="preserve">трансмиссии  </w:t>
            </w:r>
          </w:p>
          <w:p w:rsidR="00B6260B" w:rsidRDefault="00B6260B" w:rsidP="00B6260B">
            <w:pPr>
              <w:widowControl/>
              <w:suppressAutoHyphens w:val="0"/>
              <w:autoSpaceDE/>
              <w:textAlignment w:val="auto"/>
            </w:pPr>
            <w:r>
              <w:rPr>
                <w:color w:val="000000"/>
                <w:kern w:val="0"/>
                <w:sz w:val="22"/>
                <w:szCs w:val="22"/>
                <w:lang w:eastAsia="ru-RU" w:bidi="ar-SA"/>
              </w:rPr>
              <w:t>Типы и разновидности приводов сцепления</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 работы механической коробки</w:t>
            </w:r>
          </w:p>
          <w:p w:rsidR="00B6260B" w:rsidRDefault="00B6260B" w:rsidP="00B6260B">
            <w:pPr>
              <w:widowControl/>
              <w:suppressAutoHyphens w:val="0"/>
              <w:autoSpaceDE/>
              <w:textAlignment w:val="auto"/>
            </w:pPr>
            <w:r>
              <w:rPr>
                <w:color w:val="000000"/>
                <w:kern w:val="0"/>
                <w:sz w:val="22"/>
                <w:szCs w:val="22"/>
                <w:lang w:eastAsia="ru-RU" w:bidi="ar-SA"/>
              </w:rPr>
              <w:t>переключения передач</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 работы автоматической коробки</w:t>
            </w:r>
          </w:p>
          <w:p w:rsidR="00B6260B" w:rsidRDefault="00B6260B" w:rsidP="00B6260B">
            <w:pPr>
              <w:widowControl/>
              <w:suppressAutoHyphens w:val="0"/>
              <w:autoSpaceDE/>
              <w:textAlignment w:val="auto"/>
            </w:pPr>
            <w:r>
              <w:rPr>
                <w:color w:val="000000"/>
                <w:kern w:val="0"/>
                <w:sz w:val="22"/>
                <w:szCs w:val="22"/>
                <w:lang w:eastAsia="ru-RU" w:bidi="ar-SA"/>
              </w:rPr>
              <w:t>переключения передач</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ходовой части</w:t>
            </w:r>
          </w:p>
          <w:p w:rsidR="00B6260B" w:rsidRDefault="00B6260B" w:rsidP="00B6260B">
            <w:pPr>
              <w:widowControl/>
              <w:suppressAutoHyphens w:val="0"/>
              <w:autoSpaceDE/>
              <w:textAlignment w:val="auto"/>
            </w:pPr>
            <w:r>
              <w:rPr>
                <w:color w:val="000000"/>
                <w:kern w:val="0"/>
                <w:sz w:val="22"/>
                <w:szCs w:val="22"/>
                <w:lang w:eastAsia="ru-RU" w:bidi="ar-SA"/>
              </w:rPr>
              <w:t>Рама, передний и задний мосты, передняя и задняя подвески</w:t>
            </w:r>
          </w:p>
          <w:p w:rsidR="00B6260B" w:rsidRDefault="00B6260B" w:rsidP="00B6260B">
            <w:pPr>
              <w:widowControl/>
              <w:suppressAutoHyphens w:val="0"/>
              <w:autoSpaceDE/>
              <w:textAlignment w:val="auto"/>
            </w:pPr>
            <w:r>
              <w:rPr>
                <w:color w:val="000000"/>
                <w:kern w:val="0"/>
                <w:sz w:val="22"/>
                <w:szCs w:val="22"/>
                <w:lang w:eastAsia="ru-RU" w:bidi="ar-SA"/>
              </w:rPr>
              <w:t>Конструкция, назначение, маркировка и износ автомобильных шин</w:t>
            </w:r>
          </w:p>
          <w:p w:rsidR="00B6260B" w:rsidRDefault="00B6260B" w:rsidP="00B6260B">
            <w:pPr>
              <w:widowControl/>
              <w:suppressAutoHyphens w:val="0"/>
              <w:autoSpaceDE/>
              <w:textAlignment w:val="auto"/>
            </w:pPr>
            <w:r>
              <w:rPr>
                <w:color w:val="000000"/>
                <w:kern w:val="0"/>
                <w:sz w:val="22"/>
                <w:szCs w:val="22"/>
                <w:lang w:eastAsia="ru-RU" w:bidi="ar-SA"/>
              </w:rPr>
              <w:t>Общее устройство и принцип работы тормозных систем</w:t>
            </w:r>
          </w:p>
          <w:p w:rsidR="00B6260B" w:rsidRDefault="00B6260B" w:rsidP="00B6260B">
            <w:pPr>
              <w:widowControl/>
              <w:suppressAutoHyphens w:val="0"/>
              <w:autoSpaceDE/>
              <w:textAlignment w:val="auto"/>
            </w:pPr>
            <w:r>
              <w:rPr>
                <w:color w:val="000000"/>
                <w:kern w:val="0"/>
                <w:sz w:val="22"/>
                <w:szCs w:val="22"/>
                <w:lang w:eastAsia="ru-RU" w:bidi="ar-SA"/>
              </w:rPr>
              <w:lastRenderedPageBreak/>
              <w:t>Общее устройство и принцип работы системы рулевого управления</w:t>
            </w:r>
          </w:p>
          <w:p w:rsidR="00B6260B" w:rsidRDefault="00B6260B" w:rsidP="00B6260B">
            <w:pPr>
              <w:widowControl/>
              <w:suppressAutoHyphens w:val="0"/>
              <w:autoSpaceDE/>
              <w:textAlignment w:val="auto"/>
            </w:pPr>
            <w:r>
              <w:rPr>
                <w:color w:val="000000"/>
                <w:kern w:val="0"/>
                <w:sz w:val="22"/>
                <w:szCs w:val="22"/>
                <w:lang w:eastAsia="ru-RU" w:bidi="ar-SA"/>
              </w:rPr>
              <w:t>Источники и потребители электрической энергии</w:t>
            </w:r>
          </w:p>
          <w:p w:rsidR="00B6260B" w:rsidRDefault="00B6260B" w:rsidP="00B6260B">
            <w:pPr>
              <w:widowControl/>
              <w:suppressAutoHyphens w:val="0"/>
              <w:autoSpaceDE/>
              <w:textAlignment w:val="auto"/>
            </w:pPr>
            <w:r>
              <w:rPr>
                <w:color w:val="000000"/>
                <w:kern w:val="0"/>
                <w:sz w:val="22"/>
                <w:szCs w:val="22"/>
                <w:lang w:eastAsia="ru-RU" w:bidi="ar-SA"/>
              </w:rPr>
              <w:t>Внешние световые приборы и звуковые сигналы с демонстрацией включения (подачи)</w:t>
            </w:r>
          </w:p>
          <w:p w:rsidR="00B6260B" w:rsidRDefault="00B6260B" w:rsidP="00B6260B">
            <w:pPr>
              <w:widowControl/>
              <w:suppressAutoHyphens w:val="0"/>
              <w:autoSpaceDE/>
              <w:textAlignment w:val="auto"/>
            </w:pPr>
            <w:r>
              <w:rPr>
                <w:color w:val="000000"/>
                <w:kern w:val="0"/>
                <w:sz w:val="22"/>
                <w:szCs w:val="22"/>
                <w:lang w:eastAsia="ru-RU" w:bidi="ar-SA"/>
              </w:rPr>
              <w:t>Электронные системы управления автомобилем</w:t>
            </w:r>
          </w:p>
          <w:p w:rsidR="00B6260B" w:rsidRDefault="00B6260B" w:rsidP="00B6260B">
            <w:pPr>
              <w:widowControl/>
              <w:suppressAutoHyphens w:val="0"/>
              <w:autoSpaceDE/>
              <w:textAlignment w:val="auto"/>
            </w:pPr>
            <w:r>
              <w:rPr>
                <w:color w:val="000000"/>
                <w:kern w:val="0"/>
                <w:sz w:val="22"/>
                <w:szCs w:val="22"/>
                <w:lang w:eastAsia="ru-RU" w:bidi="ar-SA"/>
              </w:rPr>
              <w:t>Автомобильные эксплуатационные материалы</w:t>
            </w:r>
          </w:p>
          <w:p w:rsidR="00B6260B" w:rsidRDefault="00B6260B" w:rsidP="00B6260B">
            <w:pPr>
              <w:widowControl/>
              <w:suppressAutoHyphens w:val="0"/>
              <w:autoSpaceDE/>
              <w:textAlignment w:val="auto"/>
            </w:pPr>
            <w:r>
              <w:rPr>
                <w:color w:val="000000"/>
                <w:kern w:val="0"/>
                <w:sz w:val="22"/>
                <w:szCs w:val="22"/>
                <w:lang w:eastAsia="ru-RU" w:bidi="ar-SA"/>
              </w:rPr>
              <w:t>комплект</w:t>
            </w:r>
          </w:p>
          <w:p w:rsidR="00B6260B" w:rsidRDefault="00B6260B" w:rsidP="00B6260B">
            <w:pPr>
              <w:widowControl/>
              <w:suppressAutoHyphens w:val="0"/>
              <w:autoSpaceDE/>
              <w:textAlignment w:val="auto"/>
              <w:rPr>
                <w:kern w:val="0"/>
                <w:lang w:eastAsia="ru-RU" w:bidi="ar-SA"/>
              </w:rPr>
            </w:pPr>
          </w:p>
          <w:p w:rsidR="00B6260B" w:rsidRDefault="00B6260B" w:rsidP="00B6260B">
            <w:pPr>
              <w:widowControl/>
              <w:suppressAutoHyphens w:val="0"/>
              <w:autoSpaceDE/>
              <w:textAlignment w:val="auto"/>
            </w:pPr>
            <w:r>
              <w:rPr>
                <w:color w:val="000000"/>
                <w:kern w:val="0"/>
                <w:sz w:val="22"/>
                <w:szCs w:val="22"/>
                <w:lang w:eastAsia="ru-RU" w:bidi="ar-SA"/>
              </w:rPr>
              <w:t>Классификация и общее устройство прицепов</w:t>
            </w:r>
          </w:p>
          <w:p w:rsidR="00B6260B" w:rsidRDefault="00B6260B" w:rsidP="00B6260B">
            <w:pPr>
              <w:widowControl/>
              <w:suppressAutoHyphens w:val="0"/>
              <w:autoSpaceDE/>
              <w:textAlignment w:val="auto"/>
            </w:pPr>
            <w:r>
              <w:rPr>
                <w:color w:val="000000"/>
                <w:kern w:val="0"/>
                <w:sz w:val="22"/>
                <w:szCs w:val="22"/>
                <w:lang w:eastAsia="ru-RU" w:bidi="ar-SA"/>
              </w:rPr>
              <w:t>Виды подвесок, применяемых на прицепах</w:t>
            </w:r>
          </w:p>
          <w:p w:rsidR="00B6260B" w:rsidRDefault="00B6260B" w:rsidP="00B6260B">
            <w:pPr>
              <w:widowControl/>
              <w:suppressAutoHyphens w:val="0"/>
              <w:autoSpaceDE/>
              <w:textAlignment w:val="auto"/>
            </w:pPr>
            <w:r>
              <w:rPr>
                <w:color w:val="000000"/>
                <w:kern w:val="0"/>
                <w:sz w:val="22"/>
                <w:szCs w:val="22"/>
                <w:lang w:eastAsia="ru-RU" w:bidi="ar-SA"/>
              </w:rPr>
              <w:t>Электрооборудование прицепов</w:t>
            </w:r>
          </w:p>
          <w:p w:rsidR="00B6260B" w:rsidRDefault="00B6260B" w:rsidP="00B6260B">
            <w:pPr>
              <w:widowControl/>
              <w:suppressAutoHyphens w:val="0"/>
              <w:autoSpaceDE/>
              <w:textAlignment w:val="auto"/>
            </w:pPr>
            <w:r>
              <w:rPr>
                <w:color w:val="000000"/>
                <w:kern w:val="0"/>
                <w:sz w:val="22"/>
                <w:szCs w:val="22"/>
                <w:lang w:eastAsia="ru-RU" w:bidi="ar-SA"/>
              </w:rPr>
              <w:t>Устройство узла сцепки и тягово-сцепного устройства</w:t>
            </w:r>
          </w:p>
          <w:p w:rsidR="00B6260B" w:rsidRDefault="00B6260B" w:rsidP="00B6260B">
            <w:pPr>
              <w:pStyle w:val="ConsPlusNormal"/>
            </w:pPr>
            <w:r>
              <w:rPr>
                <w:color w:val="000000"/>
                <w:kern w:val="0"/>
                <w:sz w:val="22"/>
                <w:szCs w:val="22"/>
                <w:lang w:eastAsia="ru-RU" w:bidi="ar-SA"/>
              </w:rPr>
              <w:t>Устройство тормозной системы прицепов</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lastRenderedPageBreak/>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r>
              <w:lastRenderedPageBreak/>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lastRenderedPageBreak/>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r>
              <w:lastRenderedPageBreak/>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lastRenderedPageBreak/>
              <w:t>Контрольный осмотр и ежедневное техническое обслуживание</w:t>
            </w:r>
          </w:p>
          <w:p w:rsidR="00B6260B" w:rsidRDefault="00B6260B" w:rsidP="00B6260B">
            <w:pPr>
              <w:pStyle w:val="ConsPlusNormal"/>
            </w:pPr>
            <w:r>
              <w:rPr>
                <w:color w:val="000000"/>
                <w:kern w:val="0"/>
                <w:sz w:val="22"/>
                <w:szCs w:val="22"/>
                <w:lang w:eastAsia="ru-RU" w:bidi="ar-SA"/>
              </w:rPr>
              <w:t>автомобиля и прицепа</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1021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rPr>
                <w:b/>
                <w:bCs/>
                <w:color w:val="26292E"/>
                <w:sz w:val="22"/>
                <w:szCs w:val="22"/>
              </w:rPr>
              <w:t>Организация и выполнение грузовых перевозок автомобильным транспортом</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Нормативные правовые акты, определяющие порядок перевозки</w:t>
            </w:r>
          </w:p>
          <w:p w:rsidR="00B6260B" w:rsidRDefault="00B6260B" w:rsidP="00B6260B">
            <w:pPr>
              <w:pStyle w:val="ConsPlusNormal"/>
            </w:pPr>
            <w:r>
              <w:rPr>
                <w:color w:val="000000"/>
                <w:kern w:val="0"/>
                <w:sz w:val="22"/>
                <w:szCs w:val="22"/>
                <w:lang w:eastAsia="ru-RU" w:bidi="ar-SA"/>
              </w:rPr>
              <w:t>грузов автомобильным транспортом</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1021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rPr>
                <w:b/>
                <w:bCs/>
                <w:color w:val="26292E"/>
                <w:sz w:val="22"/>
                <w:szCs w:val="22"/>
              </w:rPr>
              <w:t>Учебные пособия (допустимо представлять в виде печатного издания, программы для ЭВМ)</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Экзаменационные билеты для приема теоретических экзаменов на право управления транспортными средствами</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16</w:t>
            </w:r>
          </w:p>
        </w:tc>
      </w:tr>
      <w:tr w:rsidR="00B6260B" w:rsidTr="00B6260B">
        <w:tc>
          <w:tcPr>
            <w:tcW w:w="1021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rPr>
                <w:b/>
                <w:bCs/>
                <w:color w:val="26292E"/>
                <w:sz w:val="22"/>
                <w:szCs w:val="22"/>
              </w:rPr>
              <w:t>Информационно-методические материалы</w:t>
            </w:r>
          </w:p>
        </w:tc>
      </w:tr>
      <w:tr w:rsidR="00B6260B" w:rsidTr="00B6260B">
        <w:tc>
          <w:tcPr>
            <w:tcW w:w="1021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rPr>
                <w:b/>
                <w:bCs/>
                <w:color w:val="26292E"/>
                <w:sz w:val="22"/>
                <w:szCs w:val="22"/>
              </w:rPr>
              <w:t>Информационный стенд</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rFonts w:ascii="Arial" w:hAnsi="Arial" w:cs="Arial"/>
                <w:color w:val="0F6BBF"/>
                <w:kern w:val="0"/>
                <w:sz w:val="22"/>
                <w:szCs w:val="22"/>
                <w:lang w:eastAsia="ru-RU" w:bidi="ar-SA"/>
              </w:rPr>
              <w:t xml:space="preserve">Закон </w:t>
            </w:r>
            <w:r>
              <w:rPr>
                <w:color w:val="000000"/>
                <w:kern w:val="0"/>
                <w:sz w:val="22"/>
                <w:szCs w:val="22"/>
                <w:lang w:eastAsia="ru-RU" w:bidi="ar-SA"/>
              </w:rPr>
              <w:t>Российской Федерации от 7 февраля 1992 г. N 2300-1 "О</w:t>
            </w:r>
          </w:p>
          <w:p w:rsidR="00B6260B" w:rsidRDefault="00B6260B" w:rsidP="00B6260B">
            <w:pPr>
              <w:widowControl/>
              <w:suppressAutoHyphens w:val="0"/>
              <w:autoSpaceDE/>
              <w:textAlignment w:val="auto"/>
            </w:pPr>
            <w:r>
              <w:rPr>
                <w:color w:val="000000"/>
                <w:kern w:val="0"/>
                <w:sz w:val="22"/>
                <w:szCs w:val="22"/>
                <w:lang w:eastAsia="ru-RU" w:bidi="ar-SA"/>
              </w:rPr>
              <w:t>защите прав потребителей"</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Копия лицензии с соответствующим приложением либо выписка из реестра лицензий</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pPr>
            <w:r>
              <w:rPr>
                <w:color w:val="000000"/>
                <w:kern w:val="0"/>
                <w:sz w:val="22"/>
                <w:szCs w:val="22"/>
                <w:lang w:eastAsia="ru-RU" w:bidi="ar-SA"/>
              </w:rPr>
              <w:t>Программа</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Образовательная программа</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Учебный план</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Календарный учебный график (на каждую учебную группу)</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Расписание занятий (на каждую учебную группу)</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График очередности обучения вождению (на каждую учебную</w:t>
            </w:r>
          </w:p>
          <w:p w:rsidR="00B6260B" w:rsidRDefault="00B6260B" w:rsidP="00B6260B">
            <w:pPr>
              <w:widowControl/>
              <w:suppressAutoHyphens w:val="0"/>
              <w:autoSpaceDE/>
              <w:textAlignment w:val="auto"/>
            </w:pPr>
            <w:r>
              <w:rPr>
                <w:color w:val="000000"/>
                <w:kern w:val="0"/>
                <w:sz w:val="22"/>
                <w:szCs w:val="22"/>
                <w:lang w:eastAsia="ru-RU" w:bidi="ar-SA"/>
              </w:rPr>
              <w:t>группу)</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штука</w:t>
            </w: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jc w:val="center"/>
            </w:pPr>
            <w:r>
              <w:t>1</w:t>
            </w:r>
          </w:p>
        </w:tc>
      </w:tr>
      <w:tr w:rsidR="00B6260B" w:rsidTr="00B6260B">
        <w:tc>
          <w:tcPr>
            <w:tcW w:w="62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widowControl/>
              <w:suppressAutoHyphens w:val="0"/>
              <w:autoSpaceDE/>
              <w:textAlignment w:val="auto"/>
            </w:pPr>
            <w:r>
              <w:rPr>
                <w:color w:val="000000"/>
                <w:kern w:val="0"/>
                <w:sz w:val="22"/>
                <w:szCs w:val="22"/>
                <w:lang w:eastAsia="ru-RU" w:bidi="ar-SA"/>
              </w:rPr>
              <w:t>Адрес официального сайта в</w:t>
            </w:r>
          </w:p>
          <w:p w:rsidR="00B6260B" w:rsidRDefault="00B6260B" w:rsidP="00B6260B">
            <w:pPr>
              <w:pStyle w:val="ConsPlusNormal"/>
            </w:pPr>
            <w:r>
              <w:rPr>
                <w:color w:val="000000"/>
                <w:kern w:val="0"/>
                <w:sz w:val="22"/>
                <w:szCs w:val="22"/>
                <w:lang w:eastAsia="ru-RU" w:bidi="ar-SA"/>
              </w:rPr>
              <w:t>информационно-телекоммуникационной сети "Интернет"</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pPr>
          </w:p>
        </w:tc>
        <w:tc>
          <w:tcPr>
            <w:tcW w:w="25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6260B" w:rsidRDefault="00B6260B" w:rsidP="00B6260B">
            <w:pPr>
              <w:pStyle w:val="ConsPlusNormal"/>
            </w:pPr>
            <w:r>
              <w:t xml:space="preserve">   </w:t>
            </w:r>
            <w:proofErr w:type="spellStart"/>
            <w:r>
              <w:rPr>
                <w:lang w:val="en-US"/>
              </w:rPr>
              <w:t>urupdosaaf</w:t>
            </w:r>
            <w:proofErr w:type="spellEnd"/>
            <w:r>
              <w:t>.</w:t>
            </w:r>
            <w:proofErr w:type="spellStart"/>
            <w:r>
              <w:rPr>
                <w:lang w:val="en-US"/>
              </w:rPr>
              <w:t>ru</w:t>
            </w:r>
            <w:proofErr w:type="spellEnd"/>
          </w:p>
        </w:tc>
      </w:tr>
    </w:tbl>
    <w:p w:rsidR="00B6260B" w:rsidRDefault="00B6260B" w:rsidP="00B6260B">
      <w:pPr>
        <w:pStyle w:val="ConsPlusNormal"/>
        <w:jc w:val="both"/>
      </w:pPr>
    </w:p>
    <w:p w:rsidR="00B6260B" w:rsidRDefault="00B6260B" w:rsidP="00B6260B">
      <w:pPr>
        <w:widowControl/>
        <w:autoSpaceDE/>
        <w:ind w:firstLine="720"/>
        <w:jc w:val="both"/>
        <w:textAlignment w:val="auto"/>
      </w:pPr>
      <w:r>
        <w:rPr>
          <w:color w:val="000000"/>
          <w:kern w:val="0"/>
          <w:sz w:val="22"/>
          <w:szCs w:val="22"/>
          <w:lang w:eastAsia="ru-RU" w:bidi="ar-SA"/>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r>
        <w:rPr>
          <w:rFonts w:ascii="Arial" w:hAnsi="Arial" w:cs="Arial"/>
          <w:color w:val="0F6BBF"/>
          <w:kern w:val="0"/>
          <w:sz w:val="22"/>
          <w:szCs w:val="22"/>
          <w:lang w:eastAsia="ru-RU" w:bidi="ar-SA"/>
        </w:rPr>
        <w:t xml:space="preserve">пунктами 1-8 </w:t>
      </w:r>
      <w:r>
        <w:rPr>
          <w:color w:val="000000"/>
          <w:kern w:val="0"/>
          <w:sz w:val="22"/>
          <w:szCs w:val="22"/>
          <w:lang w:eastAsia="ru-RU" w:bidi="ar-SA"/>
        </w:rPr>
        <w:t xml:space="preserve">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r>
        <w:rPr>
          <w:rFonts w:ascii="Arial" w:hAnsi="Arial" w:cs="Arial"/>
          <w:color w:val="0F6BBF"/>
          <w:kern w:val="0"/>
          <w:sz w:val="22"/>
          <w:szCs w:val="22"/>
          <w:lang w:eastAsia="ru-RU" w:bidi="ar-SA"/>
        </w:rPr>
        <w:t xml:space="preserve">постановлением </w:t>
      </w:r>
      <w:r>
        <w:rPr>
          <w:color w:val="000000"/>
          <w:kern w:val="0"/>
          <w:sz w:val="22"/>
          <w:szCs w:val="22"/>
          <w:lang w:eastAsia="ru-RU" w:bidi="ar-SA"/>
        </w:rPr>
        <w:lastRenderedPageBreak/>
        <w:t>Правительства Российской Федерации от 24 октября 2014 г. N 1097 "О допуске к управлению транспортными средствами".</w:t>
      </w:r>
    </w:p>
    <w:p w:rsidR="00B6260B" w:rsidRDefault="00B6260B" w:rsidP="00B6260B">
      <w:pPr>
        <w:widowControl/>
        <w:autoSpaceDE/>
        <w:ind w:firstLine="720"/>
        <w:jc w:val="both"/>
        <w:textAlignment w:val="auto"/>
      </w:pPr>
      <w:r>
        <w:rPr>
          <w:color w:val="000000"/>
          <w:kern w:val="0"/>
          <w:sz w:val="22"/>
          <w:szCs w:val="22"/>
          <w:lang w:eastAsia="ru-RU" w:bidi="ar-SA"/>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B6260B" w:rsidRDefault="00B6260B" w:rsidP="00B6260B">
      <w:pPr>
        <w:widowControl/>
        <w:autoSpaceDE/>
        <w:ind w:firstLine="720"/>
        <w:jc w:val="both"/>
        <w:textAlignment w:val="auto"/>
      </w:pPr>
      <w:r>
        <w:rPr>
          <w:color w:val="000000"/>
          <w:kern w:val="0"/>
          <w:sz w:val="22"/>
          <w:szCs w:val="22"/>
          <w:lang w:eastAsia="ru-RU" w:bidi="ar-SA"/>
        </w:rPr>
        <w:t xml:space="preserve"> </w:t>
      </w:r>
    </w:p>
    <w:p w:rsidR="00B6260B" w:rsidRDefault="00B6260B" w:rsidP="00B6260B">
      <w:pPr>
        <w:pStyle w:val="ConsPlusTitle"/>
        <w:jc w:val="center"/>
        <w:rPr>
          <w:rFonts w:ascii="Times New Roman" w:hAnsi="Times New Roman"/>
        </w:rPr>
      </w:pPr>
    </w:p>
    <w:p w:rsidR="00B6260B" w:rsidRDefault="00B6260B" w:rsidP="00B6260B">
      <w:pPr>
        <w:pStyle w:val="ConsPlusTitle"/>
        <w:jc w:val="center"/>
        <w:rPr>
          <w:rFonts w:ascii="Times New Roman" w:hAnsi="Times New Roman"/>
        </w:rPr>
      </w:pPr>
    </w:p>
    <w:p w:rsidR="00B6260B" w:rsidRDefault="00B6260B" w:rsidP="00B6260B">
      <w:pPr>
        <w:pStyle w:val="ConsPlusTitle"/>
        <w:jc w:val="center"/>
      </w:pPr>
      <w:r>
        <w:rPr>
          <w:rFonts w:ascii="Times New Roman" w:hAnsi="Times New Roman"/>
          <w:lang w:val="en-US"/>
        </w:rPr>
        <w:t>VI</w:t>
      </w:r>
      <w:r>
        <w:rPr>
          <w:rFonts w:ascii="Times New Roman" w:hAnsi="Times New Roman"/>
        </w:rPr>
        <w:t>.</w:t>
      </w:r>
      <w:r>
        <w:t xml:space="preserve"> </w:t>
      </w:r>
      <w:r>
        <w:rPr>
          <w:rFonts w:ascii="Times New Roman" w:hAnsi="Times New Roman"/>
        </w:rPr>
        <w:t>СИСТЕМА ОЦЕНКИ РЕЗУЛЬТАТОВ ОСВОЕНИЯ ПРОГРАММЫ</w:t>
      </w:r>
    </w:p>
    <w:p w:rsidR="00B6260B" w:rsidRDefault="00B6260B" w:rsidP="00B6260B">
      <w:pPr>
        <w:pStyle w:val="ConsPlusNormal"/>
        <w:jc w:val="both"/>
      </w:pPr>
    </w:p>
    <w:p w:rsidR="00B6260B" w:rsidRDefault="00EA1B15" w:rsidP="00B6260B">
      <w:pPr>
        <w:widowControl/>
        <w:autoSpaceDE/>
        <w:ind w:firstLine="720"/>
        <w:jc w:val="both"/>
        <w:textAlignment w:val="auto"/>
      </w:pPr>
      <w:r w:rsidRPr="00EA1B15">
        <w:rPr>
          <w:b/>
          <w:color w:val="000000"/>
          <w:kern w:val="0"/>
          <w:sz w:val="22"/>
          <w:szCs w:val="22"/>
          <w:lang w:eastAsia="ru-RU" w:bidi="ar-SA"/>
        </w:rPr>
        <w:t>6.1</w:t>
      </w:r>
      <w:r>
        <w:rPr>
          <w:color w:val="000000"/>
          <w:kern w:val="0"/>
          <w:sz w:val="22"/>
          <w:szCs w:val="22"/>
          <w:lang w:eastAsia="ru-RU" w:bidi="ar-SA"/>
        </w:rPr>
        <w:t xml:space="preserve"> </w:t>
      </w:r>
      <w:r w:rsidR="00B6260B">
        <w:rPr>
          <w:color w:val="000000"/>
          <w:kern w:val="0"/>
          <w:sz w:val="22"/>
          <w:szCs w:val="22"/>
          <w:lang w:eastAsia="ru-RU" w:bidi="ar-SA"/>
        </w:rPr>
        <w:t>Освоение образовательной программы сопровождается текущим контролем успеваемости, промежуточной и итоговой аттестацией обучающихся.</w:t>
      </w:r>
    </w:p>
    <w:p w:rsidR="00B6260B" w:rsidRDefault="00B6260B" w:rsidP="00B6260B">
      <w:pPr>
        <w:widowControl/>
        <w:autoSpaceDE/>
        <w:ind w:firstLine="720"/>
        <w:jc w:val="both"/>
        <w:textAlignment w:val="auto"/>
      </w:pPr>
      <w:r>
        <w:rPr>
          <w:color w:val="000000"/>
          <w:kern w:val="0"/>
          <w:sz w:val="22"/>
          <w:szCs w:val="22"/>
          <w:lang w:eastAsia="ru-RU" w:bidi="ar-SA"/>
        </w:rPr>
        <w:t>Формы и порядок проведения текущего контроля успеваемости определяется организацией, осуществляющей образовательную деятельность.</w:t>
      </w:r>
    </w:p>
    <w:p w:rsidR="00B6260B" w:rsidRDefault="00B6260B" w:rsidP="00B6260B">
      <w:pPr>
        <w:widowControl/>
        <w:autoSpaceDE/>
        <w:ind w:firstLine="720"/>
        <w:jc w:val="both"/>
        <w:textAlignment w:val="auto"/>
      </w:pPr>
      <w:r>
        <w:rPr>
          <w:color w:val="000000"/>
          <w:kern w:val="0"/>
          <w:sz w:val="22"/>
          <w:szCs w:val="22"/>
          <w:lang w:eastAsia="ru-RU" w:bidi="ar-SA"/>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B6260B" w:rsidRDefault="00EA1B15" w:rsidP="00B6260B">
      <w:pPr>
        <w:widowControl/>
        <w:autoSpaceDE/>
        <w:ind w:firstLine="720"/>
        <w:jc w:val="both"/>
        <w:textAlignment w:val="auto"/>
      </w:pPr>
      <w:r w:rsidRPr="00EA1B15">
        <w:rPr>
          <w:b/>
          <w:color w:val="000000"/>
          <w:kern w:val="0"/>
          <w:sz w:val="22"/>
          <w:szCs w:val="22"/>
          <w:lang w:eastAsia="ru-RU" w:bidi="ar-SA"/>
        </w:rPr>
        <w:t>6.2</w:t>
      </w:r>
      <w:r w:rsidR="00B6260B">
        <w:rPr>
          <w:color w:val="000000"/>
          <w:kern w:val="0"/>
          <w:sz w:val="22"/>
          <w:szCs w:val="22"/>
          <w:lang w:eastAsia="ru-RU" w:bidi="ar-SA"/>
        </w:rPr>
        <w:t xml:space="preserve">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w:t>
      </w:r>
    </w:p>
    <w:p w:rsidR="00B6260B" w:rsidRDefault="00B6260B" w:rsidP="00B6260B">
      <w:pPr>
        <w:widowControl/>
        <w:autoSpaceDE/>
        <w:ind w:firstLine="720"/>
        <w:jc w:val="both"/>
        <w:textAlignment w:val="auto"/>
      </w:pPr>
      <w:r>
        <w:rPr>
          <w:color w:val="000000"/>
          <w:kern w:val="0"/>
          <w:sz w:val="22"/>
          <w:szCs w:val="22"/>
          <w:lang w:eastAsia="ru-RU" w:bidi="ar-SA"/>
        </w:rPr>
        <w:t>Квалификационный экзамен включает в себя практическую</w:t>
      </w:r>
    </w:p>
    <w:p w:rsidR="00B6260B" w:rsidRDefault="00B6260B" w:rsidP="00EA1B15">
      <w:pPr>
        <w:widowControl/>
        <w:autoSpaceDE/>
        <w:jc w:val="both"/>
        <w:textAlignment w:val="auto"/>
      </w:pPr>
      <w:r>
        <w:rPr>
          <w:color w:val="000000"/>
          <w:kern w:val="0"/>
          <w:sz w:val="22"/>
          <w:szCs w:val="22"/>
          <w:lang w:eastAsia="ru-RU" w:bidi="ar-SA"/>
        </w:rPr>
        <w:t>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B6260B" w:rsidRDefault="00B6260B" w:rsidP="00B6260B">
      <w:pPr>
        <w:widowControl/>
        <w:autoSpaceDE/>
        <w:ind w:firstLine="720"/>
        <w:jc w:val="both"/>
        <w:textAlignment w:val="auto"/>
      </w:pPr>
      <w:r>
        <w:rPr>
          <w:color w:val="000000"/>
          <w:kern w:val="0"/>
          <w:sz w:val="22"/>
          <w:szCs w:val="22"/>
          <w:lang w:eastAsia="ru-RU" w:bidi="ar-SA"/>
        </w:rPr>
        <w:t>Проверка теоретических знаний при проведении квалификационного экзамена проводится по предметам:</w:t>
      </w:r>
    </w:p>
    <w:p w:rsidR="00B6260B" w:rsidRDefault="00B6260B" w:rsidP="00B6260B">
      <w:pPr>
        <w:widowControl/>
        <w:autoSpaceDE/>
        <w:jc w:val="both"/>
        <w:textAlignment w:val="auto"/>
      </w:pPr>
      <w:r>
        <w:rPr>
          <w:color w:val="000000"/>
          <w:kern w:val="0"/>
          <w:sz w:val="22"/>
          <w:szCs w:val="22"/>
          <w:lang w:eastAsia="ru-RU" w:bidi="ar-SA"/>
        </w:rPr>
        <w:t>"Устройство и техническое обслуживание транспортных средств категории "С" как объектов</w:t>
      </w:r>
    </w:p>
    <w:p w:rsidR="00B6260B" w:rsidRDefault="00B6260B" w:rsidP="00B6260B">
      <w:pPr>
        <w:widowControl/>
        <w:autoSpaceDE/>
        <w:jc w:val="both"/>
        <w:textAlignment w:val="auto"/>
      </w:pPr>
      <w:r>
        <w:rPr>
          <w:color w:val="000000"/>
          <w:kern w:val="0"/>
          <w:sz w:val="22"/>
          <w:szCs w:val="22"/>
          <w:lang w:eastAsia="ru-RU" w:bidi="ar-SA"/>
        </w:rPr>
        <w:t>управления";</w:t>
      </w:r>
    </w:p>
    <w:p w:rsidR="00B6260B" w:rsidRDefault="00B6260B" w:rsidP="00B6260B">
      <w:pPr>
        <w:widowControl/>
        <w:autoSpaceDE/>
        <w:jc w:val="both"/>
        <w:textAlignment w:val="auto"/>
      </w:pPr>
      <w:r>
        <w:rPr>
          <w:color w:val="000000"/>
          <w:kern w:val="0"/>
          <w:sz w:val="22"/>
          <w:szCs w:val="22"/>
          <w:lang w:eastAsia="ru-RU" w:bidi="ar-SA"/>
        </w:rPr>
        <w:t>"Основы управления транспортными средствами категории "С";</w:t>
      </w:r>
    </w:p>
    <w:p w:rsidR="00B6260B" w:rsidRDefault="00B6260B" w:rsidP="00B6260B">
      <w:pPr>
        <w:widowControl/>
        <w:autoSpaceDE/>
        <w:jc w:val="both"/>
        <w:textAlignment w:val="auto"/>
      </w:pPr>
      <w:r>
        <w:rPr>
          <w:color w:val="000000"/>
          <w:kern w:val="0"/>
          <w:sz w:val="22"/>
          <w:szCs w:val="22"/>
          <w:lang w:eastAsia="ru-RU" w:bidi="ar-SA"/>
        </w:rPr>
        <w:t>"Организация и выполнение грузовых перевозок автомобильным транспортом".</w:t>
      </w:r>
    </w:p>
    <w:p w:rsidR="00B6260B" w:rsidRDefault="00B6260B" w:rsidP="00B6260B">
      <w:pPr>
        <w:widowControl/>
        <w:autoSpaceDE/>
        <w:ind w:firstLine="720"/>
        <w:jc w:val="both"/>
        <w:textAlignment w:val="auto"/>
      </w:pPr>
      <w:r>
        <w:rPr>
          <w:color w:val="000000"/>
          <w:kern w:val="0"/>
          <w:sz w:val="22"/>
          <w:szCs w:val="22"/>
          <w:lang w:eastAsia="ru-RU" w:bidi="ar-SA"/>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 на закрытой площадке или автодроме. На втором этапе проверяются навыки управления транспортным средством категории "С" на дорогах.</w:t>
      </w:r>
    </w:p>
    <w:p w:rsidR="00B6260B" w:rsidRDefault="00B6260B" w:rsidP="00B6260B">
      <w:pPr>
        <w:widowControl/>
        <w:autoSpaceDE/>
        <w:ind w:firstLine="720"/>
        <w:jc w:val="both"/>
        <w:textAlignment w:val="auto"/>
      </w:pPr>
      <w:r>
        <w:rPr>
          <w:color w:val="000000"/>
          <w:kern w:val="0"/>
          <w:sz w:val="22"/>
          <w:szCs w:val="22"/>
          <w:lang w:eastAsia="ru-RU" w:bidi="ar-SA"/>
        </w:rPr>
        <w:t>Результаты квалификационного экзамена оформляются протоколом.</w:t>
      </w:r>
    </w:p>
    <w:p w:rsidR="00B6260B" w:rsidRDefault="00B6260B" w:rsidP="009D17BD">
      <w:pPr>
        <w:widowControl/>
        <w:autoSpaceDE/>
        <w:ind w:firstLine="720"/>
        <w:jc w:val="both"/>
        <w:textAlignment w:val="auto"/>
      </w:pPr>
      <w:r>
        <w:rPr>
          <w:color w:val="000000"/>
          <w:kern w:val="0"/>
          <w:sz w:val="22"/>
          <w:szCs w:val="22"/>
          <w:lang w:eastAsia="ru-RU" w:bidi="ar-SA"/>
        </w:rPr>
        <w:t xml:space="preserve">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r>
        <w:rPr>
          <w:rFonts w:ascii="Arial" w:hAnsi="Arial" w:cs="Arial"/>
          <w:color w:val="0F6BBF"/>
          <w:kern w:val="0"/>
          <w:sz w:val="22"/>
          <w:szCs w:val="22"/>
          <w:lang w:eastAsia="ru-RU" w:bidi="ar-SA"/>
        </w:rPr>
        <w:t xml:space="preserve">пункту 2 части 10 статьи 60 </w:t>
      </w:r>
      <w:r>
        <w:rPr>
          <w:color w:val="000000"/>
          <w:kern w:val="0"/>
          <w:sz w:val="22"/>
          <w:szCs w:val="22"/>
          <w:lang w:eastAsia="ru-RU" w:bidi="ar-SA"/>
        </w:rPr>
        <w:t>Федерального закона об образовании.</w:t>
      </w:r>
    </w:p>
    <w:p w:rsidR="00B6260B" w:rsidRDefault="00B6260B" w:rsidP="00B6260B">
      <w:pPr>
        <w:widowControl/>
        <w:autoSpaceDE/>
        <w:ind w:firstLine="720"/>
        <w:jc w:val="both"/>
        <w:textAlignment w:val="auto"/>
      </w:pPr>
      <w:r>
        <w:rPr>
          <w:color w:val="000000"/>
          <w:kern w:val="0"/>
          <w:sz w:val="22"/>
          <w:szCs w:val="22"/>
          <w:lang w:eastAsia="ru-RU" w:bidi="ar-SA"/>
        </w:rPr>
        <w:t>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B6260B" w:rsidRDefault="00B6260B" w:rsidP="00B6260B">
      <w:pPr>
        <w:widowControl/>
        <w:autoSpaceDE/>
        <w:ind w:firstLine="720"/>
        <w:jc w:val="both"/>
        <w:textAlignment w:val="auto"/>
      </w:pPr>
      <w:r>
        <w:rPr>
          <w:color w:val="000000"/>
          <w:kern w:val="0"/>
          <w:sz w:val="22"/>
          <w:szCs w:val="22"/>
          <w:lang w:eastAsia="ru-RU" w:bidi="ar-SA"/>
        </w:rPr>
        <w:t xml:space="preserve"> </w:t>
      </w: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Title"/>
        <w:jc w:val="center"/>
      </w:pPr>
      <w:r>
        <w:rPr>
          <w:rFonts w:ascii="Times New Roman" w:hAnsi="Times New Roman"/>
        </w:rPr>
        <w:t>V</w:t>
      </w:r>
      <w:r>
        <w:rPr>
          <w:rFonts w:ascii="Times New Roman" w:hAnsi="Times New Roman"/>
          <w:lang w:val="en-US"/>
        </w:rPr>
        <w:t>II</w:t>
      </w:r>
      <w:r>
        <w:rPr>
          <w:rFonts w:ascii="Times New Roman" w:hAnsi="Times New Roman"/>
        </w:rPr>
        <w:t>. УЧЕБНО-МЕТОДИЧЕСКИЕ МАТЕРИАЛЫ, ОБЕ</w:t>
      </w:r>
      <w:r w:rsidR="009D17BD">
        <w:rPr>
          <w:rFonts w:ascii="Times New Roman" w:hAnsi="Times New Roman"/>
        </w:rPr>
        <w:t xml:space="preserve">СПЕЧИВАЮЩИЕ </w:t>
      </w:r>
      <w:proofErr w:type="gramStart"/>
      <w:r w:rsidR="009D17BD">
        <w:rPr>
          <w:rFonts w:ascii="Times New Roman" w:hAnsi="Times New Roman"/>
        </w:rPr>
        <w:t xml:space="preserve">РЕАЛИЗАЦИЮ </w:t>
      </w:r>
      <w:r>
        <w:rPr>
          <w:rFonts w:ascii="Times New Roman" w:hAnsi="Times New Roman"/>
        </w:rPr>
        <w:t xml:space="preserve"> ПРОГРАММЫ</w:t>
      </w:r>
      <w:proofErr w:type="gramEnd"/>
    </w:p>
    <w:p w:rsidR="009D17BD" w:rsidRDefault="009D17BD" w:rsidP="009D17BD">
      <w:pPr>
        <w:pStyle w:val="ConsPlusNormal"/>
        <w:jc w:val="both"/>
      </w:pPr>
    </w:p>
    <w:p w:rsidR="0017032C" w:rsidRDefault="0017032C" w:rsidP="0017032C">
      <w:r>
        <w:rPr>
          <w:color w:val="000000"/>
          <w:kern w:val="0"/>
          <w:sz w:val="22"/>
          <w:szCs w:val="22"/>
          <w:shd w:val="clear" w:color="auto" w:fill="FFFFFF"/>
          <w:lang w:eastAsia="ru-RU" w:bidi="ar-SA"/>
        </w:rPr>
        <w:t>Учебно-методические материалы представлены:</w:t>
      </w:r>
    </w:p>
    <w:p w:rsidR="0017032C" w:rsidRDefault="0017032C" w:rsidP="0017032C">
      <w:pPr>
        <w:pStyle w:val="Textbody"/>
        <w:spacing w:after="0"/>
        <w:rPr>
          <w:color w:val="000000"/>
          <w:sz w:val="22"/>
          <w:shd w:val="clear" w:color="auto" w:fill="FFFFFF"/>
        </w:rPr>
      </w:pPr>
      <w:proofErr w:type="gramStart"/>
      <w:r>
        <w:rPr>
          <w:color w:val="000000"/>
          <w:sz w:val="22"/>
          <w:shd w:val="clear" w:color="auto" w:fill="FFFFFF"/>
        </w:rPr>
        <w:t>программой  переподготовки</w:t>
      </w:r>
      <w:proofErr w:type="gramEnd"/>
      <w:r>
        <w:rPr>
          <w:color w:val="000000"/>
          <w:sz w:val="22"/>
          <w:shd w:val="clear" w:color="auto" w:fill="FFFFFF"/>
        </w:rPr>
        <w:t xml:space="preserve"> водителей транспортных средств  </w:t>
      </w:r>
      <w:r>
        <w:rPr>
          <w:color w:val="000000"/>
          <w:kern w:val="0"/>
          <w:sz w:val="22"/>
          <w:szCs w:val="22"/>
          <w:lang w:eastAsia="ru-RU" w:bidi="ar-SA"/>
        </w:rPr>
        <w:t xml:space="preserve">с категории "В" подкатегории "В1" на категорию "С" </w:t>
      </w:r>
      <w:r>
        <w:rPr>
          <w:color w:val="000000"/>
          <w:sz w:val="22"/>
          <w:shd w:val="clear" w:color="auto" w:fill="FFFFFF"/>
        </w:rPr>
        <w:t>утверждённой приказом Министерства просвещения Российской Федерации от 1 июля 2025 года № 505 «Об утверждении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w:t>
      </w:r>
    </w:p>
    <w:p w:rsidR="0017032C" w:rsidRDefault="0017032C" w:rsidP="0017032C">
      <w:pPr>
        <w:pStyle w:val="Textbody"/>
        <w:spacing w:after="0"/>
      </w:pPr>
      <w:r>
        <w:rPr>
          <w:color w:val="000000"/>
          <w:sz w:val="22"/>
          <w:shd w:val="clear" w:color="auto" w:fill="FFFFFF"/>
        </w:rPr>
        <w:lastRenderedPageBreak/>
        <w:t xml:space="preserve">Программой переподготовки водителей транспортных средств </w:t>
      </w:r>
      <w:r>
        <w:rPr>
          <w:color w:val="000000"/>
          <w:kern w:val="0"/>
          <w:sz w:val="22"/>
          <w:szCs w:val="22"/>
          <w:lang w:eastAsia="ru-RU" w:bidi="ar-SA"/>
        </w:rPr>
        <w:t xml:space="preserve">с категории "В" подкатегории "В1" на категорию "С" </w:t>
      </w:r>
      <w:r>
        <w:rPr>
          <w:color w:val="000000"/>
          <w:sz w:val="22"/>
          <w:shd w:val="clear" w:color="auto" w:fill="FFFFFF"/>
        </w:rPr>
        <w:t>разработанной и утверждённой организацией, осуществляющей образовательную деятельность, в соответствии с частями 3, 5 статьи 12 Федерального закона № 273-ФЗ, согласованной с Государственной инспекцией безопасности дорожного движения Министерства внутренних дел Российской Федерации</w:t>
      </w:r>
      <w:r>
        <w:rPr>
          <w:color w:val="000000"/>
          <w:shd w:val="clear" w:color="auto" w:fill="FFFFFF"/>
        </w:rPr>
        <w:t xml:space="preserve"> </w:t>
      </w:r>
      <w:r>
        <w:rPr>
          <w:color w:val="000000"/>
          <w:sz w:val="22"/>
          <w:shd w:val="clear" w:color="auto" w:fill="FFFFFF"/>
        </w:rPr>
        <w:t>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rsidR="0017032C" w:rsidRDefault="0017032C" w:rsidP="0017032C">
      <w:pPr>
        <w:pStyle w:val="Textbody"/>
        <w:spacing w:after="0"/>
        <w:rPr>
          <w:color w:val="000000"/>
          <w:sz w:val="22"/>
          <w:shd w:val="clear" w:color="auto" w:fill="FFFFFF"/>
        </w:rPr>
      </w:pPr>
      <w:r>
        <w:rPr>
          <w:color w:val="000000"/>
          <w:sz w:val="22"/>
          <w:shd w:val="clear" w:color="auto" w:fill="FFFFFF"/>
        </w:rPr>
        <w:t>учебными пособиями, обеспечивающими освоение Программы;</w:t>
      </w:r>
    </w:p>
    <w:p w:rsidR="0017032C" w:rsidRDefault="0017032C" w:rsidP="0017032C">
      <w:pPr>
        <w:pStyle w:val="Textbody"/>
        <w:spacing w:after="0"/>
        <w:rPr>
          <w:color w:val="000000"/>
          <w:sz w:val="22"/>
          <w:shd w:val="clear" w:color="auto" w:fill="FFFFFF"/>
        </w:rPr>
      </w:pPr>
      <w:r>
        <w:rPr>
          <w:color w:val="000000"/>
          <w:sz w:val="22"/>
          <w:shd w:val="clear" w:color="auto" w:fill="FFFFFF"/>
        </w:rPr>
        <w:t>оценочными материалами для проведения текущего контроля успеваемости, промежуточной и итоговой аттестации обучающихся.</w:t>
      </w: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B6260B">
      <w:pPr>
        <w:pStyle w:val="ConsPlusNormal"/>
        <w:jc w:val="both"/>
      </w:pPr>
    </w:p>
    <w:p w:rsidR="00B6260B" w:rsidRDefault="00B6260B" w:rsidP="0017032C">
      <w:pPr>
        <w:pStyle w:val="ConsPlusNormal"/>
        <w:rPr>
          <w:b/>
          <w:bCs/>
        </w:rPr>
      </w:pPr>
    </w:p>
    <w:p w:rsidR="00C81A5F" w:rsidRDefault="0017032C" w:rsidP="00B6260B">
      <w:r>
        <w:t xml:space="preserve"> </w:t>
      </w:r>
    </w:p>
    <w:sectPr w:rsidR="00C81A5F" w:rsidSect="00B6260B">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47F"/>
    <w:rsid w:val="000F6687"/>
    <w:rsid w:val="0017032C"/>
    <w:rsid w:val="002433E5"/>
    <w:rsid w:val="0067647F"/>
    <w:rsid w:val="009D17BD"/>
    <w:rsid w:val="00A829E6"/>
    <w:rsid w:val="00B6260B"/>
    <w:rsid w:val="00C81A5F"/>
    <w:rsid w:val="00E010B0"/>
    <w:rsid w:val="00EA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9E755-FD5B-4DE3-AF92-75061ACD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260B"/>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rsid w:val="00B6260B"/>
    <w:rPr>
      <w:rFonts w:ascii="Times New Roman" w:eastAsia="Times New Roman" w:hAnsi="Times New Roman" w:cs="Mangal"/>
      <w:kern w:val="3"/>
      <w:sz w:val="24"/>
      <w:szCs w:val="21"/>
      <w:lang w:eastAsia="zh-CN" w:bidi="hi-IN"/>
    </w:rPr>
  </w:style>
  <w:style w:type="paragraph" w:styleId="a4">
    <w:name w:val="header"/>
    <w:basedOn w:val="a"/>
    <w:link w:val="a3"/>
    <w:rsid w:val="00B6260B"/>
    <w:pPr>
      <w:tabs>
        <w:tab w:val="center" w:pos="4677"/>
        <w:tab w:val="right" w:pos="9355"/>
      </w:tabs>
    </w:pPr>
    <w:rPr>
      <w:rFonts w:cs="Mangal"/>
      <w:szCs w:val="21"/>
    </w:rPr>
  </w:style>
  <w:style w:type="character" w:customStyle="1" w:styleId="a5">
    <w:name w:val="Нижний колонтитул Знак"/>
    <w:basedOn w:val="a0"/>
    <w:link w:val="a6"/>
    <w:rsid w:val="00B6260B"/>
    <w:rPr>
      <w:rFonts w:ascii="Times New Roman" w:eastAsia="Times New Roman" w:hAnsi="Times New Roman" w:cs="Mangal"/>
      <w:kern w:val="3"/>
      <w:sz w:val="24"/>
      <w:szCs w:val="21"/>
      <w:lang w:eastAsia="zh-CN" w:bidi="hi-IN"/>
    </w:rPr>
  </w:style>
  <w:style w:type="paragraph" w:styleId="a6">
    <w:name w:val="footer"/>
    <w:basedOn w:val="a"/>
    <w:link w:val="a5"/>
    <w:rsid w:val="00B6260B"/>
    <w:pPr>
      <w:tabs>
        <w:tab w:val="center" w:pos="4677"/>
        <w:tab w:val="right" w:pos="9355"/>
      </w:tabs>
    </w:pPr>
    <w:rPr>
      <w:rFonts w:cs="Mangal"/>
      <w:szCs w:val="21"/>
    </w:rPr>
  </w:style>
  <w:style w:type="character" w:customStyle="1" w:styleId="a7">
    <w:name w:val="Текст выноски Знак"/>
    <w:basedOn w:val="a0"/>
    <w:link w:val="a8"/>
    <w:rsid w:val="00B6260B"/>
    <w:rPr>
      <w:rFonts w:ascii="Segoe UI" w:eastAsia="Segoe UI" w:hAnsi="Segoe UI" w:cs="Mangal"/>
      <w:kern w:val="3"/>
      <w:sz w:val="18"/>
      <w:szCs w:val="16"/>
      <w:lang w:eastAsia="zh-CN" w:bidi="hi-IN"/>
    </w:rPr>
  </w:style>
  <w:style w:type="paragraph" w:styleId="a8">
    <w:name w:val="Balloon Text"/>
    <w:basedOn w:val="a"/>
    <w:link w:val="a7"/>
    <w:rsid w:val="00B6260B"/>
    <w:rPr>
      <w:rFonts w:ascii="Segoe UI" w:eastAsia="Segoe UI" w:hAnsi="Segoe UI" w:cs="Mangal"/>
      <w:sz w:val="18"/>
      <w:szCs w:val="16"/>
    </w:rPr>
  </w:style>
  <w:style w:type="paragraph" w:customStyle="1" w:styleId="ConsPlusTitle">
    <w:name w:val="ConsPlusTitle"/>
    <w:next w:val="ConsPlusNormal"/>
    <w:rsid w:val="00B6260B"/>
    <w:pPr>
      <w:widowControl w:val="0"/>
      <w:suppressAutoHyphens/>
      <w:autoSpaceDE w:val="0"/>
      <w:autoSpaceDN w:val="0"/>
      <w:spacing w:after="0" w:line="240" w:lineRule="auto"/>
      <w:textAlignment w:val="baseline"/>
    </w:pPr>
    <w:rPr>
      <w:rFonts w:ascii="Arial" w:eastAsia="Arial" w:hAnsi="Arial" w:cs="Arial"/>
      <w:b/>
      <w:bCs/>
      <w:kern w:val="3"/>
      <w:sz w:val="24"/>
      <w:szCs w:val="24"/>
      <w:lang w:eastAsia="zh-CN" w:bidi="hi-IN"/>
    </w:rPr>
  </w:style>
  <w:style w:type="paragraph" w:customStyle="1" w:styleId="ConsPlusNormal">
    <w:name w:val="ConsPlusNormal"/>
    <w:rsid w:val="00B6260B"/>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Standard">
    <w:name w:val="Standard"/>
    <w:rsid w:val="00B6260B"/>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Textbody">
    <w:name w:val="Text body"/>
    <w:basedOn w:val="Standard"/>
    <w:rsid w:val="009D17BD"/>
    <w:pPr>
      <w:autoSpaceDE/>
      <w:spacing w:after="120"/>
    </w:pPr>
    <w:rPr>
      <w:rFonts w:eastAsia="SimSun" w:cs="Mangal"/>
    </w:rPr>
  </w:style>
  <w:style w:type="paragraph" w:customStyle="1" w:styleId="docdata">
    <w:name w:val="docdata"/>
    <w:aliases w:val="docy,v5,1534,bqiaagaaeyqcaaagiaiaaanlbqaabxmfaaaaaaaaaaaaaaaaaaaaaaaaaaaaaaaaaaaaaaaaaaaaaaaaaaaaaaaaaaaaaaaaaaaaaaaaaaaaaaaaaaaaaaaaaaaaaaaaaaaaaaaaaaaaaaaaaaaaaaaaaaaaaaaaaaaaaaaaaaaaaaaaaaaaaaaaaaaaaaaaaaaaaaaaaaaaaaaaaaaaaaaaaaaaaaaaaaaaaaaa"/>
    <w:basedOn w:val="a"/>
    <w:rsid w:val="002433E5"/>
    <w:pPr>
      <w:widowControl/>
      <w:suppressAutoHyphens w:val="0"/>
      <w:autoSpaceDE/>
      <w:autoSpaceDN/>
      <w:spacing w:before="100" w:beforeAutospacing="1" w:after="100" w:afterAutospacing="1"/>
      <w:textAlignment w:val="auto"/>
    </w:pPr>
    <w:rPr>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5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22</Pages>
  <Words>9715</Words>
  <Characters>55382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2026-02-09T19:38:00Z</cp:lastPrinted>
  <dcterms:created xsi:type="dcterms:W3CDTF">2026-02-09T18:53:00Z</dcterms:created>
  <dcterms:modified xsi:type="dcterms:W3CDTF">2026-02-15T18:07:00Z</dcterms:modified>
</cp:coreProperties>
</file>